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A73E7" w:rsidRDefault="003A73E7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DC4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A73E7" w:rsidRDefault="003A73E7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647638">
        <w:rPr>
          <w:b/>
          <w:sz w:val="28"/>
          <w:szCs w:val="28"/>
        </w:rPr>
        <w:t>25</w:t>
      </w:r>
      <w:r w:rsidR="003612FF" w:rsidRPr="00C609EE">
        <w:rPr>
          <w:b/>
          <w:sz w:val="28"/>
          <w:szCs w:val="28"/>
        </w:rPr>
        <w:t xml:space="preserve"> </w:t>
      </w:r>
      <w:r w:rsidR="00647638">
        <w:rPr>
          <w:b/>
          <w:sz w:val="28"/>
          <w:szCs w:val="28"/>
        </w:rPr>
        <w:t xml:space="preserve">  19</w:t>
      </w:r>
      <w:r w:rsidR="00C609EE" w:rsidRPr="00C609EE">
        <w:rPr>
          <w:b/>
          <w:sz w:val="28"/>
          <w:szCs w:val="28"/>
        </w:rPr>
        <w:t xml:space="preserve"> августа 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>Газета муниципального образования       Костинский сельсовет   Курманаевского</w:t>
      </w:r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426C25" w:rsidRPr="002850FD" w:rsidRDefault="00647638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211E9A" w:rsidRDefault="00211E9A" w:rsidP="007C4FAD">
      <w:pPr>
        <w:jc w:val="center"/>
        <w:rPr>
          <w:sz w:val="20"/>
          <w:szCs w:val="20"/>
        </w:rPr>
      </w:pPr>
    </w:p>
    <w:p w:rsidR="00E064F4" w:rsidRDefault="00647638" w:rsidP="00BB6A16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19.08.2022</w:t>
      </w:r>
      <w:r>
        <w:rPr>
          <w:sz w:val="20"/>
          <w:szCs w:val="20"/>
        </w:rPr>
        <w:tab/>
        <w:t xml:space="preserve">     №83</w:t>
      </w:r>
    </w:p>
    <w:p w:rsidR="00BB6A16" w:rsidRDefault="00BB6A16" w:rsidP="0031334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647638" w:rsidRDefault="00647638" w:rsidP="00647638">
      <w:pPr>
        <w:jc w:val="center"/>
        <w:rPr>
          <w:sz w:val="22"/>
          <w:szCs w:val="22"/>
        </w:rPr>
      </w:pPr>
      <w:r w:rsidRPr="00647638">
        <w:rPr>
          <w:sz w:val="22"/>
          <w:szCs w:val="22"/>
        </w:rPr>
        <w:t>О внесении изменений и дополнений в решение Совета депутатов муниципального образования Костинский сельсовет от 22.04.2022 года № 73 «Об утверждении Положения об оплате труда специалисту по воинскому учету граждан на территории муниципального образования Костинский сельсовет»</w:t>
      </w:r>
    </w:p>
    <w:p w:rsidR="00647638" w:rsidRPr="00647638" w:rsidRDefault="00647638" w:rsidP="00647638">
      <w:pPr>
        <w:jc w:val="center"/>
        <w:rPr>
          <w:sz w:val="22"/>
          <w:szCs w:val="22"/>
        </w:rPr>
      </w:pPr>
    </w:p>
    <w:p w:rsidR="00647638" w:rsidRPr="00647638" w:rsidRDefault="00647638" w:rsidP="00647638">
      <w:pPr>
        <w:ind w:firstLine="567"/>
        <w:jc w:val="both"/>
        <w:outlineLvl w:val="5"/>
        <w:rPr>
          <w:bCs/>
          <w:sz w:val="22"/>
          <w:szCs w:val="22"/>
          <w:lang w:eastAsia="x-none"/>
        </w:rPr>
      </w:pPr>
      <w:r w:rsidRPr="00647638">
        <w:rPr>
          <w:bCs/>
          <w:sz w:val="22"/>
          <w:szCs w:val="22"/>
          <w:lang w:val="x-none" w:eastAsia="x-none"/>
        </w:rPr>
        <w:t>В соответствии с Постановлением Правительства РФ от 28.05.2022 г. №973 Совет депутатов решил:</w:t>
      </w:r>
    </w:p>
    <w:p w:rsidR="00647638" w:rsidRPr="00647638" w:rsidRDefault="00647638" w:rsidP="00647638">
      <w:pPr>
        <w:numPr>
          <w:ilvl w:val="0"/>
          <w:numId w:val="6"/>
        </w:numPr>
        <w:ind w:left="0" w:firstLine="567"/>
        <w:rPr>
          <w:sz w:val="22"/>
          <w:szCs w:val="22"/>
        </w:rPr>
      </w:pPr>
      <w:r w:rsidRPr="00647638">
        <w:rPr>
          <w:sz w:val="22"/>
          <w:szCs w:val="22"/>
        </w:rPr>
        <w:t>Внести в решение Совета депутатов от 22.04.2022 года № 73 «Об утверждении Положения об оплате труда специалисту по воинскому учету граждан на территории муниципального образования Костинский сельсовет» следующие изменения:</w:t>
      </w:r>
    </w:p>
    <w:p w:rsidR="00647638" w:rsidRPr="00647638" w:rsidRDefault="00647638" w:rsidP="00647638">
      <w:pPr>
        <w:ind w:firstLine="567"/>
        <w:rPr>
          <w:sz w:val="22"/>
          <w:szCs w:val="22"/>
        </w:rPr>
      </w:pPr>
      <w:r w:rsidRPr="00647638">
        <w:rPr>
          <w:sz w:val="22"/>
          <w:szCs w:val="22"/>
        </w:rPr>
        <w:t>1.1. Приложение №2 к решению Совета депутатов изложить в новой редакции согласно приложению №1.</w:t>
      </w:r>
    </w:p>
    <w:p w:rsidR="00647638" w:rsidRPr="00647638" w:rsidRDefault="00647638" w:rsidP="00647638">
      <w:pPr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        2.Данное решение направить главе муниципального образования Костинский сельсовет для подписания.</w:t>
      </w:r>
    </w:p>
    <w:p w:rsidR="00647638" w:rsidRPr="00647638" w:rsidRDefault="00647638" w:rsidP="00647638">
      <w:pPr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        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Дребнев С. А.).     </w:t>
      </w:r>
    </w:p>
    <w:p w:rsidR="00647638" w:rsidRPr="00647638" w:rsidRDefault="00647638" w:rsidP="00647638">
      <w:pPr>
        <w:ind w:firstLine="567"/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4.Настоящее решение вступает в силу после его официального опубликования и распространяется на правоотношения, возникающие с 01.06.2022. </w:t>
      </w: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Председатель Совета депутатов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647638">
        <w:rPr>
          <w:sz w:val="22"/>
          <w:szCs w:val="22"/>
        </w:rPr>
        <w:t xml:space="preserve">   Г.А.Макарова</w:t>
      </w: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Глава муниципального образования                                     </w:t>
      </w:r>
      <w:r>
        <w:rPr>
          <w:sz w:val="22"/>
          <w:szCs w:val="22"/>
        </w:rPr>
        <w:t xml:space="preserve">                                    </w:t>
      </w:r>
      <w:r w:rsidRPr="00647638">
        <w:rPr>
          <w:sz w:val="22"/>
          <w:szCs w:val="22"/>
        </w:rPr>
        <w:t xml:space="preserve">   Ю.А. Солдатов</w:t>
      </w: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  <w:r w:rsidRPr="00647638">
        <w:rPr>
          <w:sz w:val="22"/>
          <w:szCs w:val="22"/>
        </w:rPr>
        <w:t>Разослано: в дело, администрации района, прокурору района</w:t>
      </w: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right"/>
        <w:rPr>
          <w:sz w:val="22"/>
          <w:szCs w:val="22"/>
        </w:rPr>
      </w:pPr>
      <w:r w:rsidRPr="00647638">
        <w:rPr>
          <w:sz w:val="22"/>
          <w:szCs w:val="22"/>
        </w:rPr>
        <w:t xml:space="preserve">Приложение № 1 </w:t>
      </w:r>
    </w:p>
    <w:p w:rsidR="00647638" w:rsidRPr="00647638" w:rsidRDefault="00647638" w:rsidP="00647638">
      <w:pPr>
        <w:jc w:val="right"/>
        <w:rPr>
          <w:sz w:val="22"/>
          <w:szCs w:val="22"/>
        </w:rPr>
      </w:pPr>
      <w:r w:rsidRPr="00647638">
        <w:rPr>
          <w:sz w:val="22"/>
          <w:szCs w:val="22"/>
        </w:rPr>
        <w:t>к решению Совета депутатов</w:t>
      </w:r>
    </w:p>
    <w:p w:rsidR="00647638" w:rsidRPr="00647638" w:rsidRDefault="00647638" w:rsidP="00647638">
      <w:pPr>
        <w:jc w:val="right"/>
        <w:rPr>
          <w:sz w:val="22"/>
          <w:szCs w:val="22"/>
        </w:rPr>
      </w:pPr>
      <w:r w:rsidRPr="00647638">
        <w:rPr>
          <w:sz w:val="22"/>
          <w:szCs w:val="22"/>
        </w:rPr>
        <w:t>муниципального образования</w:t>
      </w:r>
    </w:p>
    <w:p w:rsidR="00647638" w:rsidRPr="00647638" w:rsidRDefault="00647638" w:rsidP="00647638">
      <w:pPr>
        <w:jc w:val="right"/>
        <w:rPr>
          <w:sz w:val="22"/>
          <w:szCs w:val="22"/>
        </w:rPr>
      </w:pPr>
      <w:r w:rsidRPr="00647638">
        <w:rPr>
          <w:sz w:val="22"/>
          <w:szCs w:val="22"/>
        </w:rPr>
        <w:t xml:space="preserve"> Костинский сельсовет</w:t>
      </w:r>
    </w:p>
    <w:p w:rsidR="00647638" w:rsidRPr="00647638" w:rsidRDefault="00647638" w:rsidP="00647638">
      <w:pPr>
        <w:jc w:val="right"/>
        <w:rPr>
          <w:sz w:val="22"/>
          <w:szCs w:val="22"/>
        </w:rPr>
      </w:pPr>
      <w:r w:rsidRPr="00647638">
        <w:rPr>
          <w:sz w:val="22"/>
          <w:szCs w:val="22"/>
        </w:rPr>
        <w:t>от  19.08.2022 г. №83</w:t>
      </w:r>
    </w:p>
    <w:p w:rsidR="00647638" w:rsidRPr="00647638" w:rsidRDefault="00647638" w:rsidP="00647638">
      <w:pPr>
        <w:jc w:val="right"/>
        <w:rPr>
          <w:sz w:val="22"/>
          <w:szCs w:val="22"/>
        </w:rPr>
      </w:pPr>
    </w:p>
    <w:p w:rsidR="00647638" w:rsidRPr="00647638" w:rsidRDefault="00647638" w:rsidP="00647638">
      <w:pPr>
        <w:jc w:val="center"/>
        <w:rPr>
          <w:sz w:val="22"/>
          <w:szCs w:val="22"/>
        </w:rPr>
      </w:pPr>
      <w:r w:rsidRPr="00647638">
        <w:rPr>
          <w:sz w:val="22"/>
          <w:szCs w:val="22"/>
        </w:rPr>
        <w:t>Единая схема</w:t>
      </w:r>
    </w:p>
    <w:p w:rsidR="00647638" w:rsidRPr="00647638" w:rsidRDefault="00647638" w:rsidP="00647638">
      <w:pPr>
        <w:jc w:val="center"/>
        <w:rPr>
          <w:sz w:val="22"/>
          <w:szCs w:val="22"/>
        </w:rPr>
      </w:pPr>
      <w:r w:rsidRPr="00647638">
        <w:rPr>
          <w:sz w:val="22"/>
          <w:szCs w:val="22"/>
        </w:rPr>
        <w:t>должностного оклада специалиста по воинскому учету администрации муниципального образования Костинский сельсовет</w:t>
      </w:r>
    </w:p>
    <w:p w:rsidR="00647638" w:rsidRPr="00647638" w:rsidRDefault="00647638" w:rsidP="00647638">
      <w:pPr>
        <w:jc w:val="center"/>
        <w:rPr>
          <w:sz w:val="22"/>
          <w:szCs w:val="22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552"/>
        <w:gridCol w:w="2942"/>
      </w:tblGrid>
      <w:tr w:rsidR="00647638" w:rsidRPr="00647638" w:rsidTr="00EA208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47638" w:rsidRPr="00647638" w:rsidRDefault="00647638" w:rsidP="00647638">
            <w:pPr>
              <w:suppressAutoHyphens/>
              <w:spacing w:before="240" w:after="60"/>
              <w:outlineLvl w:val="8"/>
              <w:rPr>
                <w:sz w:val="22"/>
                <w:szCs w:val="22"/>
                <w:lang w:eastAsia="ar-SA"/>
              </w:rPr>
            </w:pPr>
            <w:r w:rsidRPr="00647638">
              <w:rPr>
                <w:sz w:val="22"/>
                <w:szCs w:val="22"/>
                <w:lang w:eastAsia="ar-SA"/>
              </w:rPr>
              <w:t xml:space="preserve">     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 xml:space="preserve">Должностной </w:t>
            </w:r>
          </w:p>
          <w:p w:rsidR="00647638" w:rsidRPr="00647638" w:rsidRDefault="00647638" w:rsidP="0064763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>оклад (руб.)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>Должностной оклад рублей в месяц</w:t>
            </w:r>
          </w:p>
          <w:p w:rsidR="00647638" w:rsidRPr="00647638" w:rsidRDefault="00647638" w:rsidP="00647638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>(15280,00 руб. х 0,4 ст.)</w:t>
            </w:r>
          </w:p>
        </w:tc>
      </w:tr>
      <w:tr w:rsidR="00647638" w:rsidRPr="00647638" w:rsidTr="00EA208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ind w:firstLine="5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ind w:firstLine="5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ind w:firstLine="5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</w:tr>
      <w:tr w:rsidR="00647638" w:rsidRPr="00647638" w:rsidTr="00EA208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color w:val="000000"/>
                <w:spacing w:val="-4"/>
                <w:sz w:val="22"/>
                <w:szCs w:val="22"/>
              </w:rPr>
              <w:t>Специалист по воинскому учету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ind w:firstLine="737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>15280,00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7638" w:rsidRPr="00647638" w:rsidRDefault="00647638" w:rsidP="00647638">
            <w:pPr>
              <w:widowControl w:val="0"/>
              <w:suppressAutoHyphens/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647638">
              <w:rPr>
                <w:rFonts w:eastAsia="Calibri"/>
                <w:sz w:val="22"/>
                <w:szCs w:val="22"/>
                <w:lang w:eastAsia="ar-SA"/>
              </w:rPr>
              <w:t xml:space="preserve">              6112,00</w:t>
            </w:r>
          </w:p>
        </w:tc>
      </w:tr>
    </w:tbl>
    <w:p w:rsidR="00647638" w:rsidRPr="00647638" w:rsidRDefault="00647638" w:rsidP="00647638">
      <w:pPr>
        <w:rPr>
          <w:sz w:val="22"/>
          <w:szCs w:val="22"/>
        </w:r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Pr="002850FD" w:rsidRDefault="00647638" w:rsidP="00647638">
      <w:pPr>
        <w:jc w:val="center"/>
        <w:rPr>
          <w:b/>
          <w:i/>
          <w:sz w:val="32"/>
          <w:szCs w:val="32"/>
          <w:u w:val="single"/>
        </w:rPr>
      </w:pPr>
      <w:r w:rsidRPr="00647638">
        <w:rPr>
          <w:sz w:val="22"/>
          <w:szCs w:val="22"/>
        </w:rPr>
        <w:tab/>
      </w: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647638" w:rsidRDefault="00647638" w:rsidP="00647638">
      <w:pPr>
        <w:jc w:val="center"/>
        <w:rPr>
          <w:sz w:val="20"/>
          <w:szCs w:val="20"/>
        </w:rPr>
      </w:pPr>
    </w:p>
    <w:p w:rsidR="00647638" w:rsidRDefault="00647638" w:rsidP="00647638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19.08.2022</w:t>
      </w:r>
      <w:r>
        <w:rPr>
          <w:sz w:val="20"/>
          <w:szCs w:val="20"/>
        </w:rPr>
        <w:tab/>
        <w:t xml:space="preserve">          №84</w:t>
      </w:r>
    </w:p>
    <w:p w:rsidR="00647638" w:rsidRPr="00647638" w:rsidRDefault="00647638" w:rsidP="00647638">
      <w:pPr>
        <w:tabs>
          <w:tab w:val="left" w:pos="3345"/>
        </w:tabs>
        <w:rPr>
          <w:sz w:val="22"/>
          <w:szCs w:val="22"/>
        </w:rPr>
      </w:pPr>
    </w:p>
    <w:p w:rsidR="00647638" w:rsidRPr="00647638" w:rsidRDefault="00647638" w:rsidP="00647638">
      <w:pPr>
        <w:tabs>
          <w:tab w:val="left" w:pos="3345"/>
        </w:tabs>
        <w:rPr>
          <w:sz w:val="22"/>
          <w:szCs w:val="22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  <w:r w:rsidRPr="00647638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647638" w:rsidRPr="00647638" w:rsidRDefault="00647638" w:rsidP="00647638">
      <w:pPr>
        <w:ind w:firstLine="720"/>
        <w:jc w:val="center"/>
        <w:rPr>
          <w:bCs/>
          <w:sz w:val="22"/>
          <w:szCs w:val="22"/>
        </w:rPr>
      </w:pPr>
      <w:r w:rsidRPr="00647638">
        <w:rPr>
          <w:bCs/>
          <w:sz w:val="22"/>
          <w:szCs w:val="22"/>
        </w:rPr>
        <w:t>Об утверждении Порядка учета предложений по проекту Устава муниципального образования Костинский сельсовет Курманаевского района Оренбургской области и проекту решения Совета депутатов муниципального образования Костинский сельсовет Курманаевского района Оренбургской области «О внесении изменений в Устав муниципального образования Костинский сельсовет Курманаевского района Оренбургской области», а также порядка участия граждан в его обсуждении</w:t>
      </w:r>
    </w:p>
    <w:p w:rsidR="00647638" w:rsidRPr="00647638" w:rsidRDefault="00647638" w:rsidP="00647638">
      <w:pPr>
        <w:ind w:firstLine="720"/>
        <w:jc w:val="both"/>
        <w:rPr>
          <w:bCs/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ind w:firstLine="720"/>
        <w:jc w:val="both"/>
        <w:rPr>
          <w:sz w:val="22"/>
          <w:szCs w:val="22"/>
        </w:rPr>
      </w:pPr>
      <w:r w:rsidRPr="00647638">
        <w:rPr>
          <w:bCs/>
          <w:sz w:val="22"/>
          <w:szCs w:val="22"/>
        </w:rPr>
        <w:t xml:space="preserve">Руководствуясь статьями 28, 44 </w:t>
      </w:r>
      <w:r w:rsidRPr="00647638">
        <w:rPr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647638">
        <w:rPr>
          <w:bCs/>
          <w:sz w:val="22"/>
          <w:szCs w:val="22"/>
        </w:rPr>
        <w:t>, Уставом муниципального образования Костинский сельсовет Курманаевского района Оренбургской области</w:t>
      </w:r>
      <w:r w:rsidRPr="00647638">
        <w:rPr>
          <w:sz w:val="22"/>
          <w:szCs w:val="22"/>
        </w:rPr>
        <w:t xml:space="preserve">, Совет депутатов, </w:t>
      </w:r>
      <w:r w:rsidRPr="00647638">
        <w:rPr>
          <w:bCs/>
          <w:sz w:val="22"/>
          <w:szCs w:val="22"/>
        </w:rPr>
        <w:t>РЕШИЛ:</w:t>
      </w:r>
    </w:p>
    <w:p w:rsidR="00647638" w:rsidRPr="00647638" w:rsidRDefault="00647638" w:rsidP="00647638">
      <w:pPr>
        <w:ind w:firstLine="720"/>
        <w:jc w:val="both"/>
        <w:rPr>
          <w:bCs/>
          <w:sz w:val="22"/>
          <w:szCs w:val="22"/>
        </w:rPr>
      </w:pPr>
      <w:r w:rsidRPr="00647638">
        <w:rPr>
          <w:sz w:val="22"/>
          <w:szCs w:val="22"/>
        </w:rPr>
        <w:t xml:space="preserve">1. Утвердить Порядок </w:t>
      </w:r>
      <w:r w:rsidRPr="00647638">
        <w:rPr>
          <w:bCs/>
          <w:sz w:val="22"/>
          <w:szCs w:val="22"/>
        </w:rPr>
        <w:t>учета предложений по проекту Устава муниципального образования Костинский сельсовет Курманаевского района Оренбургской области и проекту решения Совета депутатов муниципального образования Костинский сельсовет Курманаевского района Оренбургской области «О внесении изменений в Устав муниципального образования Костинский сельсовет Курманаевского района Оренбургской области», а также порядка участия граждан в его обсуждении согласно приложению.</w:t>
      </w:r>
    </w:p>
    <w:p w:rsidR="00647638" w:rsidRPr="00647638" w:rsidRDefault="00647638" w:rsidP="00647638">
      <w:pPr>
        <w:ind w:firstLine="720"/>
        <w:jc w:val="both"/>
        <w:rPr>
          <w:bCs/>
          <w:sz w:val="22"/>
          <w:szCs w:val="22"/>
        </w:rPr>
      </w:pPr>
      <w:r w:rsidRPr="00647638">
        <w:rPr>
          <w:sz w:val="22"/>
          <w:szCs w:val="22"/>
        </w:rPr>
        <w:t>2. Признать утратившим силу р</w:t>
      </w:r>
      <w:r w:rsidRPr="00647638">
        <w:rPr>
          <w:bCs/>
          <w:sz w:val="22"/>
          <w:szCs w:val="22"/>
        </w:rPr>
        <w:t xml:space="preserve">ешение Совета депутатов муниципального образования Костинский сельсовет Курманаевского района Оренбургской области </w:t>
      </w:r>
      <w:r w:rsidRPr="00647638">
        <w:rPr>
          <w:sz w:val="22"/>
          <w:szCs w:val="22"/>
        </w:rPr>
        <w:t>от 23.06.2010 года № 88 «</w:t>
      </w:r>
      <w:hyperlink r:id="rId9" w:history="1">
        <w:r w:rsidRPr="00647638">
          <w:rPr>
            <w:rFonts w:eastAsia="Calibri"/>
            <w:sz w:val="22"/>
            <w:szCs w:val="22"/>
            <w:lang w:eastAsia="en-US"/>
          </w:rPr>
          <w:t>О принятии Порядка учета предложений по проекту изменений и дополнений в Устав муниципального образования Костинский сельсовет Курманаевского района Оренбургской области.</w:t>
        </w:r>
      </w:hyperlink>
    </w:p>
    <w:p w:rsidR="00647638" w:rsidRPr="00647638" w:rsidRDefault="00647638" w:rsidP="00647638">
      <w:pPr>
        <w:spacing w:line="0" w:lineRule="atLeast"/>
        <w:ind w:firstLine="696"/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3. </w:t>
      </w:r>
      <w:r w:rsidRPr="00647638">
        <w:rPr>
          <w:color w:val="1D1B11"/>
          <w:sz w:val="22"/>
          <w:szCs w:val="22"/>
        </w:rPr>
        <w:t xml:space="preserve">Контроль за исполнением настоящего решения возложить на </w:t>
      </w:r>
      <w:r w:rsidRPr="00647638">
        <w:rPr>
          <w:sz w:val="22"/>
          <w:szCs w:val="22"/>
        </w:rPr>
        <w:t>председателя Совета депутатов.</w:t>
      </w:r>
    </w:p>
    <w:p w:rsidR="00647638" w:rsidRPr="00647638" w:rsidRDefault="00647638" w:rsidP="00647638">
      <w:pPr>
        <w:shd w:val="clear" w:color="auto" w:fill="FFFFFF"/>
        <w:tabs>
          <w:tab w:val="left" w:pos="1176"/>
        </w:tabs>
        <w:ind w:firstLine="709"/>
        <w:jc w:val="both"/>
        <w:rPr>
          <w:sz w:val="22"/>
          <w:szCs w:val="22"/>
        </w:rPr>
      </w:pPr>
      <w:r w:rsidRPr="00647638">
        <w:rPr>
          <w:sz w:val="22"/>
          <w:szCs w:val="22"/>
        </w:rPr>
        <w:t>4. Решение вступает в силу после официального опубликования в газете «Вестник Костинского сельсовета».</w:t>
      </w:r>
    </w:p>
    <w:p w:rsidR="00647638" w:rsidRPr="00647638" w:rsidRDefault="00647638" w:rsidP="00647638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647638">
        <w:rPr>
          <w:sz w:val="22"/>
          <w:szCs w:val="22"/>
        </w:rPr>
        <w:t xml:space="preserve">Глава муниципального образования                                              </w:t>
      </w:r>
      <w:r>
        <w:rPr>
          <w:sz w:val="22"/>
          <w:szCs w:val="22"/>
        </w:rPr>
        <w:t xml:space="preserve">                           </w:t>
      </w:r>
      <w:r w:rsidRPr="00647638">
        <w:rPr>
          <w:sz w:val="22"/>
          <w:szCs w:val="22"/>
        </w:rPr>
        <w:t>Ю.А.Солдатов</w:t>
      </w:r>
    </w:p>
    <w:p w:rsidR="00647638" w:rsidRPr="00647638" w:rsidRDefault="00647638" w:rsidP="00647638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tabs>
          <w:tab w:val="left" w:pos="1013"/>
          <w:tab w:val="left" w:pos="6804"/>
        </w:tabs>
        <w:rPr>
          <w:sz w:val="22"/>
          <w:szCs w:val="22"/>
        </w:rPr>
      </w:pPr>
      <w:r w:rsidRPr="00647638">
        <w:rPr>
          <w:sz w:val="22"/>
          <w:szCs w:val="22"/>
        </w:rPr>
        <w:t xml:space="preserve">Председатель Совета депутатов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47638">
        <w:rPr>
          <w:sz w:val="22"/>
          <w:szCs w:val="22"/>
        </w:rPr>
        <w:t xml:space="preserve">  Г.А.Макарова</w:t>
      </w:r>
    </w:p>
    <w:p w:rsidR="00647638" w:rsidRPr="00647638" w:rsidRDefault="00647638" w:rsidP="00647638">
      <w:pPr>
        <w:shd w:val="clear" w:color="auto" w:fill="FFFFFF"/>
        <w:tabs>
          <w:tab w:val="left" w:pos="1013"/>
          <w:tab w:val="left" w:pos="6804"/>
        </w:tabs>
        <w:rPr>
          <w:bCs/>
          <w:color w:val="000000"/>
          <w:sz w:val="22"/>
          <w:szCs w:val="22"/>
          <w:u w:val="single"/>
        </w:rPr>
      </w:pPr>
    </w:p>
    <w:p w:rsidR="00647638" w:rsidRPr="00647638" w:rsidRDefault="00647638" w:rsidP="00647638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Разослано: в дело, прокурору, </w:t>
      </w:r>
      <w:r w:rsidRPr="00647638">
        <w:rPr>
          <w:bCs/>
          <w:sz w:val="22"/>
          <w:szCs w:val="22"/>
        </w:rPr>
        <w:t>Правительству области,</w:t>
      </w:r>
      <w:r w:rsidRPr="00647638">
        <w:rPr>
          <w:sz w:val="22"/>
          <w:szCs w:val="22"/>
        </w:rPr>
        <w:t xml:space="preserve"> депутатам- 7 чел.</w:t>
      </w:r>
    </w:p>
    <w:p w:rsidR="00647638" w:rsidRPr="00647638" w:rsidRDefault="00647638" w:rsidP="00647638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tabs>
          <w:tab w:val="left" w:pos="1176"/>
        </w:tabs>
        <w:jc w:val="both"/>
        <w:rPr>
          <w:sz w:val="22"/>
          <w:szCs w:val="22"/>
        </w:rPr>
      </w:pPr>
    </w:p>
    <w:p w:rsidR="00647638" w:rsidRPr="00647638" w:rsidRDefault="00647638" w:rsidP="00647638">
      <w:pPr>
        <w:shd w:val="clear" w:color="auto" w:fill="FFFFFF"/>
        <w:tabs>
          <w:tab w:val="left" w:pos="1176"/>
        </w:tabs>
        <w:ind w:left="5670"/>
        <w:jc w:val="right"/>
        <w:rPr>
          <w:sz w:val="22"/>
          <w:szCs w:val="22"/>
        </w:rPr>
      </w:pPr>
      <w:r w:rsidRPr="00647638">
        <w:rPr>
          <w:sz w:val="22"/>
          <w:szCs w:val="22"/>
        </w:rPr>
        <w:t xml:space="preserve">Приложение </w:t>
      </w:r>
    </w:p>
    <w:p w:rsidR="00647638" w:rsidRPr="00647638" w:rsidRDefault="00647638" w:rsidP="00647638">
      <w:pPr>
        <w:shd w:val="clear" w:color="auto" w:fill="FFFFFF"/>
        <w:tabs>
          <w:tab w:val="left" w:pos="1176"/>
        </w:tabs>
        <w:ind w:left="5670"/>
        <w:jc w:val="right"/>
        <w:rPr>
          <w:sz w:val="22"/>
          <w:szCs w:val="22"/>
        </w:rPr>
      </w:pPr>
      <w:r w:rsidRPr="00647638">
        <w:rPr>
          <w:sz w:val="22"/>
          <w:szCs w:val="22"/>
        </w:rPr>
        <w:t>к решению Совета депутатов</w:t>
      </w:r>
    </w:p>
    <w:p w:rsidR="00647638" w:rsidRPr="00647638" w:rsidRDefault="00647638" w:rsidP="00647638">
      <w:pPr>
        <w:shd w:val="clear" w:color="auto" w:fill="FFFFFF"/>
        <w:tabs>
          <w:tab w:val="left" w:pos="1176"/>
        </w:tabs>
        <w:ind w:left="5670"/>
        <w:jc w:val="right"/>
        <w:rPr>
          <w:sz w:val="22"/>
          <w:szCs w:val="22"/>
        </w:rPr>
      </w:pPr>
      <w:r w:rsidRPr="00647638">
        <w:rPr>
          <w:sz w:val="22"/>
          <w:szCs w:val="22"/>
        </w:rPr>
        <w:t>муниципального образования Костинский сельсовет</w:t>
      </w:r>
    </w:p>
    <w:p w:rsidR="00647638" w:rsidRPr="00647638" w:rsidRDefault="00647638" w:rsidP="00647638">
      <w:pPr>
        <w:shd w:val="clear" w:color="auto" w:fill="FFFFFF"/>
        <w:tabs>
          <w:tab w:val="left" w:pos="1176"/>
        </w:tabs>
        <w:ind w:left="5670"/>
        <w:jc w:val="right"/>
        <w:rPr>
          <w:sz w:val="22"/>
          <w:szCs w:val="22"/>
        </w:rPr>
      </w:pPr>
      <w:r w:rsidRPr="00647638">
        <w:rPr>
          <w:sz w:val="22"/>
          <w:szCs w:val="22"/>
        </w:rPr>
        <w:t>от 19.08.2022 № 84</w:t>
      </w:r>
    </w:p>
    <w:p w:rsidR="00647638" w:rsidRPr="00647638" w:rsidRDefault="00647638" w:rsidP="00647638">
      <w:pPr>
        <w:ind w:firstLine="720"/>
        <w:jc w:val="both"/>
        <w:rPr>
          <w:bCs/>
          <w:sz w:val="22"/>
          <w:szCs w:val="22"/>
        </w:rPr>
      </w:pPr>
    </w:p>
    <w:p w:rsidR="00647638" w:rsidRPr="00647638" w:rsidRDefault="00647638" w:rsidP="00647638">
      <w:pPr>
        <w:ind w:firstLine="720"/>
        <w:jc w:val="both"/>
        <w:rPr>
          <w:bCs/>
          <w:sz w:val="22"/>
          <w:szCs w:val="22"/>
        </w:rPr>
      </w:pPr>
    </w:p>
    <w:p w:rsidR="00647638" w:rsidRPr="00647638" w:rsidRDefault="00647638" w:rsidP="00647638">
      <w:pPr>
        <w:jc w:val="center"/>
        <w:rPr>
          <w:sz w:val="22"/>
          <w:szCs w:val="22"/>
        </w:rPr>
      </w:pPr>
      <w:r w:rsidRPr="00647638">
        <w:rPr>
          <w:sz w:val="22"/>
          <w:szCs w:val="22"/>
        </w:rPr>
        <w:t>Порядок</w:t>
      </w:r>
    </w:p>
    <w:p w:rsidR="00647638" w:rsidRPr="00647638" w:rsidRDefault="00647638" w:rsidP="00647638">
      <w:pPr>
        <w:jc w:val="center"/>
        <w:rPr>
          <w:bCs/>
          <w:sz w:val="22"/>
          <w:szCs w:val="22"/>
        </w:rPr>
      </w:pPr>
      <w:r w:rsidRPr="00647638">
        <w:rPr>
          <w:bCs/>
          <w:sz w:val="22"/>
          <w:szCs w:val="22"/>
        </w:rPr>
        <w:t>учета предложений по проекту Устава муниципального образования Костинский сельсовет Курманаевского района Оренбургской области и проекту решения Совета депутатов муниципального образования Костинский сельсовет Курманаевского района Оренбургской области «О внесении изменений в Устав муниципального образования Костинский сельсовет Курманаевского района Оренбургской области», а также порядок участия граждан в его обсуждении (далее – Порядок)</w:t>
      </w:r>
    </w:p>
    <w:p w:rsidR="00647638" w:rsidRPr="00647638" w:rsidRDefault="00647638" w:rsidP="00647638">
      <w:pPr>
        <w:jc w:val="center"/>
        <w:rPr>
          <w:sz w:val="22"/>
          <w:szCs w:val="22"/>
        </w:rPr>
      </w:pPr>
    </w:p>
    <w:p w:rsidR="00647638" w:rsidRPr="00647638" w:rsidRDefault="00647638" w:rsidP="0064763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0" w:name="sub_100"/>
      <w:r w:rsidRPr="00647638">
        <w:rPr>
          <w:bCs/>
          <w:sz w:val="22"/>
          <w:szCs w:val="22"/>
        </w:rPr>
        <w:t>1. Общие положения</w:t>
      </w:r>
    </w:p>
    <w:p w:rsidR="00647638" w:rsidRPr="00647638" w:rsidRDefault="00647638" w:rsidP="00647638">
      <w:pPr>
        <w:rPr>
          <w:sz w:val="22"/>
          <w:szCs w:val="22"/>
        </w:rPr>
      </w:pPr>
    </w:p>
    <w:bookmarkEnd w:id="0"/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1.1. Настоящий Порядок разработан во исполнение части 4 статьи 44 Федерального закона от 06.10.2003 № 131-ФЗ «Об общих принципах организации местного самоуправления в Российской Федерации» и регламентирует сроки и процедуру учета предложений граждан, обладающих избирательным правом, проживающих на территории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 xml:space="preserve">Оренбургской области по проекту Устава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 xml:space="preserve">Оренбургской области (далее – Устав) и проекту правового акта о внесении изменений в </w:t>
      </w:r>
      <w:hyperlink r:id="rId10" w:history="1">
        <w:r w:rsidRPr="00647638">
          <w:rPr>
            <w:bCs/>
            <w:sz w:val="22"/>
            <w:szCs w:val="22"/>
          </w:rPr>
          <w:t>Устав</w:t>
        </w:r>
      </w:hyperlink>
      <w:r w:rsidRPr="00647638">
        <w:rPr>
          <w:sz w:val="22"/>
          <w:szCs w:val="22"/>
        </w:rPr>
        <w:t xml:space="preserve">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>Оренбургской области, а также правила участия граждан в обсуждении указанных проектов.</w:t>
      </w:r>
    </w:p>
    <w:p w:rsidR="00647638" w:rsidRPr="00647638" w:rsidRDefault="00647638" w:rsidP="00647638">
      <w:pPr>
        <w:widowControl w:val="0"/>
        <w:autoSpaceDE w:val="0"/>
        <w:autoSpaceDN w:val="0"/>
        <w:adjustRightInd w:val="0"/>
        <w:ind w:left="140"/>
        <w:jc w:val="both"/>
        <w:rPr>
          <w:sz w:val="22"/>
          <w:szCs w:val="22"/>
        </w:rPr>
      </w:pPr>
    </w:p>
    <w:p w:rsidR="00647638" w:rsidRPr="00647638" w:rsidRDefault="00647638" w:rsidP="0064763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1" w:name="sub_200"/>
      <w:r w:rsidRPr="00647638">
        <w:rPr>
          <w:bCs/>
          <w:sz w:val="22"/>
          <w:szCs w:val="22"/>
        </w:rPr>
        <w:t xml:space="preserve">2. Порядок учета предложений по проекту Устава, проекту правового акта о внесении изменений в Устав муниципального образования </w:t>
      </w:r>
      <w:r w:rsidRPr="00647638">
        <w:rPr>
          <w:sz w:val="22"/>
          <w:szCs w:val="22"/>
        </w:rPr>
        <w:t xml:space="preserve">Костинский сельсовет Курманаевского района </w:t>
      </w:r>
      <w:r w:rsidRPr="00647638">
        <w:rPr>
          <w:bCs/>
          <w:sz w:val="22"/>
          <w:szCs w:val="22"/>
        </w:rPr>
        <w:t>Оренбургской области</w:t>
      </w:r>
    </w:p>
    <w:p w:rsidR="00647638" w:rsidRPr="00647638" w:rsidRDefault="00647638" w:rsidP="00647638">
      <w:pPr>
        <w:rPr>
          <w:sz w:val="22"/>
          <w:szCs w:val="22"/>
        </w:rPr>
      </w:pP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bookmarkStart w:id="2" w:name="sub_201"/>
      <w:bookmarkEnd w:id="1"/>
      <w:r w:rsidRPr="00647638">
        <w:rPr>
          <w:sz w:val="22"/>
          <w:szCs w:val="22"/>
        </w:rPr>
        <w:t xml:space="preserve">2.1. Предложения по проекту Устава, проекту правового акта о внесении изменений в </w:t>
      </w:r>
      <w:hyperlink r:id="rId11" w:history="1">
        <w:r w:rsidRPr="00647638">
          <w:rPr>
            <w:bCs/>
            <w:sz w:val="22"/>
            <w:szCs w:val="22"/>
          </w:rPr>
          <w:t>Устав</w:t>
        </w:r>
      </w:hyperlink>
      <w:r w:rsidRPr="00647638">
        <w:rPr>
          <w:sz w:val="22"/>
          <w:szCs w:val="22"/>
        </w:rPr>
        <w:t xml:space="preserve">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 xml:space="preserve">Оренбургской области (далее - предложения по проекту) вносятся жителями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 xml:space="preserve">Оренбургской области, обладающих избирательным правом и проживающими на территории муниципального образования </w:t>
      </w:r>
      <w:r w:rsidRPr="00647638">
        <w:rPr>
          <w:bCs/>
          <w:sz w:val="22"/>
          <w:szCs w:val="22"/>
        </w:rPr>
        <w:t>Костинский сельсовет Курманаевского района</w:t>
      </w:r>
      <w:r w:rsidRPr="00647638">
        <w:rPr>
          <w:sz w:val="22"/>
          <w:szCs w:val="22"/>
        </w:rPr>
        <w:t>, после официального опубликования (обнародования) и размещения на официальном сайте муниципального образования</w:t>
      </w:r>
      <w:r w:rsidRPr="00647638">
        <w:rPr>
          <w:bCs/>
          <w:sz w:val="22"/>
          <w:szCs w:val="22"/>
        </w:rPr>
        <w:t xml:space="preserve"> Костинский сельсовет Курманаевского района </w:t>
      </w:r>
      <w:r w:rsidRPr="00647638">
        <w:rPr>
          <w:sz w:val="22"/>
          <w:szCs w:val="22"/>
        </w:rPr>
        <w:t xml:space="preserve">Оренбургской области (далее – официальный сайт) проекта Устава, проекта правового акта о внесении изменений в Устав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>Оренбургской области в письменном виде и (или) посредством официального сайта (рубрика «Вопрос-ответ»), федеральной государственной информационной системы «Единый портал государственных и муниципальных услуг (функций)» (далее – ФГИС ЕПГУ).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2.2. Предложения по проектам принимаются органом либо лицом, который внес проект Устава, проект правового акта о внесении изменений в </w:t>
      </w:r>
      <w:hyperlink r:id="rId12" w:history="1">
        <w:r w:rsidRPr="00647638">
          <w:rPr>
            <w:bCs/>
            <w:sz w:val="22"/>
            <w:szCs w:val="22"/>
          </w:rPr>
          <w:t>Устав</w:t>
        </w:r>
      </w:hyperlink>
      <w:r w:rsidRPr="00647638">
        <w:rPr>
          <w:sz w:val="22"/>
          <w:szCs w:val="22"/>
        </w:rPr>
        <w:t xml:space="preserve">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>Оренбургской области.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2.3. В предложении по </w:t>
      </w:r>
      <w:r w:rsidRPr="00647638">
        <w:rPr>
          <w:bCs/>
          <w:sz w:val="22"/>
          <w:szCs w:val="22"/>
        </w:rPr>
        <w:t xml:space="preserve">проекту </w:t>
      </w:r>
      <w:r w:rsidRPr="00647638">
        <w:rPr>
          <w:sz w:val="22"/>
          <w:szCs w:val="22"/>
        </w:rPr>
        <w:t>должны быть указаны фамилия, имя, отчество, адрес постоянного места жительства, адрес электронной почты лица, вносящего данное предложение, способ уведомления лица о результатах рассмотрения предложения.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bookmarkStart w:id="3" w:name="sub_2004"/>
      <w:r w:rsidRPr="00647638">
        <w:rPr>
          <w:sz w:val="22"/>
          <w:szCs w:val="22"/>
        </w:rPr>
        <w:t xml:space="preserve">В предложении по проекту так же должен быть указан номер статьи проекта, в которую предлагается внести изменения и текст изменения. 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2.4. Все поступившие предложения по проекту до их рассмотрения на заседании Совета депутатов муниципального образования </w:t>
      </w:r>
      <w:r w:rsidRPr="00647638">
        <w:rPr>
          <w:bCs/>
          <w:sz w:val="22"/>
          <w:szCs w:val="22"/>
        </w:rPr>
        <w:t xml:space="preserve">Костинский сельсовет Курманаевского района </w:t>
      </w:r>
      <w:r w:rsidRPr="00647638">
        <w:rPr>
          <w:sz w:val="22"/>
          <w:szCs w:val="22"/>
        </w:rPr>
        <w:t>Оренбургской области (далее – Совет депутатов) подлежат обязательной юридической экспертизе.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bookmarkStart w:id="4" w:name="sub_2005"/>
      <w:bookmarkEnd w:id="3"/>
      <w:r w:rsidRPr="00647638">
        <w:rPr>
          <w:sz w:val="22"/>
          <w:szCs w:val="22"/>
        </w:rPr>
        <w:t>2.5. Предложение по проекту подлежит рассмотрению на открытом заседании Совета депутатов с приглашением лица, внесшего данное предложение.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bookmarkStart w:id="5" w:name="sub_2006"/>
      <w:bookmarkEnd w:id="4"/>
      <w:r w:rsidRPr="00647638">
        <w:rPr>
          <w:sz w:val="22"/>
          <w:szCs w:val="22"/>
        </w:rPr>
        <w:t>2.6. Решение Совета депутатов по результатам рассмотрения предложения по проекту должно быть мотивированным, а в случае отказа в его принятии должно содержать основание такого отказа.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bookmarkStart w:id="6" w:name="sub_2007"/>
      <w:bookmarkEnd w:id="5"/>
      <w:r w:rsidRPr="00647638">
        <w:rPr>
          <w:sz w:val="22"/>
          <w:szCs w:val="22"/>
        </w:rPr>
        <w:t>Результаты рассмотрения предложения по проекту должны быть в письменной форме доведены до лица, внесшего данное предложение, способом, указанным в предложении, в течение 10 дней со дня вынесения решения Совета депутатов.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r w:rsidRPr="00647638">
        <w:rPr>
          <w:sz w:val="22"/>
          <w:szCs w:val="22"/>
        </w:rPr>
        <w:lastRenderedPageBreak/>
        <w:t>В случае поступления предложения по проекту через официальный сайт или ФГИС ЕПГУ результаты его рассмотрения размещаются в электронном виде на официальном сайте (рубрика «Вопрос-ответ») или ФГИС ЕПГУ.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bookmarkStart w:id="7" w:name="sub_2008"/>
      <w:bookmarkEnd w:id="6"/>
      <w:r w:rsidRPr="00647638">
        <w:rPr>
          <w:sz w:val="22"/>
          <w:szCs w:val="22"/>
        </w:rPr>
        <w:t>2.7. Срок внесения предложений по проектам 30 дней со дня их опубликования (обнародования) и размещения на официальном сайте.</w:t>
      </w:r>
    </w:p>
    <w:p w:rsidR="00647638" w:rsidRPr="00647638" w:rsidRDefault="00647638" w:rsidP="0064763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8" w:name="sub_300"/>
      <w:bookmarkEnd w:id="2"/>
      <w:bookmarkEnd w:id="7"/>
    </w:p>
    <w:p w:rsidR="00647638" w:rsidRPr="00647638" w:rsidRDefault="00647638" w:rsidP="0064763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647638">
        <w:rPr>
          <w:bCs/>
          <w:sz w:val="22"/>
          <w:szCs w:val="22"/>
        </w:rPr>
        <w:t xml:space="preserve">3. Порядок участия граждан в обсуждении проекта Устава, проекта правового акта о внесении изменений в Устав муниципального образования </w:t>
      </w:r>
      <w:r w:rsidRPr="00647638">
        <w:rPr>
          <w:sz w:val="22"/>
          <w:szCs w:val="22"/>
        </w:rPr>
        <w:t>Костинский сельсовет Курманаевского района</w:t>
      </w:r>
      <w:r w:rsidRPr="00647638">
        <w:rPr>
          <w:rFonts w:ascii="Arial" w:hAnsi="Arial"/>
          <w:color w:val="000080"/>
          <w:sz w:val="22"/>
          <w:szCs w:val="22"/>
        </w:rPr>
        <w:t xml:space="preserve"> </w:t>
      </w:r>
      <w:r w:rsidRPr="00647638">
        <w:rPr>
          <w:bCs/>
          <w:sz w:val="22"/>
          <w:szCs w:val="22"/>
        </w:rPr>
        <w:t xml:space="preserve">Оренбургской области </w:t>
      </w:r>
    </w:p>
    <w:p w:rsidR="00647638" w:rsidRPr="00647638" w:rsidRDefault="00647638" w:rsidP="00647638">
      <w:pPr>
        <w:rPr>
          <w:sz w:val="22"/>
          <w:szCs w:val="22"/>
        </w:rPr>
      </w:pPr>
    </w:p>
    <w:bookmarkEnd w:id="8"/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r w:rsidRPr="00647638">
        <w:rPr>
          <w:sz w:val="22"/>
          <w:szCs w:val="22"/>
        </w:rPr>
        <w:t>3.1. Граждане, в том числе внесшие предложения по проекту, извещаются органом либо лицом, который внес выше названный проект, о дне его рассмотрения способами, предусмотренными настоящим Порядком.</w:t>
      </w:r>
    </w:p>
    <w:p w:rsidR="00647638" w:rsidRPr="00647638" w:rsidRDefault="00647638" w:rsidP="00647638">
      <w:pPr>
        <w:ind w:firstLine="720"/>
        <w:jc w:val="both"/>
        <w:rPr>
          <w:sz w:val="22"/>
          <w:szCs w:val="22"/>
        </w:rPr>
      </w:pPr>
      <w:r w:rsidRPr="00647638">
        <w:rPr>
          <w:sz w:val="22"/>
          <w:szCs w:val="22"/>
        </w:rPr>
        <w:t>3.2. На заседании Совета депутатов граждане, внесшие предложения по проекту, вправе высказывать доводы и основания своих предложений.</w:t>
      </w:r>
    </w:p>
    <w:p w:rsidR="00647638" w:rsidRPr="00647638" w:rsidRDefault="00647638" w:rsidP="00647638">
      <w:pPr>
        <w:rPr>
          <w:sz w:val="22"/>
          <w:szCs w:val="22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2850FD" w:rsidRDefault="00647638" w:rsidP="0064763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647638" w:rsidRDefault="00647638" w:rsidP="00647638">
      <w:pPr>
        <w:jc w:val="center"/>
        <w:rPr>
          <w:sz w:val="20"/>
          <w:szCs w:val="20"/>
        </w:rPr>
      </w:pPr>
    </w:p>
    <w:p w:rsidR="00647638" w:rsidRDefault="00647638" w:rsidP="00647638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19.08.2022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№85</w:t>
      </w:r>
    </w:p>
    <w:p w:rsidR="00647638" w:rsidRDefault="00647638" w:rsidP="00647638">
      <w:pPr>
        <w:tabs>
          <w:tab w:val="left" w:pos="8220"/>
        </w:tabs>
        <w:rPr>
          <w:sz w:val="20"/>
          <w:szCs w:val="20"/>
        </w:rPr>
      </w:pPr>
    </w:p>
    <w:p w:rsidR="00647638" w:rsidRPr="00647638" w:rsidRDefault="00647638" w:rsidP="00647638">
      <w:pPr>
        <w:jc w:val="center"/>
        <w:rPr>
          <w:bCs/>
          <w:sz w:val="22"/>
          <w:szCs w:val="22"/>
        </w:rPr>
      </w:pPr>
      <w:r w:rsidRPr="00647638">
        <w:rPr>
          <w:bCs/>
          <w:sz w:val="22"/>
          <w:szCs w:val="22"/>
        </w:rPr>
        <w:t>О внесении изменений в решение Совета депутатов от 18.07.2018 № 70 «Об утверждении Положения «</w:t>
      </w:r>
      <w:r w:rsidRPr="00647638">
        <w:rPr>
          <w:color w:val="000000"/>
          <w:sz w:val="22"/>
          <w:szCs w:val="22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Pr="00647638">
        <w:rPr>
          <w:sz w:val="22"/>
          <w:szCs w:val="22"/>
        </w:rPr>
        <w:t>Костинский</w:t>
      </w:r>
      <w:r w:rsidRPr="00647638">
        <w:rPr>
          <w:color w:val="000000"/>
          <w:sz w:val="22"/>
          <w:szCs w:val="22"/>
        </w:rPr>
        <w:t xml:space="preserve"> сельсовет Курманаевского района</w:t>
      </w:r>
      <w:r w:rsidRPr="00647638">
        <w:rPr>
          <w:bCs/>
          <w:sz w:val="22"/>
          <w:szCs w:val="22"/>
        </w:rPr>
        <w:t>»</w:t>
      </w:r>
    </w:p>
    <w:p w:rsidR="00647638" w:rsidRPr="00647638" w:rsidRDefault="00647638" w:rsidP="00647638">
      <w:pPr>
        <w:jc w:val="center"/>
        <w:rPr>
          <w:bCs/>
          <w:sz w:val="22"/>
          <w:szCs w:val="22"/>
        </w:rPr>
      </w:pPr>
    </w:p>
    <w:p w:rsidR="00647638" w:rsidRPr="00647638" w:rsidRDefault="00647638" w:rsidP="00647638">
      <w:pPr>
        <w:jc w:val="both"/>
        <w:rPr>
          <w:bCs/>
          <w:sz w:val="22"/>
          <w:szCs w:val="22"/>
        </w:rPr>
      </w:pPr>
    </w:p>
    <w:p w:rsidR="00647638" w:rsidRPr="00647638" w:rsidRDefault="00647638" w:rsidP="006476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47638">
        <w:rPr>
          <w:rFonts w:eastAsia="Calibri"/>
          <w:sz w:val="22"/>
          <w:szCs w:val="22"/>
          <w:lang w:eastAsia="en-US"/>
        </w:rPr>
        <w:t>В соответствии с Федеральным законом № 289-ФЗ от 01.07.2021 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Pr="00647638">
        <w:rPr>
          <w:sz w:val="22"/>
          <w:szCs w:val="22"/>
        </w:rPr>
        <w:t xml:space="preserve"> руководствуясь Уставом муниципального образования Костинский сельсовет Курманаевского района Оренбургской области Совет депутатов решил:</w:t>
      </w:r>
    </w:p>
    <w:p w:rsidR="00647638" w:rsidRPr="00647638" w:rsidRDefault="00647638" w:rsidP="00647638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bCs/>
          <w:sz w:val="22"/>
          <w:szCs w:val="22"/>
        </w:rPr>
      </w:pPr>
      <w:r w:rsidRPr="00647638">
        <w:rPr>
          <w:sz w:val="22"/>
          <w:szCs w:val="22"/>
        </w:rPr>
        <w:t xml:space="preserve">Внести в решение Совета </w:t>
      </w:r>
      <w:r w:rsidRPr="00647638">
        <w:rPr>
          <w:bCs/>
          <w:sz w:val="22"/>
          <w:szCs w:val="22"/>
        </w:rPr>
        <w:t>депутатов от 18.07.2018 № 70 «Об утверждении Положения «</w:t>
      </w:r>
      <w:r w:rsidRPr="00647638">
        <w:rPr>
          <w:color w:val="000000"/>
          <w:sz w:val="22"/>
          <w:szCs w:val="22"/>
        </w:rPr>
        <w:t xml:space="preserve">О порядке организации и проведения публичных слушаний, общественных обсуждений в муниципальном образовании </w:t>
      </w:r>
      <w:r w:rsidRPr="00647638">
        <w:rPr>
          <w:sz w:val="22"/>
          <w:szCs w:val="22"/>
        </w:rPr>
        <w:t>Костинский</w:t>
      </w:r>
      <w:r w:rsidRPr="00647638">
        <w:rPr>
          <w:color w:val="000000"/>
          <w:sz w:val="22"/>
          <w:szCs w:val="22"/>
        </w:rPr>
        <w:t xml:space="preserve"> сельсовет Курманаевского района</w:t>
      </w:r>
      <w:r w:rsidRPr="00647638">
        <w:rPr>
          <w:bCs/>
          <w:sz w:val="22"/>
          <w:szCs w:val="22"/>
        </w:rPr>
        <w:t>» следующие изменения:</w:t>
      </w:r>
    </w:p>
    <w:p w:rsidR="00647638" w:rsidRPr="00647638" w:rsidRDefault="00647638" w:rsidP="00647638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rPr>
          <w:sz w:val="22"/>
          <w:szCs w:val="22"/>
        </w:rPr>
      </w:pPr>
      <w:r w:rsidRPr="00647638">
        <w:rPr>
          <w:sz w:val="22"/>
          <w:szCs w:val="22"/>
        </w:rPr>
        <w:t xml:space="preserve"> Часть 4 статьи 5 Положения дополнить абзацами 2,3,4 следующего содержания:</w:t>
      </w:r>
    </w:p>
    <w:p w:rsidR="00647638" w:rsidRPr="00647638" w:rsidRDefault="00647638" w:rsidP="0064763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7638">
        <w:rPr>
          <w:sz w:val="22"/>
          <w:szCs w:val="22"/>
        </w:rPr>
        <w:t>«</w:t>
      </w:r>
      <w:r w:rsidRPr="00647638">
        <w:rPr>
          <w:rFonts w:eastAsia="Calibri"/>
          <w:sz w:val="22"/>
          <w:szCs w:val="22"/>
          <w:lang w:eastAsia="en-US"/>
        </w:rPr>
        <w:t>Заочная форма проведения публичных слушаний с учетом особенностей, определенных настоящим Положением, предполагает размещение муниципального правового акта, указанного в статье 3 настоящего Положения, в электронном виде на официальном сайте муниципального образования в сети Интернет 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ФИО, контактной информации и получить на них ответ.</w:t>
      </w:r>
    </w:p>
    <w:p w:rsidR="00647638" w:rsidRPr="00647638" w:rsidRDefault="00647638" w:rsidP="0064763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7638">
        <w:rPr>
          <w:rFonts w:eastAsia="Calibri"/>
          <w:sz w:val="22"/>
          <w:szCs w:val="22"/>
          <w:lang w:eastAsia="en-US"/>
        </w:rPr>
        <w:t>Ответ на поступившее электронное сообщение размещается в электронном виде на официальном сайте муниципального образования в сети Интернет,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647638" w:rsidRPr="00647638" w:rsidRDefault="00647638" w:rsidP="00647638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647638">
        <w:rPr>
          <w:rFonts w:eastAsia="Calibri"/>
          <w:sz w:val="22"/>
          <w:szCs w:val="22"/>
          <w:lang w:eastAsia="en-US"/>
        </w:rPr>
        <w:t>Для размещения муниципального правового акта,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Федерации.».</w:t>
      </w:r>
    </w:p>
    <w:p w:rsidR="00647638" w:rsidRPr="00647638" w:rsidRDefault="00647638" w:rsidP="00647638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647638">
        <w:rPr>
          <w:rFonts w:eastAsia="Calibri"/>
          <w:sz w:val="22"/>
          <w:szCs w:val="22"/>
          <w:lang w:eastAsia="en-US"/>
        </w:rPr>
        <w:t>Статью 7 Положения дополнить частью 3 следующего содержания:</w:t>
      </w:r>
    </w:p>
    <w:p w:rsidR="00647638" w:rsidRPr="00647638" w:rsidRDefault="00647638" w:rsidP="0064763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7638">
        <w:rPr>
          <w:rFonts w:eastAsia="Calibri"/>
          <w:sz w:val="22"/>
          <w:szCs w:val="22"/>
          <w:lang w:eastAsia="en-US"/>
        </w:rPr>
        <w:t xml:space="preserve">«3. </w:t>
      </w:r>
      <w:r w:rsidRPr="00647638">
        <w:rPr>
          <w:sz w:val="22"/>
          <w:szCs w:val="22"/>
        </w:rPr>
        <w:t xml:space="preserve">Для размещения результатов публичных слушаний, включая мотивированное обоснование принятых решений, </w:t>
      </w:r>
      <w:r w:rsidRPr="00647638">
        <w:rPr>
          <w:rFonts w:eastAsia="Calibri"/>
          <w:sz w:val="22"/>
          <w:szCs w:val="22"/>
          <w:lang w:eastAsia="en-US"/>
        </w:rPr>
        <w:t xml:space="preserve">заключения о результатах публичных слушаний может использоваться федеральная государственная информационная система «Единый портал </w:t>
      </w:r>
      <w:r w:rsidRPr="00647638">
        <w:rPr>
          <w:rFonts w:eastAsia="Calibri"/>
          <w:sz w:val="22"/>
          <w:szCs w:val="22"/>
          <w:lang w:eastAsia="en-US"/>
        </w:rPr>
        <w:lastRenderedPageBreak/>
        <w:t>государственных и муниципальных услуг (функций)» в порядке, установленном Правительством Российской Федерации.».</w:t>
      </w:r>
    </w:p>
    <w:p w:rsidR="00647638" w:rsidRPr="00647638" w:rsidRDefault="00647638" w:rsidP="00647638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647638">
        <w:rPr>
          <w:sz w:val="22"/>
          <w:szCs w:val="22"/>
        </w:rPr>
        <w:t>Контроль за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вопросам.</w:t>
      </w:r>
    </w:p>
    <w:p w:rsidR="00647638" w:rsidRPr="00647638" w:rsidRDefault="00647638" w:rsidP="00647638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2"/>
          <w:szCs w:val="22"/>
        </w:rPr>
      </w:pPr>
      <w:r w:rsidRPr="00647638">
        <w:rPr>
          <w:bCs/>
          <w:sz w:val="22"/>
          <w:szCs w:val="22"/>
        </w:rPr>
        <w:t xml:space="preserve">Настоящее решение вступает в силу </w:t>
      </w:r>
      <w:r w:rsidRPr="00647638">
        <w:rPr>
          <w:sz w:val="22"/>
          <w:szCs w:val="22"/>
        </w:rPr>
        <w:t>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сельсовет.</w:t>
      </w:r>
    </w:p>
    <w:p w:rsidR="00647638" w:rsidRPr="00647638" w:rsidRDefault="00647638" w:rsidP="00647638">
      <w:pPr>
        <w:tabs>
          <w:tab w:val="left" w:pos="993"/>
        </w:tabs>
        <w:spacing w:after="200" w:line="276" w:lineRule="auto"/>
        <w:rPr>
          <w:sz w:val="22"/>
          <w:szCs w:val="22"/>
        </w:rPr>
      </w:pPr>
    </w:p>
    <w:p w:rsidR="00647638" w:rsidRPr="00647638" w:rsidRDefault="00647638" w:rsidP="00647638">
      <w:pPr>
        <w:tabs>
          <w:tab w:val="left" w:pos="993"/>
        </w:tabs>
        <w:spacing w:after="200" w:line="276" w:lineRule="auto"/>
        <w:rPr>
          <w:sz w:val="22"/>
          <w:szCs w:val="22"/>
        </w:rPr>
      </w:pPr>
      <w:r w:rsidRPr="00647638">
        <w:rPr>
          <w:sz w:val="22"/>
          <w:szCs w:val="22"/>
        </w:rPr>
        <w:t xml:space="preserve">Глава муниципального образования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6476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bookmarkStart w:id="9" w:name="_GoBack"/>
      <w:bookmarkEnd w:id="9"/>
      <w:r w:rsidRPr="00647638">
        <w:rPr>
          <w:sz w:val="22"/>
          <w:szCs w:val="22"/>
        </w:rPr>
        <w:t>Ю.А.Солдатов</w:t>
      </w:r>
    </w:p>
    <w:p w:rsidR="00647638" w:rsidRPr="00647638" w:rsidRDefault="00647638" w:rsidP="00647638">
      <w:pPr>
        <w:tabs>
          <w:tab w:val="left" w:pos="993"/>
        </w:tabs>
        <w:spacing w:after="200" w:line="276" w:lineRule="auto"/>
        <w:rPr>
          <w:sz w:val="22"/>
          <w:szCs w:val="22"/>
        </w:rPr>
      </w:pPr>
    </w:p>
    <w:p w:rsidR="00647638" w:rsidRPr="00647638" w:rsidRDefault="00647638" w:rsidP="00647638">
      <w:pPr>
        <w:tabs>
          <w:tab w:val="left" w:pos="993"/>
        </w:tabs>
        <w:spacing w:after="200" w:line="276" w:lineRule="auto"/>
        <w:rPr>
          <w:sz w:val="22"/>
          <w:szCs w:val="22"/>
        </w:rPr>
      </w:pPr>
      <w:r w:rsidRPr="00647638">
        <w:rPr>
          <w:sz w:val="22"/>
          <w:szCs w:val="22"/>
        </w:rPr>
        <w:t xml:space="preserve">Председатель Совета депутатов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647638">
        <w:rPr>
          <w:sz w:val="22"/>
          <w:szCs w:val="22"/>
        </w:rPr>
        <w:t>Г.А.Макарова</w:t>
      </w: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</w:p>
    <w:p w:rsidR="00647638" w:rsidRPr="00647638" w:rsidRDefault="00647638" w:rsidP="00647638">
      <w:pPr>
        <w:jc w:val="both"/>
        <w:rPr>
          <w:sz w:val="22"/>
          <w:szCs w:val="22"/>
        </w:rPr>
      </w:pPr>
      <w:r w:rsidRPr="00647638">
        <w:rPr>
          <w:sz w:val="22"/>
          <w:szCs w:val="22"/>
        </w:rPr>
        <w:t xml:space="preserve">Разослано: в дело, прокурору, администрации района, депутатам-7 . </w:t>
      </w:r>
    </w:p>
    <w:p w:rsidR="00647638" w:rsidRPr="00647638" w:rsidRDefault="00647638" w:rsidP="0064763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47638" w:rsidRPr="00647638" w:rsidRDefault="00647638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647638" w:rsidRPr="00205B31" w:rsidTr="00647638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38" w:rsidRPr="00205B31" w:rsidRDefault="00647638" w:rsidP="0064763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647638" w:rsidRPr="00205B31" w:rsidRDefault="00647638" w:rsidP="0064763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38" w:rsidRPr="00205B31" w:rsidRDefault="00647638" w:rsidP="0064763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647638" w:rsidRPr="00205B31" w:rsidRDefault="00647638" w:rsidP="00647638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ул.Центральная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38" w:rsidRPr="00205B31" w:rsidRDefault="00647638" w:rsidP="00647638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647638" w:rsidRPr="00205B31" w:rsidRDefault="00647638" w:rsidP="00647638">
            <w:pPr>
              <w:ind w:left="-1537"/>
              <w:rPr>
                <w:sz w:val="20"/>
                <w:szCs w:val="20"/>
              </w:rPr>
            </w:pPr>
          </w:p>
          <w:p w:rsidR="00647638" w:rsidRPr="00205B31" w:rsidRDefault="00647638" w:rsidP="00647638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647638" w:rsidRPr="00205B31" w:rsidRDefault="00647638" w:rsidP="00647638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9A22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3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2C" w:rsidRDefault="00A7672C">
      <w:r>
        <w:separator/>
      </w:r>
    </w:p>
  </w:endnote>
  <w:endnote w:type="continuationSeparator" w:id="0">
    <w:p w:rsidR="00A7672C" w:rsidRDefault="00A7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2C" w:rsidRDefault="00A7672C">
      <w:r>
        <w:separator/>
      </w:r>
    </w:p>
  </w:footnote>
  <w:footnote w:type="continuationSeparator" w:id="0">
    <w:p w:rsidR="00A7672C" w:rsidRDefault="00A7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E7" w:rsidRDefault="003A73E7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3E7" w:rsidRDefault="003A73E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0D4B4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3A73E7" w:rsidRDefault="003A73E7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77D20"/>
    <w:multiLevelType w:val="hybridMultilevel"/>
    <w:tmpl w:val="B2D8A0A2"/>
    <w:lvl w:ilvl="0" w:tplc="30C6A6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4884BE3"/>
    <w:multiLevelType w:val="multilevel"/>
    <w:tmpl w:val="EC74B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48F3461"/>
    <w:multiLevelType w:val="hybridMultilevel"/>
    <w:tmpl w:val="551E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6B7F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0439D-D9C1-4346-B637-E126484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5492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5492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54925.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94900a0b-eb63-4004-9300-2012fb3f9f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A140-11A9-47F3-9A87-C6023E6D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89</cp:revision>
  <dcterms:created xsi:type="dcterms:W3CDTF">2021-07-23T06:11:00Z</dcterms:created>
  <dcterms:modified xsi:type="dcterms:W3CDTF">2009-07-21T20:39:00Z</dcterms:modified>
</cp:coreProperties>
</file>