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1BABADA" wp14:editId="039F14B7">
            <wp:simplePos x="0" y="0"/>
            <wp:positionH relativeFrom="column">
              <wp:posOffset>781050</wp:posOffset>
            </wp:positionH>
            <wp:positionV relativeFrom="paragraph">
              <wp:posOffset>590550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5081DE48" wp14:editId="21395756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35580">
        <w:rPr>
          <w:b/>
          <w:sz w:val="28"/>
          <w:szCs w:val="28"/>
        </w:rPr>
        <w:t xml:space="preserve">                             №35</w:t>
      </w:r>
      <w:r w:rsidR="00BE1F07">
        <w:rPr>
          <w:b/>
          <w:sz w:val="28"/>
          <w:szCs w:val="28"/>
        </w:rPr>
        <w:t xml:space="preserve">  </w:t>
      </w:r>
      <w:r w:rsidR="003612FF">
        <w:rPr>
          <w:b/>
          <w:sz w:val="28"/>
          <w:szCs w:val="28"/>
        </w:rPr>
        <w:t xml:space="preserve"> </w:t>
      </w:r>
      <w:r w:rsidR="00B35580">
        <w:rPr>
          <w:b/>
          <w:sz w:val="28"/>
          <w:szCs w:val="28"/>
        </w:rPr>
        <w:t>11</w:t>
      </w:r>
      <w:r w:rsidR="00A46F59">
        <w:rPr>
          <w:b/>
          <w:sz w:val="28"/>
          <w:szCs w:val="28"/>
        </w:rPr>
        <w:t xml:space="preserve"> </w:t>
      </w:r>
      <w:r w:rsidR="00E94951">
        <w:rPr>
          <w:b/>
          <w:sz w:val="28"/>
          <w:szCs w:val="28"/>
        </w:rPr>
        <w:t>августа</w:t>
      </w:r>
      <w:r w:rsidR="00AE0CFE">
        <w:rPr>
          <w:b/>
          <w:sz w:val="28"/>
          <w:szCs w:val="28"/>
        </w:rPr>
        <w:t xml:space="preserve"> </w:t>
      </w:r>
      <w:r w:rsidR="003612FF">
        <w:rPr>
          <w:b/>
          <w:sz w:val="28"/>
          <w:szCs w:val="28"/>
        </w:rPr>
        <w:t>2021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8A3560" w:rsidRDefault="00E94951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>
        <w:rPr>
          <w:rFonts w:eastAsia="Calibri"/>
          <w:b/>
          <w:bCs/>
          <w:i/>
          <w:sz w:val="32"/>
          <w:szCs w:val="32"/>
          <w:u w:val="single"/>
          <w:lang w:eastAsia="en-US"/>
        </w:rPr>
        <w:t>ПОСТАНОВЛЕНИЕ ГЛАВЫ</w:t>
      </w:r>
    </w:p>
    <w:p w:rsidR="00BE1F07" w:rsidRPr="00C92418" w:rsidRDefault="00BE1F07" w:rsidP="00C92418">
      <w:pPr>
        <w:ind w:left="851" w:right="242" w:firstLine="284"/>
        <w:jc w:val="center"/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</w:p>
    <w:p w:rsidR="00C92418" w:rsidRDefault="00B35580" w:rsidP="00B35580">
      <w:pPr>
        <w:tabs>
          <w:tab w:val="left" w:pos="8985"/>
        </w:tabs>
        <w:rPr>
          <w:sz w:val="22"/>
          <w:szCs w:val="22"/>
        </w:rPr>
      </w:pPr>
      <w:r>
        <w:rPr>
          <w:sz w:val="22"/>
          <w:szCs w:val="22"/>
        </w:rPr>
        <w:t xml:space="preserve">11.08.2021   </w:t>
      </w:r>
      <w:r>
        <w:rPr>
          <w:sz w:val="22"/>
          <w:szCs w:val="22"/>
        </w:rPr>
        <w:tab/>
        <w:t>№47-п</w:t>
      </w:r>
    </w:p>
    <w:p w:rsidR="00C92418" w:rsidRDefault="00C92418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B35580" w:rsidRDefault="00B35580" w:rsidP="00B3558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B35580">
        <w:rPr>
          <w:bCs/>
          <w:sz w:val="22"/>
          <w:szCs w:val="22"/>
        </w:rPr>
        <w:t xml:space="preserve">О внесении изменений и дополнений в постановление администрации от 27.06.2018 № 26-п «Об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Костинский  сельсовет </w:t>
      </w:r>
      <w:proofErr w:type="spellStart"/>
      <w:r w:rsidRPr="00B35580">
        <w:rPr>
          <w:bCs/>
          <w:sz w:val="22"/>
          <w:szCs w:val="22"/>
        </w:rPr>
        <w:t>Курманаевского</w:t>
      </w:r>
      <w:proofErr w:type="spellEnd"/>
      <w:r w:rsidRPr="00B35580">
        <w:rPr>
          <w:bCs/>
          <w:sz w:val="22"/>
          <w:szCs w:val="22"/>
        </w:rPr>
        <w:t xml:space="preserve"> района»</w:t>
      </w:r>
      <w:proofErr w:type="gramEnd"/>
    </w:p>
    <w:p w:rsidR="00B35580" w:rsidRPr="00B35580" w:rsidRDefault="00B35580" w:rsidP="00B3558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580" w:rsidRPr="00B35580" w:rsidRDefault="00B35580" w:rsidP="00B3558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580" w:rsidRPr="00B35580" w:rsidRDefault="00B35580" w:rsidP="00B35580">
      <w:pPr>
        <w:ind w:firstLine="708"/>
        <w:jc w:val="both"/>
        <w:rPr>
          <w:sz w:val="22"/>
          <w:szCs w:val="22"/>
        </w:rPr>
      </w:pPr>
      <w:proofErr w:type="gramStart"/>
      <w:r w:rsidRPr="00B35580">
        <w:rPr>
          <w:sz w:val="22"/>
          <w:szCs w:val="22"/>
        </w:rPr>
        <w:t xml:space="preserve">В соответствии с пунктами 9.2, 9.3 части 1 статьи 14 </w:t>
      </w:r>
      <w:hyperlink r:id="rId9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B35580">
          <w:rPr>
            <w:sz w:val="22"/>
            <w:szCs w:val="22"/>
          </w:rPr>
          <w:t>Жилищного кодекса Российской Федерации</w:t>
        </w:r>
      </w:hyperlink>
      <w:r w:rsidRPr="00B35580">
        <w:rPr>
          <w:sz w:val="22"/>
          <w:szCs w:val="22"/>
        </w:rPr>
        <w:t xml:space="preserve">, статьей 78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B35580">
          <w:rPr>
            <w:sz w:val="22"/>
            <w:szCs w:val="22"/>
          </w:rPr>
          <w:t>Бюджетного кодекса Российской Федерации</w:t>
        </w:r>
      </w:hyperlink>
      <w:r w:rsidRPr="00B35580">
        <w:rPr>
          <w:sz w:val="22"/>
          <w:szCs w:val="22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Законом Оренбургской области от </w:t>
      </w:r>
      <w:hyperlink r:id="rId11" w:tooltip="закон от 12.09.2013 № 1762/539-V-ОЗ ЗАКОНОДАТЕЛЬНОЕ СОБРАНИЕ  ОРЕНБУРГСКОЙ ОБЛАСТИ&#10;&#10;Об организации проведения капитального ремонта общего имущества в многоквартирных домах, расположенных на территории Оренбургской области" w:history="1">
        <w:r w:rsidRPr="00B35580">
          <w:rPr>
            <w:sz w:val="22"/>
            <w:szCs w:val="22"/>
          </w:rPr>
          <w:t>12.09.2013 № 1762/539-</w:t>
        </w:r>
        <w:r w:rsidRPr="00B35580">
          <w:rPr>
            <w:sz w:val="22"/>
            <w:szCs w:val="22"/>
            <w:lang w:val="en-US"/>
          </w:rPr>
          <w:t>V</w:t>
        </w:r>
        <w:r w:rsidRPr="00B35580">
          <w:rPr>
            <w:sz w:val="22"/>
            <w:szCs w:val="22"/>
          </w:rPr>
          <w:t>-ОЗ</w:t>
        </w:r>
      </w:hyperlink>
      <w:r w:rsidRPr="00B35580">
        <w:rPr>
          <w:sz w:val="22"/>
          <w:szCs w:val="22"/>
        </w:rPr>
        <w:t xml:space="preserve"> «Об организации проведения капитального ремонта общего имущества</w:t>
      </w:r>
      <w:proofErr w:type="gramEnd"/>
      <w:r w:rsidRPr="00B35580">
        <w:rPr>
          <w:sz w:val="22"/>
          <w:szCs w:val="22"/>
        </w:rPr>
        <w:t xml:space="preserve"> в многоквартирных домах, расположенных на территории Оренбургской области», </w:t>
      </w:r>
      <w:hyperlink r:id="rId12" w:tooltip="УСТАВ МО от 28.12.2016 № 37 Совет депутатов муниципального образования Кутушинский сельсовет Курманаевского района Оренбургской области&#10;&#10; Устав муниципального образования Кутушинский сельсовет Курманаевского района Оренбургской области" w:history="1">
        <w:r w:rsidRPr="00B35580">
          <w:rPr>
            <w:sz w:val="22"/>
            <w:szCs w:val="22"/>
          </w:rPr>
          <w:t>Уставом</w:t>
        </w:r>
      </w:hyperlink>
      <w:r w:rsidRPr="00B35580">
        <w:rPr>
          <w:sz w:val="22"/>
          <w:szCs w:val="22"/>
        </w:rPr>
        <w:t xml:space="preserve"> муниципального образования </w:t>
      </w:r>
      <w:r w:rsidRPr="00B35580">
        <w:rPr>
          <w:bCs/>
          <w:sz w:val="22"/>
          <w:szCs w:val="22"/>
        </w:rPr>
        <w:t>Костинский</w:t>
      </w:r>
      <w:r w:rsidRPr="00B35580">
        <w:rPr>
          <w:sz w:val="22"/>
          <w:szCs w:val="22"/>
        </w:rPr>
        <w:t xml:space="preserve"> сельсовет:</w:t>
      </w:r>
    </w:p>
    <w:p w:rsidR="00B35580" w:rsidRPr="00B35580" w:rsidRDefault="00B35580" w:rsidP="00B355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35580">
        <w:rPr>
          <w:sz w:val="22"/>
          <w:szCs w:val="22"/>
        </w:rPr>
        <w:t xml:space="preserve">1. </w:t>
      </w:r>
      <w:proofErr w:type="gramStart"/>
      <w:r w:rsidRPr="00B35580">
        <w:rPr>
          <w:sz w:val="22"/>
          <w:szCs w:val="22"/>
        </w:rPr>
        <w:t xml:space="preserve">Внести в постановление </w:t>
      </w:r>
      <w:r w:rsidRPr="00B35580">
        <w:rPr>
          <w:bCs/>
          <w:sz w:val="22"/>
          <w:szCs w:val="22"/>
        </w:rPr>
        <w:t xml:space="preserve">администрации от 27.06.2018 № 26-п «Об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Костинский сельсовет </w:t>
      </w:r>
      <w:proofErr w:type="spellStart"/>
      <w:r w:rsidRPr="00B35580">
        <w:rPr>
          <w:bCs/>
          <w:sz w:val="22"/>
          <w:szCs w:val="22"/>
        </w:rPr>
        <w:t>Курманаевского</w:t>
      </w:r>
      <w:proofErr w:type="spellEnd"/>
      <w:r w:rsidRPr="00B35580">
        <w:rPr>
          <w:bCs/>
          <w:sz w:val="22"/>
          <w:szCs w:val="22"/>
        </w:rPr>
        <w:t xml:space="preserve"> района» (далее – Порядок) следующие изменения и дополнения:</w:t>
      </w:r>
      <w:proofErr w:type="gramEnd"/>
    </w:p>
    <w:p w:rsidR="00B35580" w:rsidRPr="00B35580" w:rsidRDefault="00B35580" w:rsidP="00B355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35580">
        <w:rPr>
          <w:bCs/>
          <w:sz w:val="22"/>
          <w:szCs w:val="22"/>
        </w:rPr>
        <w:t>1.1. Постановление дополнить частью 3.1 следующего содержания:</w:t>
      </w:r>
    </w:p>
    <w:p w:rsidR="00B35580" w:rsidRPr="00B35580" w:rsidRDefault="00B35580" w:rsidP="00B35580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B35580">
        <w:rPr>
          <w:bCs/>
          <w:sz w:val="22"/>
          <w:szCs w:val="22"/>
        </w:rPr>
        <w:t>«3.1. Утвердить Перечень случаев оказания</w:t>
      </w:r>
      <w:r w:rsidRPr="00B35580">
        <w:rPr>
          <w:b/>
          <w:bCs/>
          <w:sz w:val="22"/>
          <w:szCs w:val="22"/>
        </w:rPr>
        <w:t xml:space="preserve"> </w:t>
      </w:r>
      <w:r w:rsidRPr="00B35580">
        <w:rPr>
          <w:bCs/>
          <w:sz w:val="22"/>
          <w:szCs w:val="22"/>
        </w:rPr>
        <w:t xml:space="preserve">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Костинский сельсовет </w:t>
      </w:r>
      <w:proofErr w:type="spellStart"/>
      <w:r w:rsidRPr="00B35580">
        <w:rPr>
          <w:bCs/>
          <w:sz w:val="22"/>
          <w:szCs w:val="22"/>
        </w:rPr>
        <w:t>Курманаевского</w:t>
      </w:r>
      <w:proofErr w:type="spellEnd"/>
      <w:r w:rsidRPr="00B35580">
        <w:rPr>
          <w:bCs/>
          <w:sz w:val="22"/>
          <w:szCs w:val="22"/>
        </w:rPr>
        <w:t xml:space="preserve"> района, согласно приложению № 4».</w:t>
      </w:r>
    </w:p>
    <w:p w:rsidR="00B35580" w:rsidRPr="00B35580" w:rsidRDefault="00B35580" w:rsidP="00B35580">
      <w:pPr>
        <w:spacing w:after="200"/>
        <w:ind w:firstLine="709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1.2. Порядок дополнить приложением № 4 следующего содержания:</w:t>
      </w:r>
    </w:p>
    <w:p w:rsidR="00B35580" w:rsidRPr="00B35580" w:rsidRDefault="00B35580" w:rsidP="00B3558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5580">
        <w:rPr>
          <w:sz w:val="22"/>
          <w:szCs w:val="22"/>
        </w:rPr>
        <w:t>«Приложение № 4</w:t>
      </w:r>
    </w:p>
    <w:p w:rsidR="00B35580" w:rsidRPr="00B35580" w:rsidRDefault="00B35580" w:rsidP="00B355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35580">
        <w:rPr>
          <w:sz w:val="22"/>
          <w:szCs w:val="22"/>
        </w:rPr>
        <w:t>к постановлению администрации</w:t>
      </w:r>
    </w:p>
    <w:p w:rsidR="00B35580" w:rsidRPr="00B35580" w:rsidRDefault="00B35580" w:rsidP="00B355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580" w:rsidRPr="00B35580" w:rsidRDefault="00B35580" w:rsidP="00B355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35580">
        <w:rPr>
          <w:b/>
          <w:bCs/>
          <w:sz w:val="22"/>
          <w:szCs w:val="22"/>
        </w:rPr>
        <w:t>Перечень</w:t>
      </w:r>
    </w:p>
    <w:p w:rsidR="00B35580" w:rsidRPr="00B35580" w:rsidRDefault="00B35580" w:rsidP="00B355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35580">
        <w:rPr>
          <w:b/>
          <w:bCs/>
          <w:sz w:val="22"/>
          <w:szCs w:val="22"/>
        </w:rPr>
        <w:t xml:space="preserve"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Костинский сельсовет </w:t>
      </w:r>
      <w:proofErr w:type="spellStart"/>
      <w:r w:rsidRPr="00B35580">
        <w:rPr>
          <w:b/>
          <w:bCs/>
          <w:sz w:val="22"/>
          <w:szCs w:val="22"/>
        </w:rPr>
        <w:t>Курманаевского</w:t>
      </w:r>
      <w:proofErr w:type="spellEnd"/>
      <w:r w:rsidRPr="00B35580">
        <w:rPr>
          <w:b/>
          <w:bCs/>
          <w:sz w:val="22"/>
          <w:szCs w:val="22"/>
        </w:rPr>
        <w:t xml:space="preserve"> района</w:t>
      </w:r>
    </w:p>
    <w:p w:rsidR="00B35580" w:rsidRPr="00B35580" w:rsidRDefault="00B35580" w:rsidP="00B355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580" w:rsidRPr="00B35580" w:rsidRDefault="00B35580" w:rsidP="00B35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1) ремонт внутридомовых инженерных систем электро-, тепл</w:t>
      </w:r>
      <w:proofErr w:type="gramStart"/>
      <w:r w:rsidRPr="00B35580">
        <w:rPr>
          <w:sz w:val="22"/>
          <w:szCs w:val="22"/>
        </w:rPr>
        <w:t>о-</w:t>
      </w:r>
      <w:proofErr w:type="gramEnd"/>
      <w:r w:rsidRPr="00B35580">
        <w:rPr>
          <w:sz w:val="22"/>
          <w:szCs w:val="22"/>
        </w:rPr>
        <w:t>, газо-, водоснабжения, водоотведения;</w:t>
      </w:r>
    </w:p>
    <w:p w:rsidR="00B35580" w:rsidRPr="00B35580" w:rsidRDefault="00B35580" w:rsidP="00B35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lastRenderedPageBreak/>
        <w:t>2) ремонт крыши, в том числе переустройство невентилируемой крыши на вентилируемую крышу, устройство выходов на кровлю;</w:t>
      </w:r>
    </w:p>
    <w:p w:rsidR="00B35580" w:rsidRPr="00B35580" w:rsidRDefault="00B35580" w:rsidP="00B35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3) ремонт подвальных помещений, относящихся к общему имуществу в многоквартирном доме;</w:t>
      </w:r>
    </w:p>
    <w:p w:rsidR="00B35580" w:rsidRPr="00B35580" w:rsidRDefault="00B35580" w:rsidP="00B35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4) утепление и ремонт фасада;</w:t>
      </w:r>
    </w:p>
    <w:p w:rsidR="00B35580" w:rsidRPr="00B35580" w:rsidRDefault="00B35580" w:rsidP="00B35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5)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холодной воды, электрической энергии, газа);</w:t>
      </w:r>
    </w:p>
    <w:p w:rsidR="00B35580" w:rsidRPr="00B35580" w:rsidRDefault="00B35580" w:rsidP="00B35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6) ремонт фундамента многоквартирного дома;</w:t>
      </w:r>
    </w:p>
    <w:p w:rsidR="00B35580" w:rsidRPr="00B35580" w:rsidRDefault="00B35580" w:rsidP="00B35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7) ремонт систем пожаротушения, </w:t>
      </w:r>
      <w:proofErr w:type="spellStart"/>
      <w:r w:rsidRPr="00B35580">
        <w:rPr>
          <w:sz w:val="22"/>
          <w:szCs w:val="22"/>
        </w:rPr>
        <w:t>дымоудаления</w:t>
      </w:r>
      <w:proofErr w:type="spellEnd"/>
      <w:r w:rsidRPr="00B35580">
        <w:rPr>
          <w:sz w:val="22"/>
          <w:szCs w:val="22"/>
        </w:rPr>
        <w:t>;</w:t>
      </w:r>
    </w:p>
    <w:p w:rsidR="00B35580" w:rsidRPr="00B35580" w:rsidRDefault="00B35580" w:rsidP="00B35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8) разработку проектно-сметной документации;</w:t>
      </w:r>
    </w:p>
    <w:p w:rsidR="00B35580" w:rsidRPr="00B35580" w:rsidRDefault="00B35580" w:rsidP="00B35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9) проведение экспертизы проектно-сметной документации;</w:t>
      </w:r>
    </w:p>
    <w:p w:rsidR="00B35580" w:rsidRPr="00B35580" w:rsidRDefault="00B35580" w:rsidP="00B355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10) выполнение работ по осуществлению строительного контроля</w:t>
      </w:r>
      <w:proofErr w:type="gramStart"/>
      <w:r w:rsidRPr="00B35580">
        <w:rPr>
          <w:sz w:val="22"/>
          <w:szCs w:val="22"/>
        </w:rPr>
        <w:t>.».</w:t>
      </w:r>
      <w:proofErr w:type="gramEnd"/>
    </w:p>
    <w:p w:rsidR="00B35580" w:rsidRPr="00B35580" w:rsidRDefault="00B35580" w:rsidP="00B35580">
      <w:pPr>
        <w:ind w:firstLine="709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2. </w:t>
      </w:r>
      <w:proofErr w:type="gramStart"/>
      <w:r w:rsidRPr="00B35580">
        <w:rPr>
          <w:sz w:val="22"/>
          <w:szCs w:val="22"/>
        </w:rPr>
        <w:t>Контроль за</w:t>
      </w:r>
      <w:proofErr w:type="gramEnd"/>
      <w:r w:rsidRPr="00B35580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35580" w:rsidRPr="00B35580" w:rsidRDefault="00B35580" w:rsidP="00B35580">
      <w:pPr>
        <w:ind w:firstLine="709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3. Настоящее постановление вступает в силу </w:t>
      </w:r>
      <w:r w:rsidRPr="00B35580">
        <w:rPr>
          <w:kern w:val="1"/>
          <w:sz w:val="22"/>
          <w:szCs w:val="22"/>
        </w:rPr>
        <w:t>после его официального опубликования</w:t>
      </w:r>
      <w:r w:rsidRPr="00B35580">
        <w:rPr>
          <w:sz w:val="22"/>
          <w:szCs w:val="22"/>
        </w:rPr>
        <w:t>.</w:t>
      </w:r>
    </w:p>
    <w:p w:rsidR="00B35580" w:rsidRPr="00B35580" w:rsidRDefault="00B35580" w:rsidP="00B35580">
      <w:pPr>
        <w:tabs>
          <w:tab w:val="left" w:pos="1080"/>
          <w:tab w:val="left" w:pos="1620"/>
        </w:tabs>
        <w:jc w:val="both"/>
        <w:rPr>
          <w:sz w:val="22"/>
          <w:szCs w:val="22"/>
        </w:rPr>
      </w:pPr>
    </w:p>
    <w:p w:rsidR="00B35580" w:rsidRPr="00B35580" w:rsidRDefault="00B35580" w:rsidP="00B35580">
      <w:pPr>
        <w:tabs>
          <w:tab w:val="left" w:pos="1080"/>
          <w:tab w:val="left" w:pos="1620"/>
        </w:tabs>
        <w:jc w:val="both"/>
        <w:rPr>
          <w:sz w:val="22"/>
          <w:szCs w:val="22"/>
        </w:rPr>
      </w:pPr>
    </w:p>
    <w:p w:rsidR="00B35580" w:rsidRPr="00B35580" w:rsidRDefault="00B35580" w:rsidP="00B35580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Глава муниципального образования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B35580">
        <w:rPr>
          <w:sz w:val="22"/>
          <w:szCs w:val="22"/>
        </w:rPr>
        <w:t xml:space="preserve"> </w:t>
      </w:r>
      <w:proofErr w:type="spellStart"/>
      <w:r w:rsidRPr="00B35580">
        <w:rPr>
          <w:sz w:val="22"/>
          <w:szCs w:val="22"/>
        </w:rPr>
        <w:t>Ю.А.Солдатов</w:t>
      </w:r>
      <w:proofErr w:type="spellEnd"/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B35580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>
        <w:rPr>
          <w:rFonts w:eastAsia="Calibri"/>
          <w:b/>
          <w:bCs/>
          <w:i/>
          <w:sz w:val="32"/>
          <w:szCs w:val="32"/>
          <w:u w:val="single"/>
          <w:lang w:eastAsia="en-US"/>
        </w:rPr>
        <w:t>ПОСТАНОВЛЕНИЕ ГЛАВЫ</w:t>
      </w:r>
    </w:p>
    <w:p w:rsidR="00B35580" w:rsidRPr="00C92418" w:rsidRDefault="00B35580" w:rsidP="00B35580">
      <w:pPr>
        <w:ind w:left="851" w:right="242" w:firstLine="284"/>
        <w:jc w:val="center"/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</w:p>
    <w:p w:rsidR="00B35580" w:rsidRDefault="00A730F7" w:rsidP="00B35580">
      <w:pPr>
        <w:tabs>
          <w:tab w:val="left" w:pos="898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35580">
        <w:rPr>
          <w:sz w:val="22"/>
          <w:szCs w:val="22"/>
        </w:rPr>
        <w:t xml:space="preserve">11.08.2021   </w:t>
      </w:r>
      <w:r w:rsidR="00B35580">
        <w:rPr>
          <w:sz w:val="22"/>
          <w:szCs w:val="22"/>
        </w:rPr>
        <w:tab/>
        <w:t>№48</w:t>
      </w:r>
      <w:r w:rsidR="00B35580">
        <w:rPr>
          <w:sz w:val="22"/>
          <w:szCs w:val="22"/>
        </w:rPr>
        <w:t>-п</w:t>
      </w:r>
    </w:p>
    <w:p w:rsidR="00B35580" w:rsidRDefault="00B35580" w:rsidP="00C92418">
      <w:pPr>
        <w:rPr>
          <w:sz w:val="20"/>
          <w:szCs w:val="20"/>
        </w:rPr>
      </w:pPr>
    </w:p>
    <w:p w:rsidR="00B35580" w:rsidRPr="00A730F7" w:rsidRDefault="00B35580" w:rsidP="00C92418">
      <w:pPr>
        <w:rPr>
          <w:sz w:val="22"/>
          <w:szCs w:val="22"/>
        </w:rPr>
      </w:pPr>
    </w:p>
    <w:p w:rsidR="00B35580" w:rsidRPr="00B35580" w:rsidRDefault="00B35580" w:rsidP="00B35580">
      <w:pPr>
        <w:jc w:val="both"/>
        <w:rPr>
          <w:sz w:val="22"/>
          <w:szCs w:val="22"/>
        </w:rPr>
      </w:pPr>
      <w:r w:rsidRPr="00B35580">
        <w:rPr>
          <w:sz w:val="22"/>
          <w:szCs w:val="22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B35580" w:rsidRPr="00B35580" w:rsidRDefault="00B35580" w:rsidP="00B35580">
      <w:pPr>
        <w:jc w:val="both"/>
        <w:rPr>
          <w:sz w:val="22"/>
          <w:szCs w:val="22"/>
        </w:rPr>
      </w:pP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proofErr w:type="gramStart"/>
      <w:r w:rsidRPr="00B35580">
        <w:rPr>
          <w:sz w:val="22"/>
          <w:szCs w:val="22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</w:t>
      </w:r>
      <w:proofErr w:type="gramEnd"/>
      <w:r w:rsidRPr="00B35580">
        <w:rPr>
          <w:sz w:val="22"/>
          <w:szCs w:val="22"/>
        </w:rPr>
        <w:t xml:space="preserve"> муниципального образования Костинский  сельсовет </w:t>
      </w:r>
      <w:proofErr w:type="spellStart"/>
      <w:r w:rsidRPr="00B35580">
        <w:rPr>
          <w:sz w:val="22"/>
          <w:szCs w:val="22"/>
        </w:rPr>
        <w:t>Курманаевского</w:t>
      </w:r>
      <w:proofErr w:type="spellEnd"/>
      <w:r w:rsidRPr="00B35580">
        <w:rPr>
          <w:sz w:val="22"/>
          <w:szCs w:val="22"/>
        </w:rPr>
        <w:t xml:space="preserve"> района: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согласно приложению № 1.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согласно приложению № 2.</w:t>
      </w:r>
    </w:p>
    <w:p w:rsidR="00B35580" w:rsidRPr="00B35580" w:rsidRDefault="00B35580" w:rsidP="00B35580">
      <w:pPr>
        <w:ind w:firstLine="709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3.</w:t>
      </w:r>
      <w:proofErr w:type="gramStart"/>
      <w:r w:rsidRPr="00B35580">
        <w:rPr>
          <w:sz w:val="22"/>
          <w:szCs w:val="22"/>
        </w:rPr>
        <w:t>Контроль за</w:t>
      </w:r>
      <w:proofErr w:type="gramEnd"/>
      <w:r w:rsidRPr="00B35580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35580" w:rsidRPr="00B35580" w:rsidRDefault="00B35580" w:rsidP="00B35580">
      <w:pPr>
        <w:ind w:firstLine="709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4. Настоящее постановление вступает в силу </w:t>
      </w:r>
      <w:r w:rsidRPr="00B35580">
        <w:rPr>
          <w:kern w:val="1"/>
          <w:sz w:val="22"/>
          <w:szCs w:val="22"/>
        </w:rPr>
        <w:t>после его официального опубликования</w:t>
      </w:r>
      <w:r w:rsidRPr="00B35580">
        <w:rPr>
          <w:sz w:val="22"/>
          <w:szCs w:val="22"/>
        </w:rPr>
        <w:t>.</w:t>
      </w:r>
    </w:p>
    <w:p w:rsidR="00B35580" w:rsidRPr="00B35580" w:rsidRDefault="00B35580" w:rsidP="00B35580">
      <w:pPr>
        <w:tabs>
          <w:tab w:val="left" w:pos="1080"/>
          <w:tab w:val="left" w:pos="1620"/>
        </w:tabs>
        <w:jc w:val="both"/>
        <w:rPr>
          <w:sz w:val="22"/>
          <w:szCs w:val="22"/>
        </w:rPr>
      </w:pPr>
    </w:p>
    <w:p w:rsidR="00B35580" w:rsidRPr="00B35580" w:rsidRDefault="00B35580" w:rsidP="00B35580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Глава муниципального образования                                            </w:t>
      </w:r>
      <w:r w:rsidR="00A730F7">
        <w:rPr>
          <w:sz w:val="22"/>
          <w:szCs w:val="22"/>
        </w:rPr>
        <w:t xml:space="preserve">                                </w:t>
      </w:r>
      <w:r w:rsidRPr="00B35580">
        <w:rPr>
          <w:sz w:val="22"/>
          <w:szCs w:val="22"/>
        </w:rPr>
        <w:t xml:space="preserve"> </w:t>
      </w:r>
      <w:proofErr w:type="spellStart"/>
      <w:r w:rsidRPr="00B35580">
        <w:rPr>
          <w:sz w:val="22"/>
          <w:szCs w:val="22"/>
        </w:rPr>
        <w:t>Ю.А.Солдатов</w:t>
      </w:r>
      <w:proofErr w:type="spellEnd"/>
    </w:p>
    <w:p w:rsidR="00B35580" w:rsidRPr="00B35580" w:rsidRDefault="00B35580" w:rsidP="00B35580">
      <w:pPr>
        <w:jc w:val="right"/>
        <w:rPr>
          <w:sz w:val="22"/>
          <w:szCs w:val="22"/>
        </w:rPr>
      </w:pPr>
    </w:p>
    <w:p w:rsidR="00B35580" w:rsidRPr="00B35580" w:rsidRDefault="00B35580" w:rsidP="00B35580">
      <w:pPr>
        <w:jc w:val="right"/>
        <w:rPr>
          <w:sz w:val="22"/>
          <w:szCs w:val="22"/>
        </w:rPr>
      </w:pPr>
    </w:p>
    <w:p w:rsidR="00B35580" w:rsidRPr="00B35580" w:rsidRDefault="00B35580" w:rsidP="00B35580">
      <w:pPr>
        <w:jc w:val="right"/>
        <w:rPr>
          <w:sz w:val="22"/>
          <w:szCs w:val="22"/>
        </w:rPr>
      </w:pPr>
      <w:r w:rsidRPr="00B35580">
        <w:rPr>
          <w:sz w:val="22"/>
          <w:szCs w:val="22"/>
        </w:rPr>
        <w:t>Приложение № 1</w:t>
      </w:r>
    </w:p>
    <w:p w:rsidR="00B35580" w:rsidRPr="00B35580" w:rsidRDefault="00B35580" w:rsidP="00B35580">
      <w:pPr>
        <w:jc w:val="right"/>
        <w:rPr>
          <w:sz w:val="22"/>
          <w:szCs w:val="22"/>
        </w:rPr>
      </w:pPr>
      <w:r w:rsidRPr="00B35580">
        <w:rPr>
          <w:sz w:val="22"/>
          <w:szCs w:val="22"/>
        </w:rPr>
        <w:t>к постановлению администрации</w:t>
      </w:r>
    </w:p>
    <w:p w:rsidR="00B35580" w:rsidRPr="00B35580" w:rsidRDefault="00B35580" w:rsidP="00B35580">
      <w:pPr>
        <w:jc w:val="right"/>
        <w:rPr>
          <w:sz w:val="22"/>
          <w:szCs w:val="22"/>
        </w:rPr>
      </w:pPr>
      <w:r w:rsidRPr="00B35580">
        <w:rPr>
          <w:sz w:val="22"/>
          <w:szCs w:val="22"/>
        </w:rPr>
        <w:t xml:space="preserve">муниципального образования </w:t>
      </w:r>
    </w:p>
    <w:p w:rsidR="00B35580" w:rsidRPr="00B35580" w:rsidRDefault="00B35580" w:rsidP="00B35580">
      <w:pPr>
        <w:jc w:val="right"/>
        <w:rPr>
          <w:sz w:val="22"/>
          <w:szCs w:val="22"/>
        </w:rPr>
      </w:pPr>
      <w:r w:rsidRPr="00B35580">
        <w:rPr>
          <w:sz w:val="22"/>
          <w:szCs w:val="22"/>
        </w:rPr>
        <w:t>Костинский сельсовет</w:t>
      </w:r>
    </w:p>
    <w:p w:rsidR="00B35580" w:rsidRPr="00B35580" w:rsidRDefault="00B35580" w:rsidP="00B35580">
      <w:pPr>
        <w:jc w:val="right"/>
        <w:rPr>
          <w:sz w:val="22"/>
          <w:szCs w:val="22"/>
        </w:rPr>
      </w:pPr>
      <w:r w:rsidRPr="00B35580">
        <w:rPr>
          <w:sz w:val="22"/>
          <w:szCs w:val="22"/>
        </w:rPr>
        <w:t>от 00.08.2021 № 00-п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jc w:val="center"/>
        <w:rPr>
          <w:sz w:val="22"/>
          <w:szCs w:val="22"/>
        </w:rPr>
      </w:pPr>
      <w:r w:rsidRPr="00B35580">
        <w:rPr>
          <w:sz w:val="22"/>
          <w:szCs w:val="22"/>
        </w:rPr>
        <w:t>Положение</w:t>
      </w:r>
    </w:p>
    <w:p w:rsidR="00B35580" w:rsidRPr="00B35580" w:rsidRDefault="00B35580" w:rsidP="00B35580">
      <w:pPr>
        <w:jc w:val="center"/>
        <w:rPr>
          <w:sz w:val="22"/>
          <w:szCs w:val="22"/>
        </w:rPr>
      </w:pPr>
      <w:r w:rsidRPr="00B35580">
        <w:rPr>
          <w:sz w:val="22"/>
          <w:szCs w:val="22"/>
        </w:rPr>
        <w:lastRenderedPageBreak/>
        <w:t>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jc w:val="center"/>
        <w:rPr>
          <w:sz w:val="22"/>
          <w:szCs w:val="22"/>
        </w:rPr>
      </w:pPr>
      <w:r w:rsidRPr="00B35580">
        <w:rPr>
          <w:sz w:val="22"/>
          <w:szCs w:val="22"/>
        </w:rPr>
        <w:t>1. Общие положения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1.1. </w:t>
      </w:r>
      <w:proofErr w:type="gramStart"/>
      <w:r w:rsidRPr="00B35580">
        <w:rPr>
          <w:sz w:val="22"/>
          <w:szCs w:val="22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B35580">
        <w:rPr>
          <w:sz w:val="22"/>
          <w:szCs w:val="22"/>
        </w:rPr>
        <w:t xml:space="preserve">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(далее - Постановление от 28.01.2006 № 47).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1.2. Межведомственная комиссия создается для оценки и </w:t>
      </w:r>
      <w:proofErr w:type="gramStart"/>
      <w:r w:rsidRPr="00B35580">
        <w:rPr>
          <w:sz w:val="22"/>
          <w:szCs w:val="22"/>
        </w:rPr>
        <w:t>обследования</w:t>
      </w:r>
      <w:proofErr w:type="gramEnd"/>
      <w:r w:rsidRPr="00B35580">
        <w:rPr>
          <w:sz w:val="22"/>
          <w:szCs w:val="22"/>
        </w:rPr>
        <w:t xml:space="preserve"> находящихся на территории муниципального образования Костинский сельсовет (далее – муниципальное образование)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Состав межведомственной комиссии утверждается настоящим Постановлением администрации. В состав комиссии включаются представители администрации муниципального образования. Председателем комиссии назначается должностное лицо администрации муниципального образования. </w:t>
      </w:r>
      <w:proofErr w:type="gramStart"/>
      <w:r w:rsidRPr="00B35580">
        <w:rPr>
          <w:sz w:val="22"/>
          <w:szCs w:val="22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</w:t>
      </w:r>
      <w:proofErr w:type="gramEnd"/>
      <w:r w:rsidRPr="00B35580">
        <w:rPr>
          <w:sz w:val="22"/>
          <w:szCs w:val="22"/>
        </w:rPr>
        <w:t xml:space="preserve"> пунктом 42 Постановления от 28.01.2006 № 47 – главный специалист по архитектуре Администрации </w:t>
      </w:r>
      <w:proofErr w:type="spellStart"/>
      <w:r w:rsidRPr="00B35580">
        <w:rPr>
          <w:sz w:val="22"/>
          <w:szCs w:val="22"/>
        </w:rPr>
        <w:t>Курманаевского</w:t>
      </w:r>
      <w:proofErr w:type="spellEnd"/>
      <w:r w:rsidRPr="00B35580">
        <w:rPr>
          <w:sz w:val="22"/>
          <w:szCs w:val="22"/>
        </w:rPr>
        <w:t xml:space="preserve"> района,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путем направления уведомления заказным письмом.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 муниципального образования, создавшим комиссию.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1.3. </w:t>
      </w:r>
      <w:proofErr w:type="gramStart"/>
      <w:r w:rsidRPr="00B35580">
        <w:rPr>
          <w:sz w:val="22"/>
          <w:szCs w:val="22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B35580">
        <w:rPr>
          <w:sz w:val="22"/>
          <w:szCs w:val="22"/>
        </w:rPr>
        <w:t xml:space="preserve"> жилым домом и жилого дома садовым домом».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jc w:val="center"/>
        <w:rPr>
          <w:sz w:val="22"/>
          <w:szCs w:val="22"/>
        </w:rPr>
      </w:pPr>
      <w:r w:rsidRPr="00B35580">
        <w:rPr>
          <w:sz w:val="22"/>
          <w:szCs w:val="22"/>
        </w:rPr>
        <w:t>2. Задачи межведомственной комиссии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2.1. Основными задачами межведомственной комиссии являются: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- оценка и обследование находящихся на территории муниципального образования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lastRenderedPageBreak/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B35580">
        <w:rPr>
          <w:sz w:val="22"/>
          <w:szCs w:val="22"/>
        </w:rPr>
        <w:t>документов</w:t>
      </w:r>
      <w:proofErr w:type="gramEnd"/>
      <w:r w:rsidRPr="00B35580">
        <w:rPr>
          <w:sz w:val="22"/>
          <w:szCs w:val="22"/>
        </w:rPr>
        <w:t xml:space="preserve"> инспектирующих и надзорных служб на заседаниях межведомственной комиссии.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jc w:val="center"/>
        <w:rPr>
          <w:sz w:val="22"/>
          <w:szCs w:val="22"/>
        </w:rPr>
      </w:pPr>
      <w:r w:rsidRPr="00B35580">
        <w:rPr>
          <w:sz w:val="22"/>
          <w:szCs w:val="22"/>
        </w:rPr>
        <w:t>3. Основные функции межведомственной комиссии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 а также иных документов, предусмотренных пунктом 42 Постановления от 28.01.2006 № 47.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рассмотрения,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4.1 настоящего Положения, не требуется.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3.2. </w:t>
      </w:r>
      <w:proofErr w:type="gramStart"/>
      <w:r w:rsidRPr="00B35580">
        <w:rPr>
          <w:sz w:val="22"/>
          <w:szCs w:val="22"/>
        </w:rPr>
        <w:t>Определение перечня дополнительных документов (заключения, акты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B35580">
        <w:rPr>
          <w:sz w:val="22"/>
          <w:szCs w:val="22"/>
        </w:rPr>
        <w:t xml:space="preserve"> </w:t>
      </w:r>
      <w:proofErr w:type="gramStart"/>
      <w:r w:rsidRPr="00B35580">
        <w:rPr>
          <w:sz w:val="22"/>
          <w:szCs w:val="22"/>
        </w:rPr>
        <w:t>признании</w:t>
      </w:r>
      <w:proofErr w:type="gramEnd"/>
      <w:r w:rsidRPr="00B35580">
        <w:rPr>
          <w:sz w:val="22"/>
          <w:szCs w:val="22"/>
        </w:rPr>
        <w:t xml:space="preserve"> жилого помещения соответствующим (не соответствующим) установленным в Постановлении от 28.01.2006 № 47 требованиям.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3.3. Определение состава привлекаемых экспертов на заседание межведомственной комиссии.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3.4. Обследование и оценка соответствия помещений и многоквартирных домов установленным в Постановлении от 28.01.2006 № 47 требованиям.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jc w:val="center"/>
        <w:rPr>
          <w:sz w:val="22"/>
          <w:szCs w:val="22"/>
        </w:rPr>
      </w:pPr>
      <w:r w:rsidRPr="00B35580">
        <w:rPr>
          <w:sz w:val="22"/>
          <w:szCs w:val="22"/>
        </w:rPr>
        <w:t>4. Документы для рассмотрения межведомственной комиссией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(функций)", или посредством многофункционального центра предоставления государственных и муниципальных услуг.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jc w:val="center"/>
        <w:rPr>
          <w:sz w:val="22"/>
          <w:szCs w:val="22"/>
        </w:rPr>
      </w:pPr>
      <w:r w:rsidRPr="00B35580">
        <w:rPr>
          <w:sz w:val="22"/>
          <w:szCs w:val="22"/>
        </w:rPr>
        <w:t>5. Права межведомственной комиссии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lastRenderedPageBreak/>
        <w:t>- получать в установленном порядке от администрации муниципального образования,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jc w:val="center"/>
        <w:rPr>
          <w:sz w:val="22"/>
          <w:szCs w:val="22"/>
        </w:rPr>
      </w:pPr>
      <w:r w:rsidRPr="00B35580">
        <w:rPr>
          <w:sz w:val="22"/>
          <w:szCs w:val="22"/>
        </w:rPr>
        <w:t>6. Организация деятельности межведомственной комиссии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6.1. </w:t>
      </w:r>
      <w:proofErr w:type="gramStart"/>
      <w:r w:rsidRPr="00B35580">
        <w:rPr>
          <w:sz w:val="22"/>
          <w:szCs w:val="22"/>
        </w:rPr>
        <w:t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№ 1082 «Об утверждении Правил проведения экспертизы жилого</w:t>
      </w:r>
      <w:proofErr w:type="gramEnd"/>
      <w:r w:rsidRPr="00B35580">
        <w:rPr>
          <w:sz w:val="22"/>
          <w:szCs w:val="22"/>
        </w:rPr>
        <w:t xml:space="preserve"> </w:t>
      </w:r>
      <w:proofErr w:type="gramStart"/>
      <w:r w:rsidRPr="00B35580">
        <w:rPr>
          <w:sz w:val="22"/>
          <w:szCs w:val="22"/>
        </w:rPr>
        <w:t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</w:t>
      </w:r>
      <w:proofErr w:type="gramEnd"/>
      <w:r w:rsidRPr="00B35580">
        <w:rPr>
          <w:sz w:val="22"/>
          <w:szCs w:val="22"/>
        </w:rPr>
        <w:t xml:space="preserve">, </w:t>
      </w:r>
      <w:proofErr w:type="gramStart"/>
      <w:r w:rsidRPr="00B35580">
        <w:rPr>
          <w:sz w:val="22"/>
          <w:szCs w:val="22"/>
        </w:rPr>
        <w:t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</w:t>
      </w:r>
      <w:proofErr w:type="gramEnd"/>
      <w:r w:rsidRPr="00B35580">
        <w:rPr>
          <w:sz w:val="22"/>
          <w:szCs w:val="22"/>
        </w:rPr>
        <w:t xml:space="preserve"> </w:t>
      </w:r>
      <w:proofErr w:type="gramStart"/>
      <w:r w:rsidRPr="00B35580">
        <w:rPr>
          <w:sz w:val="22"/>
          <w:szCs w:val="22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в течение 30 дней с даты регистрации заявления, проводит оценку соответствия помещения установленным требованиям и принимает решение (в виде заключения), указанное в пункте 6.5 настоящего Положения.</w:t>
      </w:r>
      <w:proofErr w:type="gramEnd"/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6.2. Председатель или заместитель председателя межведомственной комиссии сообщает заказным письмом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6.5. По результатам работы межведомственная комиссия принимает одно из следующих решений: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lastRenderedPageBreak/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 47 требованиями;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- о выявлении оснований для признания помещения </w:t>
      </w:r>
      <w:proofErr w:type="gramStart"/>
      <w:r w:rsidRPr="00B35580">
        <w:rPr>
          <w:sz w:val="22"/>
          <w:szCs w:val="22"/>
        </w:rPr>
        <w:t>непригодным</w:t>
      </w:r>
      <w:proofErr w:type="gramEnd"/>
      <w:r w:rsidRPr="00B35580">
        <w:rPr>
          <w:sz w:val="22"/>
          <w:szCs w:val="22"/>
        </w:rPr>
        <w:t xml:space="preserve"> для проживания;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- о выявлении оснований для признания многоквартирного дома аварийным и подлежащим реконструкции;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- о выявлении оснований для признания многоквартирного дома аварийным и подлежащим сносу.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специалистов Администрации </w:t>
      </w:r>
      <w:proofErr w:type="spellStart"/>
      <w:r w:rsidRPr="00B35580">
        <w:rPr>
          <w:sz w:val="22"/>
          <w:szCs w:val="22"/>
        </w:rPr>
        <w:t>Курманаевского</w:t>
      </w:r>
      <w:proofErr w:type="spellEnd"/>
      <w:r w:rsidRPr="00B35580">
        <w:rPr>
          <w:sz w:val="22"/>
          <w:szCs w:val="22"/>
        </w:rPr>
        <w:t xml:space="preserve"> района и соответствующих организаций, эксперты, включенные в состав комиссии.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6.5.1. </w:t>
      </w:r>
      <w:proofErr w:type="gramStart"/>
      <w:r w:rsidRPr="00B35580">
        <w:rPr>
          <w:sz w:val="22"/>
          <w:szCs w:val="22"/>
        </w:rPr>
        <w:t>Два экземпляра заключения, указанного в абзаце восьмом настоящего Положения, в 3-дневный срок направляются комиссией в соответствующий федеральный орган исполнительной власти, орган исполнительной власти Оренбургской области,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6.6. </w:t>
      </w:r>
      <w:proofErr w:type="gramStart"/>
      <w:r w:rsidRPr="00B35580">
        <w:rPr>
          <w:sz w:val="22"/>
          <w:szCs w:val="22"/>
        </w:rPr>
        <w:t>На основании полученного заключения администрация муниципального образования в течение 30 календарных дней со дня получения заключения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о признании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Pr="00B35580">
        <w:rPr>
          <w:sz w:val="22"/>
          <w:szCs w:val="22"/>
        </w:rPr>
        <w:t xml:space="preserve"> </w:t>
      </w:r>
      <w:proofErr w:type="gramStart"/>
      <w:r w:rsidRPr="00B35580">
        <w:rPr>
          <w:sz w:val="22"/>
          <w:szCs w:val="22"/>
        </w:rPr>
        <w:t>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администрации муниципального образования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6.7. </w:t>
      </w:r>
      <w:proofErr w:type="gramStart"/>
      <w:r w:rsidRPr="00B35580">
        <w:rPr>
          <w:sz w:val="22"/>
          <w:szCs w:val="22"/>
        </w:rPr>
        <w:t>Межведомственная комиссия в пятидневный срок со дня принятия решения, предусмотренного пунктом 6.6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"Единый портал государственных и муниципальных услуг (функций, по одному экземпляру заключения межведомственной комиссии заявителю и собственнику жилого помещения, а также в случае выявления</w:t>
      </w:r>
      <w:proofErr w:type="gramEnd"/>
      <w:r w:rsidRPr="00B35580">
        <w:rPr>
          <w:sz w:val="22"/>
          <w:szCs w:val="22"/>
        </w:rPr>
        <w:t xml:space="preserve">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 xml:space="preserve">6.8. </w:t>
      </w:r>
      <w:proofErr w:type="gramStart"/>
      <w:r w:rsidRPr="00B35580">
        <w:rPr>
          <w:sz w:val="22"/>
          <w:szCs w:val="22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ежегодного затапливаются паводковыми водами и на которых невозможно при помощи инженерных и проектных решений предотвратить</w:t>
      </w:r>
      <w:proofErr w:type="gramEnd"/>
      <w:r w:rsidRPr="00B35580">
        <w:rPr>
          <w:sz w:val="22"/>
          <w:szCs w:val="22"/>
        </w:rPr>
        <w:t xml:space="preserve"> подтопление территории, решение направляется в соответствующий федеральный орган исполнительной власти, орган исполнительной власти Оренбургской области,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6.10. Решение Комиссии может быть обжаловано заинтересованными лицами в судебном порядке.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6.11. Заседания межведомственной комиссии проводятся по мере поступления заявлений (заключений).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jc w:val="center"/>
        <w:rPr>
          <w:sz w:val="22"/>
          <w:szCs w:val="22"/>
        </w:rPr>
      </w:pPr>
      <w:r w:rsidRPr="00B35580">
        <w:rPr>
          <w:sz w:val="22"/>
          <w:szCs w:val="22"/>
        </w:rPr>
        <w:lastRenderedPageBreak/>
        <w:t>7. Прекращение деятельности межведомственной комиссии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 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  <w:r w:rsidRPr="00B35580">
        <w:rPr>
          <w:sz w:val="22"/>
          <w:szCs w:val="22"/>
        </w:rPr>
        <w:t>7.1. Межведомственная комиссия прекращает свою деятельность в порядке, установленном законодательством, на основании постановления администрации муниципального образования.</w:t>
      </w: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</w:p>
    <w:p w:rsidR="00B35580" w:rsidRPr="00B35580" w:rsidRDefault="00B35580" w:rsidP="00B35580">
      <w:pPr>
        <w:ind w:firstLine="540"/>
        <w:jc w:val="both"/>
        <w:rPr>
          <w:sz w:val="22"/>
          <w:szCs w:val="22"/>
        </w:rPr>
      </w:pPr>
    </w:p>
    <w:p w:rsidR="00B35580" w:rsidRPr="00B35580" w:rsidRDefault="00B35580" w:rsidP="00B35580">
      <w:pPr>
        <w:jc w:val="right"/>
        <w:rPr>
          <w:sz w:val="22"/>
          <w:szCs w:val="22"/>
        </w:rPr>
      </w:pPr>
      <w:bookmarkStart w:id="0" w:name="_GoBack"/>
      <w:bookmarkEnd w:id="0"/>
    </w:p>
    <w:p w:rsidR="00B35580" w:rsidRPr="00B35580" w:rsidRDefault="00B35580" w:rsidP="00B35580">
      <w:pPr>
        <w:jc w:val="right"/>
        <w:rPr>
          <w:sz w:val="22"/>
          <w:szCs w:val="22"/>
        </w:rPr>
      </w:pPr>
    </w:p>
    <w:p w:rsidR="00A730F7" w:rsidRPr="00A730F7" w:rsidRDefault="00A730F7" w:rsidP="00A730F7">
      <w:pPr>
        <w:jc w:val="right"/>
        <w:rPr>
          <w:sz w:val="22"/>
          <w:szCs w:val="22"/>
        </w:rPr>
      </w:pPr>
      <w:r w:rsidRPr="00A730F7">
        <w:rPr>
          <w:sz w:val="22"/>
          <w:szCs w:val="22"/>
        </w:rPr>
        <w:t>Приложение № 2</w:t>
      </w:r>
    </w:p>
    <w:p w:rsidR="00A730F7" w:rsidRPr="00A730F7" w:rsidRDefault="00A730F7" w:rsidP="00A730F7">
      <w:pPr>
        <w:jc w:val="right"/>
        <w:rPr>
          <w:sz w:val="22"/>
          <w:szCs w:val="22"/>
        </w:rPr>
      </w:pPr>
      <w:r w:rsidRPr="00A730F7">
        <w:rPr>
          <w:sz w:val="22"/>
          <w:szCs w:val="22"/>
        </w:rPr>
        <w:t>к постановлению администрации</w:t>
      </w:r>
    </w:p>
    <w:p w:rsidR="00A730F7" w:rsidRPr="00A730F7" w:rsidRDefault="00A730F7" w:rsidP="00A730F7">
      <w:pPr>
        <w:jc w:val="right"/>
        <w:rPr>
          <w:sz w:val="22"/>
          <w:szCs w:val="22"/>
        </w:rPr>
      </w:pPr>
      <w:r w:rsidRPr="00A730F7">
        <w:rPr>
          <w:sz w:val="22"/>
          <w:szCs w:val="22"/>
        </w:rPr>
        <w:t>муниципального образования</w:t>
      </w:r>
    </w:p>
    <w:p w:rsidR="00A730F7" w:rsidRPr="00A730F7" w:rsidRDefault="00A730F7" w:rsidP="00A730F7">
      <w:pPr>
        <w:jc w:val="right"/>
        <w:rPr>
          <w:sz w:val="22"/>
          <w:szCs w:val="22"/>
        </w:rPr>
      </w:pPr>
      <w:r w:rsidRPr="00A730F7">
        <w:rPr>
          <w:sz w:val="22"/>
          <w:szCs w:val="22"/>
        </w:rPr>
        <w:t xml:space="preserve"> Костинский сельсовет</w:t>
      </w:r>
    </w:p>
    <w:p w:rsidR="00A730F7" w:rsidRPr="00A730F7" w:rsidRDefault="00A730F7" w:rsidP="00A730F7">
      <w:pPr>
        <w:jc w:val="right"/>
        <w:rPr>
          <w:sz w:val="22"/>
          <w:szCs w:val="22"/>
        </w:rPr>
      </w:pPr>
      <w:r w:rsidRPr="00A730F7">
        <w:rPr>
          <w:sz w:val="22"/>
          <w:szCs w:val="22"/>
        </w:rPr>
        <w:t>от 00.08.2021 № 00-п</w:t>
      </w:r>
    </w:p>
    <w:p w:rsidR="00A730F7" w:rsidRPr="00A730F7" w:rsidRDefault="00A730F7" w:rsidP="00A730F7">
      <w:pPr>
        <w:ind w:firstLine="540"/>
        <w:jc w:val="both"/>
        <w:rPr>
          <w:sz w:val="22"/>
          <w:szCs w:val="22"/>
        </w:rPr>
      </w:pPr>
      <w:r w:rsidRPr="00A730F7">
        <w:rPr>
          <w:sz w:val="22"/>
          <w:szCs w:val="22"/>
        </w:rPr>
        <w:t> </w:t>
      </w:r>
    </w:p>
    <w:p w:rsidR="00A730F7" w:rsidRPr="00A730F7" w:rsidRDefault="00A730F7" w:rsidP="00A730F7">
      <w:pPr>
        <w:jc w:val="center"/>
        <w:rPr>
          <w:sz w:val="22"/>
          <w:szCs w:val="22"/>
        </w:rPr>
      </w:pPr>
    </w:p>
    <w:p w:rsidR="00A730F7" w:rsidRPr="00A730F7" w:rsidRDefault="00A730F7" w:rsidP="00A730F7">
      <w:pPr>
        <w:jc w:val="center"/>
        <w:rPr>
          <w:sz w:val="22"/>
          <w:szCs w:val="22"/>
        </w:rPr>
      </w:pPr>
      <w:r w:rsidRPr="00A730F7">
        <w:rPr>
          <w:sz w:val="22"/>
          <w:szCs w:val="22"/>
        </w:rPr>
        <w:t>СОСТАВ</w:t>
      </w:r>
    </w:p>
    <w:p w:rsidR="00A730F7" w:rsidRPr="00A730F7" w:rsidRDefault="00A730F7" w:rsidP="00A730F7">
      <w:pPr>
        <w:jc w:val="center"/>
        <w:rPr>
          <w:sz w:val="22"/>
          <w:szCs w:val="22"/>
        </w:rPr>
      </w:pPr>
      <w:r w:rsidRPr="00A730F7">
        <w:rPr>
          <w:sz w:val="22"/>
          <w:szCs w:val="22"/>
        </w:rPr>
        <w:t>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A730F7" w:rsidRPr="00A730F7" w:rsidRDefault="00A730F7" w:rsidP="00A730F7">
      <w:pPr>
        <w:ind w:firstLine="540"/>
        <w:jc w:val="both"/>
        <w:rPr>
          <w:sz w:val="22"/>
          <w:szCs w:val="22"/>
        </w:rPr>
      </w:pPr>
      <w:r w:rsidRPr="00A730F7">
        <w:rPr>
          <w:sz w:val="22"/>
          <w:szCs w:val="22"/>
        </w:rPr>
        <w:t> </w:t>
      </w:r>
    </w:p>
    <w:p w:rsidR="00A730F7" w:rsidRPr="00A730F7" w:rsidRDefault="00A730F7" w:rsidP="00A730F7">
      <w:pPr>
        <w:jc w:val="both"/>
        <w:rPr>
          <w:sz w:val="22"/>
          <w:szCs w:val="22"/>
        </w:rPr>
      </w:pPr>
      <w:r w:rsidRPr="00A730F7">
        <w:rPr>
          <w:sz w:val="22"/>
          <w:szCs w:val="22"/>
        </w:rPr>
        <w:t>Солдатов Ю.А. - председатель комиссии, глава администрации сельсовета</w:t>
      </w:r>
    </w:p>
    <w:p w:rsidR="00A730F7" w:rsidRPr="00A730F7" w:rsidRDefault="00A730F7" w:rsidP="00A730F7">
      <w:pPr>
        <w:jc w:val="both"/>
        <w:rPr>
          <w:sz w:val="22"/>
          <w:szCs w:val="22"/>
        </w:rPr>
      </w:pPr>
    </w:p>
    <w:p w:rsidR="00A730F7" w:rsidRPr="00A730F7" w:rsidRDefault="00A730F7" w:rsidP="00A730F7">
      <w:pPr>
        <w:rPr>
          <w:sz w:val="22"/>
          <w:szCs w:val="22"/>
        </w:rPr>
      </w:pPr>
      <w:r w:rsidRPr="00A730F7">
        <w:rPr>
          <w:sz w:val="22"/>
          <w:szCs w:val="22"/>
        </w:rPr>
        <w:t>Марченко Н.Н</w:t>
      </w:r>
      <w:proofErr w:type="gramStart"/>
      <w:r w:rsidRPr="00A730F7">
        <w:rPr>
          <w:sz w:val="22"/>
          <w:szCs w:val="22"/>
        </w:rPr>
        <w:t xml:space="preserve"> -   – </w:t>
      </w:r>
      <w:proofErr w:type="gramEnd"/>
      <w:r w:rsidRPr="00A730F7">
        <w:rPr>
          <w:sz w:val="22"/>
          <w:szCs w:val="22"/>
        </w:rPr>
        <w:t>заместитель председателя комиссии, специалист 2 категории администрации МО Костинский сельсовет</w:t>
      </w:r>
    </w:p>
    <w:p w:rsidR="00A730F7" w:rsidRPr="00A730F7" w:rsidRDefault="00A730F7" w:rsidP="00A730F7">
      <w:pPr>
        <w:jc w:val="both"/>
        <w:rPr>
          <w:sz w:val="22"/>
          <w:szCs w:val="22"/>
        </w:rPr>
      </w:pPr>
    </w:p>
    <w:p w:rsidR="00A730F7" w:rsidRPr="00A730F7" w:rsidRDefault="00A730F7" w:rsidP="00A730F7">
      <w:pPr>
        <w:jc w:val="both"/>
        <w:rPr>
          <w:sz w:val="22"/>
          <w:szCs w:val="22"/>
        </w:rPr>
      </w:pPr>
      <w:proofErr w:type="spellStart"/>
      <w:r w:rsidRPr="00A730F7">
        <w:rPr>
          <w:sz w:val="22"/>
          <w:szCs w:val="22"/>
        </w:rPr>
        <w:t>Щанькина</w:t>
      </w:r>
      <w:proofErr w:type="spellEnd"/>
      <w:r w:rsidRPr="00A730F7">
        <w:rPr>
          <w:sz w:val="22"/>
          <w:szCs w:val="22"/>
        </w:rPr>
        <w:t xml:space="preserve"> Н.А – секретарь комиссии, уборщик производственных и служебных помещений администрации МО Костинский сельсовет </w:t>
      </w:r>
    </w:p>
    <w:p w:rsidR="00A730F7" w:rsidRPr="00A730F7" w:rsidRDefault="00A730F7" w:rsidP="00A730F7">
      <w:pPr>
        <w:jc w:val="center"/>
        <w:outlineLvl w:val="0"/>
        <w:rPr>
          <w:sz w:val="22"/>
          <w:szCs w:val="22"/>
        </w:rPr>
      </w:pPr>
    </w:p>
    <w:p w:rsidR="00A730F7" w:rsidRPr="00A730F7" w:rsidRDefault="00A730F7" w:rsidP="00A730F7">
      <w:pPr>
        <w:jc w:val="center"/>
        <w:outlineLvl w:val="0"/>
        <w:rPr>
          <w:sz w:val="22"/>
          <w:szCs w:val="22"/>
        </w:rPr>
      </w:pPr>
      <w:r w:rsidRPr="00A730F7">
        <w:rPr>
          <w:sz w:val="22"/>
          <w:szCs w:val="22"/>
        </w:rPr>
        <w:t>Члены комиссии:</w:t>
      </w:r>
    </w:p>
    <w:p w:rsidR="00A730F7" w:rsidRPr="00A730F7" w:rsidRDefault="00A730F7" w:rsidP="00A730F7">
      <w:pPr>
        <w:jc w:val="center"/>
        <w:outlineLvl w:val="0"/>
        <w:rPr>
          <w:sz w:val="22"/>
          <w:szCs w:val="22"/>
        </w:rPr>
      </w:pPr>
    </w:p>
    <w:p w:rsidR="00A730F7" w:rsidRPr="00A730F7" w:rsidRDefault="00A730F7" w:rsidP="00A730F7">
      <w:pPr>
        <w:tabs>
          <w:tab w:val="left" w:pos="3360"/>
        </w:tabs>
        <w:jc w:val="center"/>
        <w:outlineLvl w:val="0"/>
        <w:rPr>
          <w:sz w:val="22"/>
          <w:szCs w:val="22"/>
        </w:rPr>
      </w:pPr>
    </w:p>
    <w:p w:rsidR="00A730F7" w:rsidRPr="00A730F7" w:rsidRDefault="00A730F7" w:rsidP="00A730F7">
      <w:pPr>
        <w:tabs>
          <w:tab w:val="left" w:pos="3360"/>
        </w:tabs>
        <w:outlineLvl w:val="0"/>
        <w:rPr>
          <w:sz w:val="22"/>
          <w:szCs w:val="22"/>
        </w:rPr>
      </w:pPr>
      <w:r w:rsidRPr="00A730F7">
        <w:rPr>
          <w:sz w:val="22"/>
          <w:szCs w:val="22"/>
        </w:rPr>
        <w:t xml:space="preserve"> Андреев А.</w:t>
      </w:r>
      <w:proofErr w:type="gramStart"/>
      <w:r w:rsidRPr="00A730F7">
        <w:rPr>
          <w:sz w:val="22"/>
          <w:szCs w:val="22"/>
        </w:rPr>
        <w:t>В</w:t>
      </w:r>
      <w:proofErr w:type="gramEnd"/>
      <w:r w:rsidRPr="00A730F7">
        <w:rPr>
          <w:sz w:val="22"/>
          <w:szCs w:val="22"/>
        </w:rPr>
        <w:tab/>
        <w:t xml:space="preserve">- мастер КЭС </w:t>
      </w:r>
      <w:proofErr w:type="spellStart"/>
      <w:r w:rsidRPr="00A730F7">
        <w:rPr>
          <w:sz w:val="22"/>
          <w:szCs w:val="22"/>
        </w:rPr>
        <w:t>Курманаевского</w:t>
      </w:r>
      <w:proofErr w:type="spellEnd"/>
      <w:r w:rsidRPr="00A730F7">
        <w:rPr>
          <w:sz w:val="22"/>
          <w:szCs w:val="22"/>
        </w:rPr>
        <w:t xml:space="preserve"> района (по       согласованию);</w:t>
      </w:r>
    </w:p>
    <w:p w:rsidR="00A730F7" w:rsidRPr="00A730F7" w:rsidRDefault="00A730F7" w:rsidP="00A730F7">
      <w:pPr>
        <w:tabs>
          <w:tab w:val="left" w:pos="3360"/>
        </w:tabs>
        <w:jc w:val="center"/>
        <w:outlineLvl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55"/>
        <w:gridCol w:w="5847"/>
      </w:tblGrid>
      <w:tr w:rsidR="00A730F7" w:rsidRPr="00A730F7" w:rsidTr="00CD3CAC">
        <w:trPr>
          <w:trHeight w:val="2422"/>
        </w:trPr>
        <w:tc>
          <w:tcPr>
            <w:tcW w:w="3369" w:type="dxa"/>
          </w:tcPr>
          <w:p w:rsidR="00A730F7" w:rsidRPr="00A730F7" w:rsidRDefault="00A730F7" w:rsidP="00A730F7">
            <w:pPr>
              <w:ind w:right="-108"/>
              <w:jc w:val="both"/>
              <w:rPr>
                <w:sz w:val="22"/>
                <w:szCs w:val="22"/>
              </w:rPr>
            </w:pPr>
            <w:r w:rsidRPr="00A730F7">
              <w:rPr>
                <w:sz w:val="22"/>
                <w:szCs w:val="22"/>
              </w:rPr>
              <w:t xml:space="preserve">  </w:t>
            </w:r>
          </w:p>
          <w:p w:rsidR="00A730F7" w:rsidRPr="00A730F7" w:rsidRDefault="00A730F7" w:rsidP="00A730F7">
            <w:pPr>
              <w:ind w:right="-108"/>
              <w:jc w:val="both"/>
              <w:rPr>
                <w:sz w:val="22"/>
                <w:szCs w:val="22"/>
              </w:rPr>
            </w:pPr>
          </w:p>
          <w:p w:rsidR="00A730F7" w:rsidRPr="00A730F7" w:rsidRDefault="00A730F7" w:rsidP="00A730F7">
            <w:pPr>
              <w:ind w:right="-108"/>
              <w:jc w:val="both"/>
              <w:rPr>
                <w:sz w:val="22"/>
                <w:szCs w:val="22"/>
              </w:rPr>
            </w:pPr>
            <w:r w:rsidRPr="00A730F7">
              <w:rPr>
                <w:sz w:val="22"/>
                <w:szCs w:val="22"/>
              </w:rPr>
              <w:t xml:space="preserve"> Крашенинников Д.</w:t>
            </w:r>
            <w:proofErr w:type="gramStart"/>
            <w:r w:rsidRPr="00A730F7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55" w:type="dxa"/>
          </w:tcPr>
          <w:p w:rsidR="00A730F7" w:rsidRPr="00A730F7" w:rsidRDefault="00A730F7" w:rsidP="00A730F7">
            <w:pPr>
              <w:jc w:val="both"/>
              <w:rPr>
                <w:sz w:val="22"/>
                <w:szCs w:val="22"/>
              </w:rPr>
            </w:pPr>
          </w:p>
          <w:p w:rsidR="00A730F7" w:rsidRPr="00A730F7" w:rsidRDefault="00A730F7" w:rsidP="00A730F7">
            <w:pPr>
              <w:jc w:val="both"/>
              <w:rPr>
                <w:sz w:val="22"/>
                <w:szCs w:val="22"/>
              </w:rPr>
            </w:pPr>
          </w:p>
          <w:p w:rsidR="00A730F7" w:rsidRPr="00A730F7" w:rsidRDefault="00A730F7" w:rsidP="00A730F7">
            <w:pPr>
              <w:jc w:val="both"/>
              <w:rPr>
                <w:sz w:val="22"/>
                <w:szCs w:val="22"/>
              </w:rPr>
            </w:pPr>
            <w:r w:rsidRPr="00A730F7">
              <w:rPr>
                <w:sz w:val="22"/>
                <w:szCs w:val="22"/>
              </w:rPr>
              <w:t>-</w:t>
            </w:r>
          </w:p>
        </w:tc>
        <w:tc>
          <w:tcPr>
            <w:tcW w:w="5847" w:type="dxa"/>
          </w:tcPr>
          <w:p w:rsidR="00A730F7" w:rsidRPr="00A730F7" w:rsidRDefault="00A730F7" w:rsidP="00A730F7">
            <w:pPr>
              <w:spacing w:after="200" w:line="276" w:lineRule="auto"/>
              <w:rPr>
                <w:sz w:val="22"/>
                <w:szCs w:val="22"/>
              </w:rPr>
            </w:pPr>
          </w:p>
          <w:p w:rsidR="00A730F7" w:rsidRPr="00A730F7" w:rsidRDefault="00A730F7" w:rsidP="00A730F7">
            <w:pPr>
              <w:spacing w:after="200" w:line="276" w:lineRule="auto"/>
              <w:rPr>
                <w:sz w:val="22"/>
                <w:szCs w:val="22"/>
              </w:rPr>
            </w:pPr>
            <w:r w:rsidRPr="00A730F7">
              <w:rPr>
                <w:sz w:val="22"/>
                <w:szCs w:val="22"/>
              </w:rPr>
              <w:t xml:space="preserve">главный инженер </w:t>
            </w:r>
            <w:proofErr w:type="spellStart"/>
            <w:r w:rsidRPr="00A730F7">
              <w:rPr>
                <w:sz w:val="22"/>
                <w:szCs w:val="22"/>
              </w:rPr>
              <w:t>Курманаевского</w:t>
            </w:r>
            <w:proofErr w:type="spellEnd"/>
            <w:r w:rsidRPr="00A730F7">
              <w:rPr>
                <w:sz w:val="22"/>
                <w:szCs w:val="22"/>
              </w:rPr>
              <w:t xml:space="preserve"> РЭС (по согласованию). </w:t>
            </w:r>
          </w:p>
        </w:tc>
      </w:tr>
    </w:tbl>
    <w:p w:rsidR="00A730F7" w:rsidRPr="00A730F7" w:rsidRDefault="00A730F7" w:rsidP="00A730F7">
      <w:pPr>
        <w:spacing w:after="200" w:line="276" w:lineRule="auto"/>
        <w:rPr>
          <w:sz w:val="22"/>
          <w:szCs w:val="22"/>
        </w:rPr>
      </w:pPr>
      <w:r w:rsidRPr="00A730F7">
        <w:rPr>
          <w:sz w:val="22"/>
          <w:szCs w:val="22"/>
        </w:rPr>
        <w:t xml:space="preserve">  Жигалов С.В   - главный специалист по архитектуре </w:t>
      </w:r>
      <w:proofErr w:type="gramStart"/>
      <w:r w:rsidRPr="00A730F7">
        <w:rPr>
          <w:sz w:val="22"/>
          <w:szCs w:val="22"/>
        </w:rPr>
        <w:t xml:space="preserve">( </w:t>
      </w:r>
      <w:proofErr w:type="gramEnd"/>
      <w:r w:rsidRPr="00A730F7">
        <w:rPr>
          <w:sz w:val="22"/>
          <w:szCs w:val="22"/>
        </w:rPr>
        <w:t>по согласованию).</w:t>
      </w: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tbl>
      <w:tblPr>
        <w:tblpPr w:leftFromText="180" w:rightFromText="180" w:vertAnchor="text" w:horzAnchor="margin" w:tblpY="129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E94951" w:rsidRPr="00E94951" w:rsidTr="00E94951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1" w:rsidRPr="00E94951" w:rsidRDefault="00E94951" w:rsidP="00E94951">
            <w:pPr>
              <w:rPr>
                <w:sz w:val="20"/>
                <w:szCs w:val="20"/>
                <w:lang w:eastAsia="en-US"/>
              </w:rPr>
            </w:pPr>
            <w:r w:rsidRPr="00E9495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E94951" w:rsidRPr="00E94951" w:rsidRDefault="00E94951" w:rsidP="00E94951">
            <w:pPr>
              <w:rPr>
                <w:sz w:val="20"/>
                <w:szCs w:val="20"/>
                <w:lang w:eastAsia="en-US"/>
              </w:rPr>
            </w:pPr>
            <w:r w:rsidRPr="00E9495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51" w:rsidRPr="00E94951" w:rsidRDefault="00E94951" w:rsidP="00E94951">
            <w:pPr>
              <w:jc w:val="both"/>
              <w:rPr>
                <w:sz w:val="20"/>
                <w:szCs w:val="20"/>
                <w:lang w:eastAsia="en-US"/>
              </w:rPr>
            </w:pPr>
            <w:r w:rsidRPr="00E94951">
              <w:rPr>
                <w:sz w:val="20"/>
                <w:szCs w:val="20"/>
              </w:rPr>
              <w:t>Адрес:461073 село Костино</w:t>
            </w:r>
          </w:p>
          <w:p w:rsidR="00E94951" w:rsidRPr="00E94951" w:rsidRDefault="00E94951" w:rsidP="00E94951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94951">
              <w:rPr>
                <w:sz w:val="20"/>
                <w:szCs w:val="20"/>
              </w:rPr>
              <w:t>ул</w:t>
            </w:r>
            <w:proofErr w:type="gramStart"/>
            <w:r w:rsidRPr="00E94951">
              <w:rPr>
                <w:sz w:val="20"/>
                <w:szCs w:val="20"/>
              </w:rPr>
              <w:t>.Ц</w:t>
            </w:r>
            <w:proofErr w:type="gramEnd"/>
            <w:r w:rsidRPr="00E94951">
              <w:rPr>
                <w:sz w:val="20"/>
                <w:szCs w:val="20"/>
              </w:rPr>
              <w:t>ентральная</w:t>
            </w:r>
            <w:proofErr w:type="spellEnd"/>
            <w:r w:rsidRPr="00E9495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51" w:rsidRPr="00E94951" w:rsidRDefault="00E94951" w:rsidP="00E94951">
            <w:pPr>
              <w:ind w:left="-1537"/>
              <w:rPr>
                <w:sz w:val="20"/>
                <w:szCs w:val="20"/>
                <w:lang w:eastAsia="en-US"/>
              </w:rPr>
            </w:pPr>
            <w:r w:rsidRPr="00E94951">
              <w:rPr>
                <w:sz w:val="20"/>
                <w:szCs w:val="20"/>
              </w:rPr>
              <w:t>Тираж: 20 экз.</w:t>
            </w:r>
          </w:p>
          <w:p w:rsidR="00E94951" w:rsidRPr="00E94951" w:rsidRDefault="00E94951" w:rsidP="00E94951">
            <w:pPr>
              <w:ind w:left="-1537"/>
              <w:rPr>
                <w:sz w:val="20"/>
                <w:szCs w:val="20"/>
              </w:rPr>
            </w:pPr>
          </w:p>
          <w:p w:rsidR="00E94951" w:rsidRPr="00E94951" w:rsidRDefault="00E94951" w:rsidP="00E94951">
            <w:pPr>
              <w:rPr>
                <w:sz w:val="20"/>
                <w:szCs w:val="20"/>
              </w:rPr>
            </w:pPr>
            <w:r w:rsidRPr="00E94951">
              <w:rPr>
                <w:sz w:val="20"/>
                <w:szCs w:val="20"/>
              </w:rPr>
              <w:t>Распространяется бесплатно</w:t>
            </w:r>
          </w:p>
          <w:p w:rsidR="00E94951" w:rsidRPr="00E94951" w:rsidRDefault="00E94951" w:rsidP="00E94951">
            <w:pPr>
              <w:rPr>
                <w:sz w:val="20"/>
                <w:szCs w:val="20"/>
                <w:lang w:eastAsia="en-US"/>
              </w:rPr>
            </w:pPr>
            <w:r w:rsidRPr="00E94951">
              <w:rPr>
                <w:sz w:val="20"/>
                <w:szCs w:val="20"/>
              </w:rPr>
              <w:t>Тираж 20экз.</w:t>
            </w:r>
          </w:p>
        </w:tc>
      </w:tr>
    </w:tbl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C92418">
          <w:pgSz w:w="11720" w:h="16600"/>
          <w:pgMar w:top="749" w:right="562" w:bottom="255" w:left="993" w:header="720" w:footer="720" w:gutter="0"/>
          <w:cols w:space="720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3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6F" w:rsidRDefault="00C43A6F">
      <w:r>
        <w:separator/>
      </w:r>
    </w:p>
  </w:endnote>
  <w:endnote w:type="continuationSeparator" w:id="0">
    <w:p w:rsidR="00C43A6F" w:rsidRDefault="00C4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6F" w:rsidRDefault="00C43A6F">
      <w:r>
        <w:separator/>
      </w:r>
    </w:p>
  </w:footnote>
  <w:footnote w:type="continuationSeparator" w:id="0">
    <w:p w:rsidR="00C43A6F" w:rsidRDefault="00C4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2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9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4"/>
  </w:num>
  <w:num w:numId="5">
    <w:abstractNumId w:val="22"/>
  </w:num>
  <w:num w:numId="6">
    <w:abstractNumId w:val="19"/>
  </w:num>
  <w:num w:numId="7">
    <w:abstractNumId w:val="3"/>
  </w:num>
  <w:num w:numId="8">
    <w:abstractNumId w:val="37"/>
  </w:num>
  <w:num w:numId="9">
    <w:abstractNumId w:val="11"/>
  </w:num>
  <w:num w:numId="10">
    <w:abstractNumId w:val="41"/>
  </w:num>
  <w:num w:numId="11">
    <w:abstractNumId w:val="7"/>
  </w:num>
  <w:num w:numId="12">
    <w:abstractNumId w:val="17"/>
  </w:num>
  <w:num w:numId="13">
    <w:abstractNumId w:val="27"/>
  </w:num>
  <w:num w:numId="14">
    <w:abstractNumId w:val="40"/>
  </w:num>
  <w:num w:numId="15">
    <w:abstractNumId w:val="25"/>
  </w:num>
  <w:num w:numId="16">
    <w:abstractNumId w:val="16"/>
  </w:num>
  <w:num w:numId="17">
    <w:abstractNumId w:val="29"/>
  </w:num>
  <w:num w:numId="18">
    <w:abstractNumId w:val="36"/>
  </w:num>
  <w:num w:numId="19">
    <w:abstractNumId w:val="26"/>
  </w:num>
  <w:num w:numId="20">
    <w:abstractNumId w:val="18"/>
  </w:num>
  <w:num w:numId="21">
    <w:abstractNumId w:val="2"/>
  </w:num>
  <w:num w:numId="22">
    <w:abstractNumId w:val="13"/>
  </w:num>
  <w:num w:numId="23">
    <w:abstractNumId w:val="24"/>
  </w:num>
  <w:num w:numId="24">
    <w:abstractNumId w:val="39"/>
  </w:num>
  <w:num w:numId="25">
    <w:abstractNumId w:val="21"/>
  </w:num>
  <w:num w:numId="26">
    <w:abstractNumId w:val="20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2"/>
  </w:num>
  <w:num w:numId="31">
    <w:abstractNumId w:val="28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5"/>
  </w:num>
  <w:num w:numId="35">
    <w:abstractNumId w:val="12"/>
  </w:num>
  <w:num w:numId="36">
    <w:abstractNumId w:val="38"/>
  </w:num>
  <w:num w:numId="37">
    <w:abstractNumId w:val="6"/>
  </w:num>
  <w:num w:numId="38">
    <w:abstractNumId w:val="5"/>
  </w:num>
  <w:num w:numId="39">
    <w:abstractNumId w:val="23"/>
  </w:num>
  <w:num w:numId="40">
    <w:abstractNumId w:val="9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3706"/>
    <w:rsid w:val="001059AF"/>
    <w:rsid w:val="0013180C"/>
    <w:rsid w:val="001A735E"/>
    <w:rsid w:val="00252ADC"/>
    <w:rsid w:val="00256837"/>
    <w:rsid w:val="002A409C"/>
    <w:rsid w:val="002D7F45"/>
    <w:rsid w:val="002F2AEC"/>
    <w:rsid w:val="0034202F"/>
    <w:rsid w:val="00360E51"/>
    <w:rsid w:val="003612FF"/>
    <w:rsid w:val="003656A0"/>
    <w:rsid w:val="003812B7"/>
    <w:rsid w:val="00470F45"/>
    <w:rsid w:val="00480421"/>
    <w:rsid w:val="0050128D"/>
    <w:rsid w:val="00544BED"/>
    <w:rsid w:val="00553DC8"/>
    <w:rsid w:val="005A2691"/>
    <w:rsid w:val="005C521E"/>
    <w:rsid w:val="00612643"/>
    <w:rsid w:val="006200A9"/>
    <w:rsid w:val="0062327C"/>
    <w:rsid w:val="006E161B"/>
    <w:rsid w:val="007E428C"/>
    <w:rsid w:val="007F17E7"/>
    <w:rsid w:val="0083669C"/>
    <w:rsid w:val="008A3560"/>
    <w:rsid w:val="00937B2F"/>
    <w:rsid w:val="009D4717"/>
    <w:rsid w:val="00A34017"/>
    <w:rsid w:val="00A46F59"/>
    <w:rsid w:val="00A730F7"/>
    <w:rsid w:val="00AE0CFE"/>
    <w:rsid w:val="00B0274F"/>
    <w:rsid w:val="00B35580"/>
    <w:rsid w:val="00BE1F07"/>
    <w:rsid w:val="00BE6FF0"/>
    <w:rsid w:val="00C43A6F"/>
    <w:rsid w:val="00C448D6"/>
    <w:rsid w:val="00C92418"/>
    <w:rsid w:val="00CC5969"/>
    <w:rsid w:val="00D32B5E"/>
    <w:rsid w:val="00D74B1B"/>
    <w:rsid w:val="00E35147"/>
    <w:rsid w:val="00E40188"/>
    <w:rsid w:val="00E71F76"/>
    <w:rsid w:val="00E94951"/>
    <w:rsid w:val="00EE63EA"/>
    <w:rsid w:val="00F60E0B"/>
    <w:rsid w:val="00F65EDA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663f3548-ada4-40db-80b0-4a2cc64819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51f93f65-18fa-4f2e-8259-871b793223d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370ba400-14c4-4cdb-8a8b-b11f2a1a2f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2021-07-23T06:11:00Z</dcterms:created>
  <dcterms:modified xsi:type="dcterms:W3CDTF">2021-08-10T07:44:00Z</dcterms:modified>
</cp:coreProperties>
</file>