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 w:firstLine="709"/>
        <w:rPr>
          <w:b w:val="1"/>
        </w:rPr>
      </w:pPr>
      <w:r>
        <w:rPr>
          <w:b w:val="1"/>
        </w:rPr>
        <w:t>Контроль за безопасностью на водных объектах</w:t>
      </w:r>
    </w:p>
    <w:p w14:paraId="02000000">
      <w:pPr>
        <w:pStyle w:val="Style_1"/>
        <w:rPr>
          <w:b w:val="1"/>
        </w:rPr>
      </w:pPr>
    </w:p>
    <w:p w14:paraId="03000000">
      <w:pPr>
        <w:pStyle w:val="Style_1"/>
        <w:ind w:firstLine="709"/>
        <w:rPr>
          <w:b w:val="0"/>
        </w:rPr>
      </w:pPr>
      <w:r>
        <w:rPr>
          <w:b w:val="0"/>
        </w:rPr>
        <w:t>В связи с началом летнего периода прокуратурой района проведена проверка организации безопасного пребывания граждан на водных объектах</w:t>
      </w:r>
    </w:p>
    <w:p w14:paraId="04000000">
      <w:pPr>
        <w:pStyle w:val="Style_1"/>
        <w:ind w:firstLine="709"/>
        <w:rPr>
          <w:b w:val="0"/>
        </w:rPr>
      </w:pPr>
      <w:r>
        <w:rPr>
          <w:rStyle w:val="Style_1_ch"/>
          <w:b w:val="0"/>
        </w:rPr>
        <w:t>Установлено, что на территори</w:t>
      </w:r>
      <w:r>
        <w:rPr>
          <w:rStyle w:val="Style_1_ch"/>
          <w:b w:val="0"/>
        </w:rPr>
        <w:t xml:space="preserve">и Курманаевского района расположены </w:t>
      </w:r>
      <w:r>
        <w:rPr>
          <w:rStyle w:val="Style_1_ch"/>
          <w:b w:val="0"/>
        </w:rPr>
        <w:t xml:space="preserve"> стихийно сложивш</w:t>
      </w:r>
      <w:r>
        <w:rPr>
          <w:rStyle w:val="Style_1_ch"/>
          <w:b w:val="0"/>
        </w:rPr>
        <w:t>еес</w:t>
      </w:r>
      <w:r>
        <w:rPr>
          <w:rStyle w:val="Style_1_ch"/>
          <w:b w:val="0"/>
        </w:rPr>
        <w:t>я мест</w:t>
      </w:r>
      <w:r>
        <w:rPr>
          <w:rStyle w:val="Style_1_ch"/>
          <w:b w:val="0"/>
        </w:rPr>
        <w:t>а</w:t>
      </w:r>
      <w:r>
        <w:rPr>
          <w:rStyle w:val="Style_1_ch"/>
          <w:b w:val="0"/>
        </w:rPr>
        <w:t xml:space="preserve"> купания. Отсутствие </w:t>
      </w:r>
      <w:r>
        <w:rPr>
          <w:rStyle w:val="Style_1_ch"/>
          <w:b w:val="0"/>
        </w:rPr>
        <w:t>организованных мест массового отдыха на водных объектах (пляжей) создает угрозу жизни и здоровью граждан .</w:t>
      </w:r>
    </w:p>
    <w:p w14:paraId="05000000">
      <w:pPr>
        <w:pStyle w:val="Style_1"/>
        <w:ind w:firstLine="709"/>
        <w:rPr>
          <w:b w:val="0"/>
        </w:rPr>
      </w:pPr>
      <w:r>
        <w:rPr>
          <w:rStyle w:val="Style_1_ch"/>
          <w:b w:val="0"/>
        </w:rPr>
        <w:t>Главам 6 сельских советов внесены представления об устранении нарушений путем установления о</w:t>
      </w:r>
      <w:r>
        <w:rPr>
          <w:rStyle w:val="Style_1_ch"/>
          <w:b w:val="0"/>
        </w:rPr>
        <w:t>познавательны</w:t>
      </w:r>
      <w:r>
        <w:rPr>
          <w:rStyle w:val="Style_1_ch"/>
          <w:b w:val="0"/>
        </w:rPr>
        <w:t>х</w:t>
      </w:r>
      <w:r>
        <w:rPr>
          <w:rStyle w:val="Style_1_ch"/>
          <w:b w:val="0"/>
        </w:rPr>
        <w:t xml:space="preserve"> знак</w:t>
      </w:r>
      <w:r>
        <w:rPr>
          <w:rStyle w:val="Style_1_ch"/>
          <w:b w:val="0"/>
        </w:rPr>
        <w:t>ов</w:t>
      </w:r>
      <w:r>
        <w:rPr>
          <w:rStyle w:val="Style_1_ch"/>
          <w:b w:val="0"/>
        </w:rPr>
        <w:t xml:space="preserve"> о запрете купания в районах несанкционированных </w:t>
      </w:r>
      <w:r>
        <w:rPr>
          <w:rStyle w:val="Style_1_ch"/>
          <w:b w:val="0"/>
        </w:rPr>
        <w:t>мест отдыха на водных объектах</w:t>
      </w:r>
      <w:r>
        <w:rPr>
          <w:rStyle w:val="Style_1_ch"/>
          <w:b w:val="0"/>
        </w:rPr>
        <w:t>.</w:t>
      </w:r>
    </w:p>
    <w:p w14:paraId="06000000">
      <w:pPr>
        <w:pStyle w:val="Style_1"/>
        <w:ind w:firstLine="709"/>
        <w:rPr>
          <w:b w:val="0"/>
        </w:rPr>
      </w:pPr>
      <w:r>
        <w:rPr>
          <w:b w:val="0"/>
        </w:rPr>
        <w:t>Представления рассмотрены, удовлетворены. Вблизи водных объектов размещены опознавательные знаки о запрете купания в несанкционированных местах.</w:t>
      </w:r>
    </w:p>
    <w:p w14:paraId="07000000">
      <w:pPr>
        <w:pStyle w:val="Style_1"/>
        <w:rPr>
          <w:b w:val="0"/>
        </w:rPr>
      </w:pPr>
    </w:p>
    <w:p w14:paraId="08000000">
      <w:pPr>
        <w:pStyle w:val="Style_1"/>
        <w:ind w:firstLine="0" w:left="709"/>
        <w:rPr>
          <w:b w:val="1"/>
        </w:rPr>
      </w:pPr>
      <w:r>
        <w:rPr>
          <w:rStyle w:val="Style_1_ch"/>
          <w:b w:val="1"/>
        </w:rPr>
        <w:t>Уважаемы граждане !</w:t>
      </w:r>
    </w:p>
    <w:p w14:paraId="09000000">
      <w:pPr>
        <w:pStyle w:val="Style_1"/>
        <w:ind w:firstLine="709" w:left="0"/>
        <w:rPr>
          <w:b w:val="0"/>
        </w:rPr>
      </w:pPr>
      <w:r>
        <w:rPr>
          <w:b w:val="0"/>
        </w:rPr>
        <w:t>На территории Курманаевского района отсутствуют специально оборудованные места для купания (пляжи).</w:t>
      </w:r>
    </w:p>
    <w:p w14:paraId="0A000000">
      <w:pPr>
        <w:pStyle w:val="Style_1"/>
        <w:ind w:firstLine="709" w:left="0"/>
        <w:rPr>
          <w:b w:val="0"/>
        </w:rPr>
      </w:pPr>
      <w:r>
        <w:rPr>
          <w:b w:val="0"/>
        </w:rPr>
        <w:t>Отдых в местах  непредназначенных для отдыха на водных объектах, ставят под угрозу Вашу жизнь и здоровье!</w:t>
      </w:r>
    </w:p>
    <w:p w14:paraId="0B000000">
      <w:pPr>
        <w:pStyle w:val="Style_1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нарушение правил охраны жизни людей на водных объектах, расположенных на территории Оренбургской области, а именно</w:t>
      </w:r>
      <w:r>
        <w:rPr>
          <w:rFonts w:ascii="Times New Roman" w:hAnsi="Times New Roman"/>
          <w:sz w:val="28"/>
        </w:rPr>
        <w:t xml:space="preserve"> к</w:t>
      </w:r>
      <w:r>
        <w:rPr>
          <w:rFonts w:ascii="Times New Roman" w:hAnsi="Times New Roman"/>
          <w:sz w:val="28"/>
        </w:rPr>
        <w:t>упание на вод</w:t>
      </w:r>
      <w:r>
        <w:rPr>
          <w:rStyle w:val="Style_1_ch"/>
          <w:rFonts w:ascii="Times New Roman" w:hAnsi="Times New Roman"/>
          <w:sz w:val="28"/>
        </w:rPr>
        <w:t xml:space="preserve">ных объектах, расположенных на территории Оренбургской области, в местах, где выставлены щиты (аншлаги) с предупреждающими и запрещающими знаками и надписями  </w:t>
      </w:r>
      <w:r>
        <w:rPr>
          <w:rStyle w:val="Style_1_ch"/>
          <w:rFonts w:ascii="Times New Roman" w:hAnsi="Times New Roman"/>
          <w:sz w:val="28"/>
        </w:rPr>
        <w:t xml:space="preserve">предусмотрена административная ответственность по ст. 7.8  </w:t>
      </w:r>
      <w:r>
        <w:rPr>
          <w:rStyle w:val="Style_1_ch"/>
          <w:rFonts w:ascii="Times New Roman" w:hAnsi="Times New Roman"/>
          <w:sz w:val="28"/>
        </w:rPr>
        <w:t>Закона</w:t>
      </w:r>
      <w:r>
        <w:rPr>
          <w:rStyle w:val="Style_1_ch"/>
          <w:rFonts w:ascii="Times New Roman" w:hAnsi="Times New Roman"/>
          <w:sz w:val="28"/>
        </w:rPr>
        <w:t xml:space="preserve"> </w:t>
      </w:r>
      <w:r>
        <w:rPr>
          <w:rStyle w:val="Style_1_ch"/>
          <w:rFonts w:ascii="Times New Roman" w:hAnsi="Times New Roman"/>
          <w:sz w:val="28"/>
        </w:rPr>
        <w:t>Оренбургской области от 01.10.2003 N489/55-III-ОЗ «</w:t>
      </w:r>
      <w:r>
        <w:rPr>
          <w:rStyle w:val="Style_1_ch"/>
          <w:rFonts w:ascii="Times New Roman" w:hAnsi="Times New Roman"/>
          <w:sz w:val="28"/>
        </w:rPr>
        <w:t>Об административных правонарушениях в Оренбургской области»</w:t>
      </w:r>
    </w:p>
    <w:p w14:paraId="0C000000">
      <w:pPr>
        <w:pStyle w:val="Style_1"/>
        <w:ind w:firstLine="0" w:left="709"/>
        <w:rPr>
          <w:rFonts w:ascii="Times New Roman" w:hAnsi="Times New Roman"/>
          <w:sz w:val="28"/>
        </w:rPr>
      </w:pPr>
    </w:p>
    <w:p w14:paraId="0D000000">
      <w:pPr>
        <w:pStyle w:val="Style_1"/>
        <w:rPr>
          <w:rFonts w:ascii="Times New Roman" w:hAnsi="Times New Roman"/>
          <w:sz w:val="28"/>
        </w:rPr>
      </w:pPr>
    </w:p>
    <w:p w14:paraId="0E000000">
      <w:pPr>
        <w:pStyle w:val="Style_1"/>
        <w:rPr>
          <w:b w:val="0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2026-06-25T12:08:19Z</dcterms:created>
  <dcterms:modified xsi:type="dcterms:W3CDTF">2026-06-25T12:08:19Z</dcterms:modified>
</cp:coreProperties>
</file>