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7" w:rsidRDefault="00E26977">
      <w:pPr>
        <w:pStyle w:val="a3"/>
        <w:rPr>
          <w:sz w:val="20"/>
        </w:rPr>
      </w:pPr>
    </w:p>
    <w:p w:rsidR="00E26977" w:rsidRDefault="00E26977">
      <w:pPr>
        <w:pStyle w:val="a3"/>
        <w:rPr>
          <w:sz w:val="20"/>
        </w:rPr>
      </w:pPr>
    </w:p>
    <w:p w:rsidR="00E26977" w:rsidRDefault="00E26977">
      <w:pPr>
        <w:pStyle w:val="a3"/>
        <w:spacing w:before="6"/>
        <w:rPr>
          <w:sz w:val="23"/>
        </w:rPr>
      </w:pPr>
    </w:p>
    <w:p w:rsidR="00E26977" w:rsidRDefault="00E26977">
      <w:pPr>
        <w:rPr>
          <w:sz w:val="23"/>
        </w:rPr>
        <w:sectPr w:rsidR="00E26977">
          <w:type w:val="continuous"/>
          <w:pgSz w:w="11900" w:h="16840"/>
          <w:pgMar w:top="240" w:right="0" w:bottom="280" w:left="1140" w:header="720" w:footer="720" w:gutter="0"/>
          <w:cols w:space="720"/>
        </w:sectPr>
      </w:pPr>
    </w:p>
    <w:p w:rsidR="00E26977" w:rsidRDefault="00E26977">
      <w:pPr>
        <w:pStyle w:val="a3"/>
        <w:rPr>
          <w:sz w:val="30"/>
        </w:rPr>
      </w:pPr>
    </w:p>
    <w:p w:rsidR="00E26977" w:rsidRDefault="00E26977">
      <w:pPr>
        <w:pStyle w:val="a3"/>
        <w:spacing w:before="8"/>
      </w:pPr>
    </w:p>
    <w:p w:rsidR="00E26977" w:rsidRDefault="00C90479">
      <w:pPr>
        <w:pStyle w:val="a3"/>
        <w:ind w:left="157"/>
      </w:pPr>
      <w:r>
        <w:rPr>
          <w:color w:val="2A2A2A"/>
          <w:spacing w:val="-2"/>
        </w:rPr>
        <w:t>И</w:t>
      </w:r>
      <w:r>
        <w:rPr>
          <w:color w:val="2A2A2A"/>
          <w:spacing w:val="-2"/>
        </w:rPr>
        <w:t>НФОРМАЦИЯ</w:t>
      </w:r>
    </w:p>
    <w:p w:rsidR="00E26977" w:rsidRDefault="00C90479">
      <w:pPr>
        <w:spacing w:before="3"/>
        <w:ind w:left="153"/>
        <w:rPr>
          <w:b/>
          <w:sz w:val="27"/>
        </w:rPr>
      </w:pPr>
      <w:r>
        <w:rPr>
          <w:b/>
          <w:color w:val="262626"/>
          <w:sz w:val="27"/>
        </w:rPr>
        <w:t>для</w:t>
      </w:r>
      <w:r>
        <w:rPr>
          <w:b/>
          <w:color w:val="262626"/>
          <w:spacing w:val="28"/>
          <w:sz w:val="27"/>
        </w:rPr>
        <w:t xml:space="preserve"> </w:t>
      </w:r>
      <w:r>
        <w:rPr>
          <w:b/>
          <w:color w:val="282828"/>
          <w:sz w:val="27"/>
        </w:rPr>
        <w:t>опубликования</w:t>
      </w:r>
      <w:r>
        <w:rPr>
          <w:b/>
          <w:color w:val="282828"/>
          <w:spacing w:val="45"/>
          <w:sz w:val="27"/>
        </w:rPr>
        <w:t xml:space="preserve">  </w:t>
      </w:r>
      <w:proofErr w:type="gramStart"/>
      <w:r>
        <w:rPr>
          <w:b/>
          <w:color w:val="333333"/>
          <w:spacing w:val="-5"/>
          <w:sz w:val="27"/>
        </w:rPr>
        <w:t>на</w:t>
      </w:r>
      <w:proofErr w:type="gramEnd"/>
    </w:p>
    <w:p w:rsidR="00E26977" w:rsidRDefault="00C90479">
      <w:pPr>
        <w:spacing w:before="13"/>
        <w:ind w:left="220"/>
        <w:rPr>
          <w:b/>
          <w:sz w:val="27"/>
        </w:rPr>
      </w:pPr>
      <w:r>
        <w:rPr>
          <w:b/>
          <w:color w:val="242424"/>
          <w:sz w:val="27"/>
        </w:rPr>
        <w:t>официальном</w:t>
      </w:r>
      <w:r>
        <w:rPr>
          <w:b/>
          <w:color w:val="242424"/>
          <w:spacing w:val="78"/>
          <w:w w:val="105"/>
          <w:sz w:val="27"/>
        </w:rPr>
        <w:t xml:space="preserve"> </w:t>
      </w:r>
      <w:proofErr w:type="gramStart"/>
      <w:r>
        <w:rPr>
          <w:b/>
          <w:color w:val="262626"/>
          <w:spacing w:val="-2"/>
          <w:w w:val="105"/>
          <w:sz w:val="27"/>
        </w:rPr>
        <w:t>сайте</w:t>
      </w:r>
      <w:proofErr w:type="gramEnd"/>
    </w:p>
    <w:p w:rsidR="00E26977" w:rsidRDefault="00C90479" w:rsidP="00C90479">
      <w:pPr>
        <w:spacing w:before="91"/>
        <w:ind w:left="119" w:right="565"/>
        <w:rPr>
          <w:sz w:val="28"/>
        </w:rPr>
      </w:pPr>
      <w:r>
        <w:br w:type="column"/>
      </w:r>
    </w:p>
    <w:p w:rsidR="00E26977" w:rsidRDefault="00E26977">
      <w:pPr>
        <w:spacing w:line="439" w:lineRule="auto"/>
        <w:rPr>
          <w:sz w:val="28"/>
        </w:rPr>
        <w:sectPr w:rsidR="00E26977">
          <w:type w:val="continuous"/>
          <w:pgSz w:w="11900" w:h="16840"/>
          <w:pgMar w:top="240" w:right="0" w:bottom="280" w:left="1140" w:header="720" w:footer="720" w:gutter="0"/>
          <w:cols w:num="2" w:space="720" w:equalWidth="0">
            <w:col w:w="3982" w:space="1087"/>
            <w:col w:w="5691"/>
          </w:cols>
        </w:sectPr>
      </w:pPr>
    </w:p>
    <w:p w:rsidR="00E26977" w:rsidRDefault="00E26977">
      <w:pPr>
        <w:pStyle w:val="a3"/>
        <w:rPr>
          <w:sz w:val="20"/>
        </w:rPr>
      </w:pPr>
    </w:p>
    <w:p w:rsidR="00E26977" w:rsidRDefault="00C90479">
      <w:pPr>
        <w:pStyle w:val="a3"/>
        <w:spacing w:before="92" w:line="235" w:lineRule="auto"/>
        <w:ind w:left="148" w:right="582" w:firstLine="717"/>
        <w:jc w:val="both"/>
      </w:pPr>
      <w:r>
        <w:rPr>
          <w:color w:val="313131"/>
        </w:rPr>
        <w:t xml:space="preserve">30.06.2022 </w:t>
      </w:r>
      <w:r>
        <w:rPr>
          <w:color w:val="333333"/>
        </w:rPr>
        <w:t xml:space="preserve">прокурором </w:t>
      </w:r>
      <w:r>
        <w:rPr>
          <w:color w:val="313131"/>
        </w:rPr>
        <w:t xml:space="preserve">области </w:t>
      </w:r>
      <w:r>
        <w:rPr>
          <w:color w:val="343434"/>
        </w:rPr>
        <w:t xml:space="preserve">Медведевым </w:t>
      </w:r>
      <w:r>
        <w:rPr>
          <w:color w:val="363636"/>
        </w:rPr>
        <w:t xml:space="preserve">Р.Ф. </w:t>
      </w:r>
      <w:r>
        <w:rPr>
          <w:color w:val="3A3A3A"/>
        </w:rPr>
        <w:t xml:space="preserve">в </w:t>
      </w:r>
      <w:r>
        <w:rPr>
          <w:color w:val="343434"/>
        </w:rPr>
        <w:t xml:space="preserve">режиме </w:t>
      </w:r>
      <w:r>
        <w:rPr>
          <w:color w:val="282828"/>
        </w:rPr>
        <w:t xml:space="preserve">видеосвязи </w:t>
      </w:r>
      <w:r>
        <w:rPr>
          <w:color w:val="2A2A2A"/>
        </w:rPr>
        <w:t xml:space="preserve">проводится </w:t>
      </w:r>
      <w:r>
        <w:rPr>
          <w:color w:val="2D2D2D"/>
        </w:rPr>
        <w:t xml:space="preserve">прием </w:t>
      </w:r>
      <w:r>
        <w:rPr>
          <w:color w:val="313131"/>
        </w:rPr>
        <w:t xml:space="preserve">граждан </w:t>
      </w:r>
      <w:r>
        <w:rPr>
          <w:color w:val="363636"/>
        </w:rPr>
        <w:t>п</w:t>
      </w:r>
      <w:r>
        <w:rPr>
          <w:color w:val="363636"/>
        </w:rPr>
        <w:t xml:space="preserve">о вопросу </w:t>
      </w:r>
      <w:r>
        <w:rPr>
          <w:color w:val="2A2A2A"/>
        </w:rPr>
        <w:t xml:space="preserve">соблюдения </w:t>
      </w:r>
      <w:r>
        <w:rPr>
          <w:color w:val="363636"/>
        </w:rPr>
        <w:t xml:space="preserve">прав </w:t>
      </w:r>
      <w:r>
        <w:rPr>
          <w:color w:val="313131"/>
        </w:rPr>
        <w:t xml:space="preserve">социально </w:t>
      </w:r>
      <w:r>
        <w:rPr>
          <w:color w:val="2F2F2F"/>
        </w:rPr>
        <w:t xml:space="preserve">незащищенных </w:t>
      </w:r>
      <w:r>
        <w:rPr>
          <w:color w:val="313131"/>
        </w:rPr>
        <w:t xml:space="preserve">категорий </w:t>
      </w:r>
      <w:r>
        <w:rPr>
          <w:color w:val="343434"/>
        </w:rPr>
        <w:t xml:space="preserve">граждан: </w:t>
      </w:r>
      <w:r>
        <w:rPr>
          <w:color w:val="313131"/>
        </w:rPr>
        <w:t xml:space="preserve">ветеранов, </w:t>
      </w:r>
      <w:r>
        <w:rPr>
          <w:color w:val="343434"/>
        </w:rPr>
        <w:t xml:space="preserve">инвалидов, </w:t>
      </w:r>
      <w:r>
        <w:rPr>
          <w:color w:val="313131"/>
        </w:rPr>
        <w:t xml:space="preserve">пенсионеров, </w:t>
      </w:r>
      <w:r>
        <w:rPr>
          <w:color w:val="343434"/>
        </w:rPr>
        <w:t>дете</w:t>
      </w:r>
      <w:proofErr w:type="gramStart"/>
      <w:r>
        <w:rPr>
          <w:color w:val="343434"/>
        </w:rPr>
        <w:t>й-</w:t>
      </w:r>
      <w:proofErr w:type="gramEnd"/>
      <w:r>
        <w:rPr>
          <w:color w:val="343434"/>
        </w:rPr>
        <w:t xml:space="preserve"> </w:t>
      </w:r>
      <w:r>
        <w:rPr>
          <w:color w:val="262626"/>
        </w:rPr>
        <w:t xml:space="preserve">сирот </w:t>
      </w:r>
      <w:r>
        <w:rPr>
          <w:color w:val="343434"/>
        </w:rPr>
        <w:t xml:space="preserve">и </w:t>
      </w:r>
      <w:r>
        <w:rPr>
          <w:color w:val="2D2D2D"/>
        </w:rPr>
        <w:t xml:space="preserve">детей, </w:t>
      </w:r>
      <w:r>
        <w:rPr>
          <w:color w:val="2F2F2F"/>
        </w:rPr>
        <w:t xml:space="preserve">оставшихся </w:t>
      </w:r>
      <w:r>
        <w:rPr>
          <w:color w:val="343434"/>
        </w:rPr>
        <w:t xml:space="preserve">без </w:t>
      </w:r>
      <w:r>
        <w:rPr>
          <w:color w:val="313131"/>
        </w:rPr>
        <w:t xml:space="preserve">попечения </w:t>
      </w:r>
      <w:r>
        <w:rPr>
          <w:color w:val="2F2F2F"/>
        </w:rPr>
        <w:t xml:space="preserve">родителей, </w:t>
      </w:r>
      <w:r>
        <w:rPr>
          <w:color w:val="313131"/>
        </w:rPr>
        <w:t xml:space="preserve">многодетных </w:t>
      </w:r>
      <w:r>
        <w:rPr>
          <w:color w:val="343434"/>
        </w:rPr>
        <w:t xml:space="preserve">и </w:t>
      </w:r>
      <w:r>
        <w:rPr>
          <w:color w:val="313131"/>
        </w:rPr>
        <w:t xml:space="preserve">неполных </w:t>
      </w:r>
      <w:r>
        <w:rPr>
          <w:color w:val="1F1F1F"/>
        </w:rPr>
        <w:t xml:space="preserve">семей, </w:t>
      </w:r>
      <w:r>
        <w:rPr>
          <w:color w:val="333333"/>
        </w:rPr>
        <w:t xml:space="preserve">иных </w:t>
      </w:r>
      <w:r>
        <w:rPr>
          <w:color w:val="2F2F2F"/>
        </w:rPr>
        <w:t xml:space="preserve">малообеспеченных </w:t>
      </w:r>
      <w:r>
        <w:rPr>
          <w:color w:val="343434"/>
        </w:rPr>
        <w:t xml:space="preserve">категорий </w:t>
      </w:r>
      <w:r>
        <w:rPr>
          <w:color w:val="2D2D2D"/>
        </w:rPr>
        <w:t xml:space="preserve">граждан. Прием </w:t>
      </w:r>
      <w:r>
        <w:rPr>
          <w:color w:val="313131"/>
        </w:rPr>
        <w:t xml:space="preserve">осуществляется </w:t>
      </w:r>
      <w:r>
        <w:rPr>
          <w:color w:val="2F2F2F"/>
        </w:rPr>
        <w:t xml:space="preserve">по </w:t>
      </w:r>
      <w:r>
        <w:rPr>
          <w:color w:val="2D2D2D"/>
        </w:rPr>
        <w:t xml:space="preserve">предварительной </w:t>
      </w:r>
      <w:r>
        <w:rPr>
          <w:color w:val="313131"/>
        </w:rPr>
        <w:t xml:space="preserve">записи, </w:t>
      </w:r>
      <w:r>
        <w:rPr>
          <w:color w:val="3B3B3B"/>
        </w:rPr>
        <w:t xml:space="preserve">с </w:t>
      </w:r>
      <w:r>
        <w:rPr>
          <w:color w:val="333333"/>
        </w:rPr>
        <w:t xml:space="preserve">целью </w:t>
      </w:r>
      <w:r>
        <w:rPr>
          <w:color w:val="232323"/>
        </w:rPr>
        <w:t xml:space="preserve">записи </w:t>
      </w:r>
      <w:r>
        <w:rPr>
          <w:color w:val="282828"/>
        </w:rPr>
        <w:t xml:space="preserve">обращаться </w:t>
      </w:r>
      <w:r>
        <w:rPr>
          <w:color w:val="363636"/>
        </w:rPr>
        <w:t xml:space="preserve">к </w:t>
      </w:r>
      <w:r>
        <w:rPr>
          <w:color w:val="313131"/>
        </w:rPr>
        <w:t xml:space="preserve">старшему </w:t>
      </w:r>
      <w:r>
        <w:rPr>
          <w:color w:val="212121"/>
        </w:rPr>
        <w:t xml:space="preserve">помощнику </w:t>
      </w:r>
      <w:r>
        <w:rPr>
          <w:color w:val="2A2A2A"/>
        </w:rPr>
        <w:t xml:space="preserve">прокурора </w:t>
      </w:r>
      <w:proofErr w:type="gramStart"/>
      <w:r>
        <w:rPr>
          <w:color w:val="313131"/>
        </w:rPr>
        <w:t>Вялых</w:t>
      </w:r>
      <w:proofErr w:type="gramEnd"/>
      <w:r>
        <w:rPr>
          <w:color w:val="313131"/>
        </w:rPr>
        <w:t xml:space="preserve"> </w:t>
      </w:r>
      <w:r>
        <w:rPr>
          <w:color w:val="343434"/>
        </w:rPr>
        <w:t>И.А.</w:t>
      </w:r>
    </w:p>
    <w:p w:rsidR="00E26977" w:rsidRDefault="00E26977">
      <w:pPr>
        <w:pStyle w:val="a3"/>
        <w:rPr>
          <w:sz w:val="20"/>
        </w:rPr>
      </w:pPr>
    </w:p>
    <w:p w:rsidR="00E26977" w:rsidRDefault="00E26977">
      <w:pPr>
        <w:pStyle w:val="a3"/>
        <w:spacing w:before="2"/>
        <w:rPr>
          <w:sz w:val="28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</w:p>
    <w:p w:rsidR="00E26977" w:rsidRDefault="00E26977">
      <w:pPr>
        <w:pStyle w:val="a3"/>
        <w:rPr>
          <w:sz w:val="32"/>
        </w:rPr>
      </w:pPr>
      <w:bookmarkStart w:id="0" w:name="_GoBack"/>
      <w:bookmarkEnd w:id="0"/>
    </w:p>
    <w:sectPr w:rsidR="00E26977">
      <w:type w:val="continuous"/>
      <w:pgSz w:w="11900" w:h="16840"/>
      <w:pgMar w:top="240" w:right="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977"/>
    <w:rsid w:val="00C90479"/>
    <w:rsid w:val="00E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Солдатов</cp:lastModifiedBy>
  <cp:revision>2</cp:revision>
  <dcterms:created xsi:type="dcterms:W3CDTF">2022-05-08T07:49:00Z</dcterms:created>
  <dcterms:modified xsi:type="dcterms:W3CDTF">2022-06-30T04:58:00Z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