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81"/>
        <w:tblW w:w="4262" w:type="dxa"/>
        <w:tblLook w:val="04A0" w:firstRow="1" w:lastRow="0" w:firstColumn="1" w:lastColumn="0" w:noHBand="0" w:noVBand="1"/>
      </w:tblPr>
      <w:tblGrid>
        <w:gridCol w:w="4262"/>
      </w:tblGrid>
      <w:tr w:rsidR="006C10E0" w:rsidRPr="0047238C" w:rsidTr="006C10E0">
        <w:trPr>
          <w:trHeight w:val="4090"/>
        </w:trPr>
        <w:tc>
          <w:tcPr>
            <w:tcW w:w="4262" w:type="dxa"/>
          </w:tcPr>
          <w:p w:rsidR="00DC1291" w:rsidRPr="0047238C" w:rsidRDefault="006C10E0" w:rsidP="00DC1291">
            <w:pPr>
              <w:jc w:val="center"/>
              <w:rPr>
                <w:b/>
              </w:rPr>
            </w:pPr>
            <w:r w:rsidRPr="0047238C">
              <w:rPr>
                <w:b/>
                <w:noProof/>
              </w:rPr>
              <w:drawing>
                <wp:inline distT="0" distB="0" distL="0" distR="0" wp14:anchorId="05C62537" wp14:editId="1D8E5186">
                  <wp:extent cx="495300" cy="609600"/>
                  <wp:effectExtent l="0" t="0" r="0" b="0"/>
                  <wp:docPr id="1" name="Рисунок 1" descr="Герб Ку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урм"/>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5300" cy="609600"/>
                          </a:xfrm>
                          <a:prstGeom prst="rect">
                            <a:avLst/>
                          </a:prstGeom>
                          <a:noFill/>
                          <a:ln>
                            <a:noFill/>
                          </a:ln>
                        </pic:spPr>
                      </pic:pic>
                    </a:graphicData>
                  </a:graphic>
                </wp:inline>
              </w:drawing>
            </w:r>
            <w:bookmarkStart w:id="0" w:name="_GoBack"/>
            <w:bookmarkEnd w:id="0"/>
          </w:p>
          <w:p w:rsidR="006C10E0" w:rsidRPr="0047238C" w:rsidRDefault="006C10E0" w:rsidP="006C10E0">
            <w:pPr>
              <w:jc w:val="center"/>
              <w:rPr>
                <w:b/>
              </w:rPr>
            </w:pPr>
            <w:r w:rsidRPr="0047238C">
              <w:rPr>
                <w:b/>
              </w:rPr>
              <w:t>Администрация</w:t>
            </w:r>
          </w:p>
          <w:p w:rsidR="006C10E0" w:rsidRPr="0047238C" w:rsidRDefault="006C10E0" w:rsidP="006C10E0">
            <w:pPr>
              <w:jc w:val="center"/>
              <w:rPr>
                <w:b/>
              </w:rPr>
            </w:pPr>
            <w:r w:rsidRPr="0047238C">
              <w:rPr>
                <w:b/>
              </w:rPr>
              <w:t>Муниципального образования</w:t>
            </w:r>
          </w:p>
          <w:p w:rsidR="006C10E0" w:rsidRPr="0047238C" w:rsidRDefault="006C10E0" w:rsidP="006C10E0">
            <w:pPr>
              <w:jc w:val="center"/>
              <w:rPr>
                <w:b/>
              </w:rPr>
            </w:pPr>
            <w:r w:rsidRPr="0047238C">
              <w:rPr>
                <w:b/>
              </w:rPr>
              <w:t>сельское поселение</w:t>
            </w:r>
          </w:p>
          <w:p w:rsidR="006C10E0" w:rsidRPr="0047238C" w:rsidRDefault="001B5BE7" w:rsidP="006C10E0">
            <w:pPr>
              <w:jc w:val="center"/>
              <w:rPr>
                <w:b/>
              </w:rPr>
            </w:pPr>
            <w:r>
              <w:rPr>
                <w:b/>
              </w:rPr>
              <w:t>Костинский</w:t>
            </w:r>
            <w:r w:rsidR="006C10E0" w:rsidRPr="0047238C">
              <w:rPr>
                <w:b/>
              </w:rPr>
              <w:t xml:space="preserve"> сельсовет</w:t>
            </w:r>
          </w:p>
          <w:p w:rsidR="006C10E0" w:rsidRPr="0047238C" w:rsidRDefault="006C10E0" w:rsidP="006C10E0">
            <w:pPr>
              <w:jc w:val="center"/>
              <w:rPr>
                <w:b/>
              </w:rPr>
            </w:pPr>
            <w:r w:rsidRPr="0047238C">
              <w:rPr>
                <w:b/>
              </w:rPr>
              <w:t>Курманаевского района</w:t>
            </w:r>
          </w:p>
          <w:p w:rsidR="006C10E0" w:rsidRPr="0047238C" w:rsidRDefault="006C10E0" w:rsidP="006C10E0">
            <w:pPr>
              <w:jc w:val="center"/>
              <w:rPr>
                <w:b/>
              </w:rPr>
            </w:pPr>
            <w:r w:rsidRPr="0047238C">
              <w:rPr>
                <w:b/>
              </w:rPr>
              <w:t>Оренбургской области</w:t>
            </w:r>
          </w:p>
          <w:p w:rsidR="006C10E0" w:rsidRPr="0047238C" w:rsidRDefault="006C10E0" w:rsidP="006C10E0">
            <w:pPr>
              <w:jc w:val="center"/>
              <w:rPr>
                <w:b/>
              </w:rPr>
            </w:pPr>
          </w:p>
          <w:p w:rsidR="006C10E0" w:rsidRPr="0047238C" w:rsidRDefault="006C10E0" w:rsidP="006C10E0">
            <w:pPr>
              <w:jc w:val="center"/>
              <w:rPr>
                <w:b/>
              </w:rPr>
            </w:pPr>
            <w:r w:rsidRPr="0047238C">
              <w:rPr>
                <w:b/>
              </w:rPr>
              <w:t>ПОСТАНОВЛЕНИЕ</w:t>
            </w:r>
          </w:p>
          <w:p w:rsidR="006C10E0" w:rsidRPr="0047238C" w:rsidRDefault="006C10E0" w:rsidP="006C10E0">
            <w:pPr>
              <w:jc w:val="center"/>
              <w:rPr>
                <w:b/>
              </w:rPr>
            </w:pPr>
          </w:p>
          <w:p w:rsidR="006C10E0" w:rsidRPr="007A17B6" w:rsidRDefault="005B5539" w:rsidP="007A17B6">
            <w:pPr>
              <w:jc w:val="center"/>
              <w:rPr>
                <w:color w:val="FF0000"/>
              </w:rPr>
            </w:pPr>
            <w:r w:rsidRPr="005B5539">
              <w:rPr>
                <w:sz w:val="28"/>
              </w:rPr>
              <w:t>12</w:t>
            </w:r>
            <w:r w:rsidR="006C10E0" w:rsidRPr="005B5539">
              <w:rPr>
                <w:sz w:val="28"/>
              </w:rPr>
              <w:t>.</w:t>
            </w:r>
            <w:r w:rsidRPr="005B5539">
              <w:rPr>
                <w:sz w:val="28"/>
              </w:rPr>
              <w:t>02</w:t>
            </w:r>
            <w:r w:rsidR="00961194" w:rsidRPr="005B5539">
              <w:rPr>
                <w:sz w:val="28"/>
              </w:rPr>
              <w:t>.2024</w:t>
            </w:r>
            <w:r w:rsidR="006C10E0" w:rsidRPr="005B5539">
              <w:rPr>
                <w:sz w:val="28"/>
              </w:rPr>
              <w:t xml:space="preserve"> № </w:t>
            </w:r>
            <w:r w:rsidRPr="005B5539">
              <w:rPr>
                <w:sz w:val="28"/>
              </w:rPr>
              <w:t>2</w:t>
            </w:r>
            <w:r w:rsidR="007A17B6" w:rsidRPr="005B5539">
              <w:rPr>
                <w:sz w:val="28"/>
              </w:rPr>
              <w:t>0</w:t>
            </w:r>
            <w:r w:rsidR="006C10E0" w:rsidRPr="005B5539">
              <w:rPr>
                <w:sz w:val="28"/>
              </w:rPr>
              <w:t>-п</w:t>
            </w:r>
          </w:p>
        </w:tc>
      </w:tr>
    </w:tbl>
    <w:p w:rsidR="006C10E0" w:rsidRPr="0047238C" w:rsidRDefault="006C10E0" w:rsidP="006C10E0">
      <w:pPr>
        <w:ind w:right="49"/>
      </w:pPr>
    </w:p>
    <w:p w:rsidR="006C10E0" w:rsidRPr="0047238C" w:rsidRDefault="006C10E0" w:rsidP="006C10E0">
      <w:pPr>
        <w:ind w:right="49"/>
      </w:pPr>
    </w:p>
    <w:p w:rsidR="006C10E0" w:rsidRPr="0047238C" w:rsidRDefault="006C10E0" w:rsidP="006C10E0">
      <w:pPr>
        <w:ind w:right="49"/>
      </w:pPr>
    </w:p>
    <w:p w:rsidR="006C10E0" w:rsidRPr="0047238C" w:rsidRDefault="006C10E0" w:rsidP="006C10E0">
      <w:pPr>
        <w:ind w:right="49"/>
      </w:pPr>
    </w:p>
    <w:p w:rsidR="006C10E0" w:rsidRPr="0047238C" w:rsidRDefault="006C10E0" w:rsidP="006C10E0">
      <w:pPr>
        <w:ind w:right="49"/>
      </w:pPr>
    </w:p>
    <w:p w:rsidR="006C10E0" w:rsidRPr="0047238C" w:rsidRDefault="006C10E0" w:rsidP="006C10E0">
      <w:pPr>
        <w:ind w:right="49"/>
      </w:pPr>
    </w:p>
    <w:p w:rsidR="006C10E0" w:rsidRPr="0047238C" w:rsidRDefault="006C10E0" w:rsidP="006C10E0">
      <w:pPr>
        <w:ind w:right="49"/>
      </w:pPr>
    </w:p>
    <w:p w:rsidR="006C10E0" w:rsidRPr="0047238C" w:rsidRDefault="006C10E0" w:rsidP="006C10E0">
      <w:pPr>
        <w:ind w:right="49"/>
      </w:pPr>
    </w:p>
    <w:p w:rsidR="006C10E0" w:rsidRPr="0047238C" w:rsidRDefault="006C10E0" w:rsidP="006C10E0">
      <w:pPr>
        <w:ind w:right="49"/>
      </w:pPr>
    </w:p>
    <w:p w:rsidR="006C10E0" w:rsidRPr="0047238C" w:rsidRDefault="006C10E0" w:rsidP="006C10E0">
      <w:pPr>
        <w:ind w:right="49"/>
      </w:pPr>
    </w:p>
    <w:p w:rsidR="006C10E0" w:rsidRPr="0047238C" w:rsidRDefault="006C10E0" w:rsidP="006C10E0">
      <w:pPr>
        <w:ind w:right="49"/>
      </w:pPr>
    </w:p>
    <w:p w:rsidR="006C10E0" w:rsidRPr="0047238C" w:rsidRDefault="006C10E0" w:rsidP="006C10E0">
      <w:pPr>
        <w:jc w:val="both"/>
      </w:pPr>
    </w:p>
    <w:p w:rsidR="006C10E0" w:rsidRDefault="006C10E0" w:rsidP="006C10E0">
      <w:pPr>
        <w:rPr>
          <w:sz w:val="28"/>
          <w:szCs w:val="28"/>
        </w:rPr>
      </w:pPr>
    </w:p>
    <w:p w:rsidR="006C10E0" w:rsidRDefault="006C10E0" w:rsidP="006C10E0">
      <w:pPr>
        <w:widowControl w:val="0"/>
        <w:autoSpaceDE w:val="0"/>
        <w:autoSpaceDN w:val="0"/>
        <w:adjustRightInd w:val="0"/>
        <w:jc w:val="center"/>
        <w:rPr>
          <w:snapToGrid w:val="0"/>
          <w:sz w:val="28"/>
          <w:szCs w:val="28"/>
        </w:rPr>
      </w:pPr>
    </w:p>
    <w:p w:rsidR="006C10E0" w:rsidRDefault="006C10E0" w:rsidP="006C10E0">
      <w:pPr>
        <w:widowControl w:val="0"/>
        <w:autoSpaceDE w:val="0"/>
        <w:autoSpaceDN w:val="0"/>
        <w:adjustRightInd w:val="0"/>
        <w:jc w:val="center"/>
        <w:rPr>
          <w:snapToGrid w:val="0"/>
          <w:sz w:val="28"/>
          <w:szCs w:val="28"/>
        </w:rPr>
      </w:pPr>
    </w:p>
    <w:p w:rsidR="0081504F" w:rsidRPr="0081504F" w:rsidRDefault="0081504F" w:rsidP="00460137">
      <w:pPr>
        <w:pStyle w:val="ConsPlusTitle"/>
        <w:jc w:val="both"/>
        <w:rPr>
          <w:rFonts w:ascii="Times New Roman" w:eastAsia="Calibri" w:hAnsi="Times New Roman" w:cs="Times New Roman"/>
          <w:b w:val="0"/>
          <w:bCs w:val="0"/>
          <w:sz w:val="28"/>
          <w:szCs w:val="28"/>
          <w:lang w:eastAsia="en-US"/>
        </w:rPr>
      </w:pPr>
      <w:r w:rsidRPr="0081504F">
        <w:rPr>
          <w:rFonts w:ascii="Times New Roman" w:eastAsia="Calibri" w:hAnsi="Times New Roman" w:cs="Times New Roman"/>
          <w:b w:val="0"/>
          <w:bCs w:val="0"/>
          <w:sz w:val="28"/>
          <w:szCs w:val="28"/>
          <w:lang w:eastAsia="en-US"/>
        </w:rPr>
        <w:t>О заключении концессионного</w:t>
      </w:r>
      <w:r w:rsidR="00A74615">
        <w:rPr>
          <w:rFonts w:ascii="Times New Roman" w:eastAsia="Calibri" w:hAnsi="Times New Roman" w:cs="Times New Roman"/>
          <w:b w:val="0"/>
          <w:bCs w:val="0"/>
          <w:sz w:val="28"/>
          <w:szCs w:val="28"/>
          <w:lang w:eastAsia="en-US"/>
        </w:rPr>
        <w:t xml:space="preserve"> </w:t>
      </w:r>
      <w:r w:rsidR="006C10E0">
        <w:rPr>
          <w:rFonts w:ascii="Times New Roman" w:eastAsia="Calibri" w:hAnsi="Times New Roman" w:cs="Times New Roman"/>
          <w:b w:val="0"/>
          <w:bCs w:val="0"/>
          <w:sz w:val="28"/>
          <w:szCs w:val="28"/>
          <w:lang w:eastAsia="en-US"/>
        </w:rPr>
        <w:t>соглашения в отношении</w:t>
      </w:r>
      <w:r w:rsidR="007A17B6">
        <w:rPr>
          <w:rFonts w:ascii="Times New Roman" w:eastAsia="Calibri" w:hAnsi="Times New Roman" w:cs="Times New Roman"/>
          <w:b w:val="0"/>
          <w:bCs w:val="0"/>
          <w:sz w:val="28"/>
          <w:szCs w:val="28"/>
          <w:lang w:eastAsia="en-US"/>
        </w:rPr>
        <w:t xml:space="preserve"> </w:t>
      </w:r>
      <w:r w:rsidRPr="0081504F">
        <w:rPr>
          <w:rFonts w:ascii="Times New Roman" w:eastAsia="Calibri" w:hAnsi="Times New Roman" w:cs="Times New Roman"/>
          <w:b w:val="0"/>
          <w:bCs w:val="0"/>
          <w:sz w:val="28"/>
          <w:szCs w:val="28"/>
          <w:lang w:eastAsia="en-US"/>
        </w:rPr>
        <w:t>объектов</w:t>
      </w:r>
      <w:r w:rsidR="007860D2">
        <w:rPr>
          <w:rFonts w:ascii="Times New Roman" w:eastAsia="Calibri" w:hAnsi="Times New Roman" w:cs="Times New Roman"/>
          <w:b w:val="0"/>
          <w:bCs w:val="0"/>
          <w:sz w:val="28"/>
          <w:szCs w:val="28"/>
          <w:lang w:eastAsia="en-US"/>
        </w:rPr>
        <w:t xml:space="preserve"> водоснабжения</w:t>
      </w:r>
      <w:r w:rsidRPr="0081504F">
        <w:rPr>
          <w:rFonts w:ascii="Times New Roman" w:eastAsia="Calibri" w:hAnsi="Times New Roman" w:cs="Times New Roman"/>
          <w:b w:val="0"/>
          <w:bCs w:val="0"/>
          <w:sz w:val="28"/>
          <w:szCs w:val="28"/>
          <w:lang w:eastAsia="en-US"/>
        </w:rPr>
        <w:t>,</w:t>
      </w:r>
      <w:r w:rsidR="00192228">
        <w:rPr>
          <w:rFonts w:ascii="Times New Roman" w:eastAsia="Calibri" w:hAnsi="Times New Roman" w:cs="Times New Roman"/>
          <w:b w:val="0"/>
          <w:bCs w:val="0"/>
          <w:sz w:val="28"/>
          <w:szCs w:val="28"/>
          <w:lang w:eastAsia="en-US"/>
        </w:rPr>
        <w:t xml:space="preserve"> </w:t>
      </w:r>
      <w:r w:rsidR="006C10E0">
        <w:rPr>
          <w:rFonts w:ascii="Times New Roman" w:eastAsia="Calibri" w:hAnsi="Times New Roman" w:cs="Times New Roman"/>
          <w:b w:val="0"/>
          <w:bCs w:val="0"/>
          <w:sz w:val="28"/>
          <w:szCs w:val="28"/>
          <w:lang w:eastAsia="en-US"/>
        </w:rPr>
        <w:t xml:space="preserve">находящихся в </w:t>
      </w:r>
      <w:r w:rsidRPr="0081504F">
        <w:rPr>
          <w:rFonts w:ascii="Times New Roman" w:eastAsia="Calibri" w:hAnsi="Times New Roman" w:cs="Times New Roman"/>
          <w:b w:val="0"/>
          <w:bCs w:val="0"/>
          <w:sz w:val="28"/>
          <w:szCs w:val="28"/>
          <w:lang w:eastAsia="en-US"/>
        </w:rPr>
        <w:t>собственности</w:t>
      </w:r>
      <w:r w:rsidR="007A17B6">
        <w:rPr>
          <w:rFonts w:ascii="Times New Roman" w:eastAsia="Calibri" w:hAnsi="Times New Roman" w:cs="Times New Roman"/>
          <w:b w:val="0"/>
          <w:bCs w:val="0"/>
          <w:sz w:val="28"/>
          <w:szCs w:val="28"/>
          <w:lang w:eastAsia="en-US"/>
        </w:rPr>
        <w:t xml:space="preserve"> </w:t>
      </w:r>
      <w:r w:rsidRPr="0081504F">
        <w:rPr>
          <w:rFonts w:ascii="Times New Roman" w:eastAsia="Calibri" w:hAnsi="Times New Roman" w:cs="Times New Roman"/>
          <w:b w:val="0"/>
          <w:bCs w:val="0"/>
          <w:sz w:val="28"/>
          <w:szCs w:val="28"/>
          <w:lang w:eastAsia="en-US"/>
        </w:rPr>
        <w:t>муниципального образования</w:t>
      </w:r>
      <w:r w:rsidR="006C10E0">
        <w:rPr>
          <w:rFonts w:ascii="Times New Roman" w:eastAsia="Calibri" w:hAnsi="Times New Roman" w:cs="Times New Roman"/>
          <w:b w:val="0"/>
          <w:bCs w:val="0"/>
          <w:sz w:val="28"/>
          <w:szCs w:val="28"/>
          <w:lang w:eastAsia="en-US"/>
        </w:rPr>
        <w:t xml:space="preserve"> </w:t>
      </w:r>
      <w:r w:rsidR="00732CA6">
        <w:rPr>
          <w:rFonts w:ascii="Times New Roman" w:eastAsia="Calibri" w:hAnsi="Times New Roman" w:cs="Times New Roman"/>
          <w:b w:val="0"/>
          <w:bCs w:val="0"/>
          <w:sz w:val="28"/>
          <w:szCs w:val="28"/>
          <w:lang w:eastAsia="en-US"/>
        </w:rPr>
        <w:t>Костинский</w:t>
      </w:r>
      <w:r w:rsidR="007860D2">
        <w:rPr>
          <w:rFonts w:ascii="Times New Roman" w:eastAsia="Calibri" w:hAnsi="Times New Roman" w:cs="Times New Roman"/>
          <w:b w:val="0"/>
          <w:bCs w:val="0"/>
          <w:sz w:val="28"/>
          <w:szCs w:val="28"/>
          <w:lang w:eastAsia="en-US"/>
        </w:rPr>
        <w:t xml:space="preserve"> </w:t>
      </w:r>
      <w:r w:rsidR="001177ED">
        <w:rPr>
          <w:rFonts w:ascii="Times New Roman" w:eastAsia="Calibri" w:hAnsi="Times New Roman" w:cs="Times New Roman"/>
          <w:b w:val="0"/>
          <w:bCs w:val="0"/>
          <w:sz w:val="28"/>
          <w:szCs w:val="28"/>
          <w:lang w:eastAsia="en-US"/>
        </w:rPr>
        <w:t>сельсовет</w:t>
      </w:r>
      <w:r w:rsidR="007A17B6">
        <w:rPr>
          <w:rFonts w:ascii="Times New Roman" w:eastAsia="Calibri" w:hAnsi="Times New Roman" w:cs="Times New Roman"/>
          <w:b w:val="0"/>
          <w:bCs w:val="0"/>
          <w:sz w:val="28"/>
          <w:szCs w:val="28"/>
          <w:lang w:eastAsia="en-US"/>
        </w:rPr>
        <w:t xml:space="preserve"> </w:t>
      </w:r>
      <w:proofErr w:type="spellStart"/>
      <w:r w:rsidR="001177ED">
        <w:rPr>
          <w:rFonts w:ascii="Times New Roman" w:eastAsia="Calibri" w:hAnsi="Times New Roman" w:cs="Times New Roman"/>
          <w:b w:val="0"/>
          <w:bCs w:val="0"/>
          <w:sz w:val="28"/>
          <w:szCs w:val="28"/>
          <w:lang w:eastAsia="en-US"/>
        </w:rPr>
        <w:t>Курманаевского</w:t>
      </w:r>
      <w:proofErr w:type="spellEnd"/>
      <w:r w:rsidR="00192228">
        <w:rPr>
          <w:rFonts w:ascii="Times New Roman" w:eastAsia="Calibri" w:hAnsi="Times New Roman" w:cs="Times New Roman"/>
          <w:b w:val="0"/>
          <w:bCs w:val="0"/>
          <w:sz w:val="28"/>
          <w:szCs w:val="28"/>
          <w:lang w:eastAsia="en-US"/>
        </w:rPr>
        <w:t xml:space="preserve"> </w:t>
      </w:r>
      <w:r w:rsidR="006C10E0">
        <w:rPr>
          <w:rFonts w:ascii="Times New Roman" w:eastAsia="Calibri" w:hAnsi="Times New Roman" w:cs="Times New Roman"/>
          <w:b w:val="0"/>
          <w:bCs w:val="0"/>
          <w:sz w:val="28"/>
          <w:szCs w:val="28"/>
          <w:lang w:eastAsia="en-US"/>
        </w:rPr>
        <w:t xml:space="preserve">района </w:t>
      </w:r>
      <w:r w:rsidRPr="0081504F">
        <w:rPr>
          <w:rFonts w:ascii="Times New Roman" w:eastAsia="Calibri" w:hAnsi="Times New Roman" w:cs="Times New Roman"/>
          <w:b w:val="0"/>
          <w:bCs w:val="0"/>
          <w:sz w:val="28"/>
          <w:szCs w:val="28"/>
          <w:lang w:eastAsia="en-US"/>
        </w:rPr>
        <w:t>Оренбургской области</w:t>
      </w:r>
    </w:p>
    <w:p w:rsidR="001177ED" w:rsidRDefault="001177ED" w:rsidP="0081504F">
      <w:pPr>
        <w:pStyle w:val="1"/>
        <w:spacing w:before="240"/>
        <w:ind w:firstLine="960"/>
        <w:jc w:val="both"/>
        <w:rPr>
          <w:rFonts w:eastAsia="Calibri"/>
          <w:b w:val="0"/>
        </w:rPr>
      </w:pPr>
    </w:p>
    <w:p w:rsidR="0081504F" w:rsidRPr="003C07B3" w:rsidRDefault="0081504F" w:rsidP="00A223C7">
      <w:pPr>
        <w:pStyle w:val="aa"/>
        <w:shd w:val="clear" w:color="auto" w:fill="FFFFFF"/>
        <w:spacing w:before="0" w:beforeAutospacing="0" w:after="0" w:afterAutospacing="0"/>
        <w:ind w:right="-2" w:firstLine="709"/>
        <w:jc w:val="both"/>
        <w:rPr>
          <w:color w:val="737272"/>
          <w:sz w:val="28"/>
          <w:szCs w:val="28"/>
        </w:rPr>
      </w:pPr>
      <w:r w:rsidRPr="00171482">
        <w:rPr>
          <w:rFonts w:eastAsia="Calibri"/>
          <w:sz w:val="28"/>
          <w:szCs w:val="28"/>
        </w:rPr>
        <w:t xml:space="preserve">С целью предоставления </w:t>
      </w:r>
      <w:r w:rsidR="009A15BB" w:rsidRPr="00171482">
        <w:rPr>
          <w:rFonts w:eastAsia="Calibri"/>
          <w:sz w:val="28"/>
          <w:szCs w:val="28"/>
        </w:rPr>
        <w:t xml:space="preserve">качественных </w:t>
      </w:r>
      <w:r w:rsidRPr="00171482">
        <w:rPr>
          <w:rFonts w:eastAsia="Calibri"/>
          <w:sz w:val="28"/>
          <w:szCs w:val="28"/>
        </w:rPr>
        <w:t xml:space="preserve">услуг </w:t>
      </w:r>
      <w:r w:rsidR="009A15BB" w:rsidRPr="00171482">
        <w:rPr>
          <w:rFonts w:eastAsia="Calibri"/>
          <w:sz w:val="28"/>
          <w:szCs w:val="28"/>
        </w:rPr>
        <w:t xml:space="preserve">по водоснабжению </w:t>
      </w:r>
      <w:r w:rsidRPr="00171482">
        <w:rPr>
          <w:rFonts w:eastAsia="Calibri"/>
          <w:sz w:val="28"/>
          <w:szCs w:val="28"/>
        </w:rPr>
        <w:t>населению муницип</w:t>
      </w:r>
      <w:r w:rsidR="001177ED" w:rsidRPr="00171482">
        <w:rPr>
          <w:rFonts w:eastAsia="Calibri"/>
          <w:sz w:val="28"/>
          <w:szCs w:val="28"/>
        </w:rPr>
        <w:t xml:space="preserve">ального образования </w:t>
      </w:r>
      <w:r w:rsidR="001B5BE7">
        <w:rPr>
          <w:rFonts w:eastAsia="Calibri"/>
          <w:sz w:val="28"/>
          <w:szCs w:val="28"/>
        </w:rPr>
        <w:t>Костинский</w:t>
      </w:r>
      <w:r w:rsidR="001177ED" w:rsidRPr="00171482">
        <w:rPr>
          <w:rFonts w:eastAsia="Calibri"/>
          <w:sz w:val="28"/>
          <w:szCs w:val="28"/>
        </w:rPr>
        <w:t xml:space="preserve"> сельсовет Курманаевского</w:t>
      </w:r>
      <w:r w:rsidRPr="00171482">
        <w:rPr>
          <w:rFonts w:eastAsia="Calibri"/>
          <w:sz w:val="28"/>
          <w:szCs w:val="28"/>
        </w:rPr>
        <w:t xml:space="preserve"> района Оренбургской области, повышения эффективности управления муниципальным имуществом, в соответствии с Федеральными законами от 06.10.2003 года  № 131-ФЗ «Об общих принципах организации местного самоуправления в Российской Федерации», от 21.07.2005 года № 115-ФЗ «О концессионных соглашениях», </w:t>
      </w:r>
      <w:r w:rsidR="009A15BB" w:rsidRPr="00171482">
        <w:rPr>
          <w:rStyle w:val="s6"/>
          <w:sz w:val="28"/>
          <w:szCs w:val="28"/>
        </w:rPr>
        <w:t>от 26.07.2006 года</w:t>
      </w:r>
      <w:r w:rsidRPr="00171482">
        <w:rPr>
          <w:rStyle w:val="s6"/>
          <w:sz w:val="28"/>
          <w:szCs w:val="28"/>
        </w:rPr>
        <w:t xml:space="preserve"> № 135-ФЗ «О защите конкуренции»,</w:t>
      </w:r>
      <w:r w:rsidR="00752BE6" w:rsidRPr="00171482">
        <w:rPr>
          <w:rStyle w:val="s6"/>
          <w:sz w:val="28"/>
          <w:szCs w:val="28"/>
        </w:rPr>
        <w:t xml:space="preserve"> п</w:t>
      </w:r>
      <w:r w:rsidR="007860D2" w:rsidRPr="00171482">
        <w:rPr>
          <w:rStyle w:val="s6"/>
          <w:sz w:val="28"/>
          <w:szCs w:val="28"/>
        </w:rPr>
        <w:t>остановлением Правительства Оренбургской области от 12.12.2018 № 789-п «</w:t>
      </w:r>
      <w:r w:rsidR="007860D2" w:rsidRPr="00171482">
        <w:rPr>
          <w:sz w:val="28"/>
          <w:szCs w:val="28"/>
        </w:rPr>
        <w:t>Об утверждении порядка взаимодействия органов</w:t>
      </w:r>
      <w:r w:rsidR="001C28E5" w:rsidRPr="00171482">
        <w:rPr>
          <w:sz w:val="28"/>
          <w:szCs w:val="28"/>
        </w:rPr>
        <w:t xml:space="preserve"> </w:t>
      </w:r>
      <w:r w:rsidR="007860D2" w:rsidRPr="00171482">
        <w:rPr>
          <w:sz w:val="28"/>
          <w:szCs w:val="28"/>
        </w:rPr>
        <w:t>исполнительной власти Оренбургской области с органами</w:t>
      </w:r>
      <w:r w:rsidR="001C28E5" w:rsidRPr="00171482">
        <w:rPr>
          <w:sz w:val="28"/>
          <w:szCs w:val="28"/>
        </w:rPr>
        <w:t xml:space="preserve"> </w:t>
      </w:r>
      <w:r w:rsidR="007860D2" w:rsidRPr="00171482">
        <w:rPr>
          <w:sz w:val="28"/>
          <w:szCs w:val="28"/>
        </w:rPr>
        <w:t>местного самоуправления муниципальных образований</w:t>
      </w:r>
      <w:r w:rsidR="001C28E5" w:rsidRPr="00171482">
        <w:rPr>
          <w:sz w:val="28"/>
          <w:szCs w:val="28"/>
        </w:rPr>
        <w:t xml:space="preserve"> </w:t>
      </w:r>
      <w:r w:rsidR="007860D2" w:rsidRPr="00171482">
        <w:rPr>
          <w:sz w:val="28"/>
          <w:szCs w:val="28"/>
        </w:rPr>
        <w:t>Оренбургской области при заключении муниципальными</w:t>
      </w:r>
      <w:r w:rsidR="00752BE6" w:rsidRPr="00171482">
        <w:rPr>
          <w:sz w:val="28"/>
          <w:szCs w:val="28"/>
        </w:rPr>
        <w:t xml:space="preserve"> </w:t>
      </w:r>
      <w:r w:rsidR="007860D2" w:rsidRPr="00171482">
        <w:rPr>
          <w:sz w:val="28"/>
          <w:szCs w:val="28"/>
        </w:rPr>
        <w:t>образованиями Оренбургской области с участием</w:t>
      </w:r>
      <w:r w:rsidR="00752BE6" w:rsidRPr="00171482">
        <w:rPr>
          <w:sz w:val="28"/>
          <w:szCs w:val="28"/>
        </w:rPr>
        <w:t xml:space="preserve"> </w:t>
      </w:r>
      <w:r w:rsidR="007860D2" w:rsidRPr="00171482">
        <w:rPr>
          <w:sz w:val="28"/>
          <w:szCs w:val="28"/>
        </w:rPr>
        <w:t>Оренбургской области в качестве третьей стороны</w:t>
      </w:r>
      <w:r w:rsidR="00752BE6" w:rsidRPr="00171482">
        <w:rPr>
          <w:sz w:val="28"/>
          <w:szCs w:val="28"/>
        </w:rPr>
        <w:t xml:space="preserve"> </w:t>
      </w:r>
      <w:r w:rsidR="007860D2" w:rsidRPr="00171482">
        <w:rPr>
          <w:sz w:val="28"/>
          <w:szCs w:val="28"/>
        </w:rPr>
        <w:t>концессионных соглашений в отношении объектов</w:t>
      </w:r>
      <w:r w:rsidR="00752BE6" w:rsidRPr="00171482">
        <w:rPr>
          <w:sz w:val="28"/>
          <w:szCs w:val="28"/>
        </w:rPr>
        <w:t xml:space="preserve"> </w:t>
      </w:r>
      <w:r w:rsidR="007860D2" w:rsidRPr="00171482">
        <w:rPr>
          <w:sz w:val="28"/>
          <w:szCs w:val="28"/>
        </w:rPr>
        <w:t>теплоснабжения, централизованных систем</w:t>
      </w:r>
      <w:r w:rsidR="00752BE6" w:rsidRPr="00171482">
        <w:rPr>
          <w:sz w:val="28"/>
          <w:szCs w:val="28"/>
        </w:rPr>
        <w:t xml:space="preserve"> </w:t>
      </w:r>
      <w:r w:rsidR="007860D2" w:rsidRPr="00171482">
        <w:rPr>
          <w:sz w:val="28"/>
          <w:szCs w:val="28"/>
        </w:rPr>
        <w:t>горячего водоснабжения, холодного водоснабжения</w:t>
      </w:r>
      <w:r w:rsidR="00752BE6" w:rsidRPr="00171482">
        <w:rPr>
          <w:sz w:val="28"/>
          <w:szCs w:val="28"/>
        </w:rPr>
        <w:t xml:space="preserve"> </w:t>
      </w:r>
      <w:r w:rsidR="007860D2" w:rsidRPr="00171482">
        <w:rPr>
          <w:sz w:val="28"/>
          <w:szCs w:val="28"/>
        </w:rPr>
        <w:t>и (или) водоотведения, отдельных объектов таких систем»,</w:t>
      </w:r>
      <w:r w:rsidR="00752BE6" w:rsidRPr="00171482">
        <w:rPr>
          <w:sz w:val="28"/>
          <w:szCs w:val="28"/>
        </w:rPr>
        <w:t xml:space="preserve"> </w:t>
      </w:r>
      <w:r w:rsidRPr="00171482">
        <w:rPr>
          <w:sz w:val="28"/>
          <w:szCs w:val="28"/>
        </w:rPr>
        <w:t>руководствуясь Уставом муницип</w:t>
      </w:r>
      <w:r w:rsidR="001177ED" w:rsidRPr="00171482">
        <w:rPr>
          <w:sz w:val="28"/>
          <w:szCs w:val="28"/>
        </w:rPr>
        <w:t xml:space="preserve">ального образования </w:t>
      </w:r>
      <w:r w:rsidR="001B5BE7">
        <w:rPr>
          <w:sz w:val="28"/>
          <w:szCs w:val="28"/>
        </w:rPr>
        <w:t>Костинский</w:t>
      </w:r>
      <w:r w:rsidR="001177ED" w:rsidRPr="00171482">
        <w:rPr>
          <w:sz w:val="28"/>
          <w:szCs w:val="28"/>
        </w:rPr>
        <w:t xml:space="preserve"> сельсовет Курманаевского</w:t>
      </w:r>
      <w:r w:rsidRPr="00171482">
        <w:rPr>
          <w:sz w:val="28"/>
          <w:szCs w:val="28"/>
        </w:rPr>
        <w:t xml:space="preserve"> района Оренбургской области, </w:t>
      </w:r>
      <w:r w:rsidR="007860D2" w:rsidRPr="00171482">
        <w:rPr>
          <w:sz w:val="28"/>
          <w:szCs w:val="28"/>
        </w:rPr>
        <w:t xml:space="preserve">постановлением администрации муниципального образования </w:t>
      </w:r>
      <w:r w:rsidR="001B5BE7">
        <w:rPr>
          <w:sz w:val="28"/>
          <w:szCs w:val="28"/>
        </w:rPr>
        <w:t>Костинский</w:t>
      </w:r>
      <w:r w:rsidR="007860D2" w:rsidRPr="00171482">
        <w:rPr>
          <w:sz w:val="28"/>
          <w:szCs w:val="28"/>
        </w:rPr>
        <w:t xml:space="preserve"> сельсовет </w:t>
      </w:r>
      <w:r w:rsidR="00D64729" w:rsidRPr="00F629D0">
        <w:rPr>
          <w:sz w:val="28"/>
          <w:szCs w:val="28"/>
        </w:rPr>
        <w:t xml:space="preserve">от </w:t>
      </w:r>
      <w:r w:rsidR="003C07B3" w:rsidRPr="000671CE">
        <w:rPr>
          <w:sz w:val="28"/>
          <w:szCs w:val="28"/>
        </w:rPr>
        <w:t>1</w:t>
      </w:r>
      <w:r w:rsidR="000671CE">
        <w:rPr>
          <w:sz w:val="28"/>
          <w:szCs w:val="28"/>
        </w:rPr>
        <w:t>0.01.2024</w:t>
      </w:r>
      <w:r w:rsidR="00171482" w:rsidRPr="000671CE">
        <w:rPr>
          <w:sz w:val="28"/>
          <w:szCs w:val="28"/>
        </w:rPr>
        <w:t xml:space="preserve"> </w:t>
      </w:r>
      <w:r w:rsidRPr="000671CE">
        <w:rPr>
          <w:sz w:val="28"/>
          <w:szCs w:val="28"/>
        </w:rPr>
        <w:t xml:space="preserve">года </w:t>
      </w:r>
      <w:r w:rsidR="00D64729" w:rsidRPr="000671CE">
        <w:rPr>
          <w:sz w:val="28"/>
          <w:szCs w:val="28"/>
        </w:rPr>
        <w:t xml:space="preserve">№ </w:t>
      </w:r>
      <w:r w:rsidR="000671CE">
        <w:rPr>
          <w:sz w:val="28"/>
          <w:szCs w:val="28"/>
        </w:rPr>
        <w:t>9</w:t>
      </w:r>
      <w:r w:rsidR="00171482" w:rsidRPr="000671CE">
        <w:rPr>
          <w:sz w:val="28"/>
          <w:szCs w:val="28"/>
        </w:rPr>
        <w:t>-п</w:t>
      </w:r>
      <w:r w:rsidR="007860D2" w:rsidRPr="00171482">
        <w:rPr>
          <w:sz w:val="28"/>
          <w:szCs w:val="28"/>
        </w:rPr>
        <w:t xml:space="preserve"> «</w:t>
      </w:r>
      <w:r w:rsidR="003C07B3" w:rsidRPr="000E2F35">
        <w:rPr>
          <w:rStyle w:val="ab"/>
          <w:b w:val="0"/>
          <w:color w:val="000000"/>
          <w:sz w:val="28"/>
          <w:szCs w:val="28"/>
        </w:rPr>
        <w:t xml:space="preserve">Об утверждении перечня объектов, в отношении которых планируется заключение </w:t>
      </w:r>
      <w:r w:rsidR="003C07B3">
        <w:rPr>
          <w:rStyle w:val="ab"/>
          <w:b w:val="0"/>
          <w:color w:val="000000"/>
          <w:sz w:val="28"/>
          <w:szCs w:val="28"/>
        </w:rPr>
        <w:t>концессионного соглашения</w:t>
      </w:r>
      <w:r w:rsidR="007860D2" w:rsidRPr="00171482">
        <w:rPr>
          <w:sz w:val="28"/>
          <w:szCs w:val="28"/>
        </w:rPr>
        <w:t>»</w:t>
      </w:r>
      <w:r w:rsidRPr="00171482">
        <w:rPr>
          <w:sz w:val="28"/>
          <w:szCs w:val="28"/>
        </w:rPr>
        <w:t xml:space="preserve"> и пользуясь полномочиями собственника:</w:t>
      </w:r>
    </w:p>
    <w:p w:rsidR="0081504F" w:rsidRDefault="0081504F" w:rsidP="0081504F">
      <w:pPr>
        <w:pStyle w:val="ConsPlusTitle"/>
        <w:ind w:firstLine="851"/>
        <w:jc w:val="both"/>
        <w:rPr>
          <w:rFonts w:ascii="Times New Roman" w:eastAsia="Calibri" w:hAnsi="Times New Roman" w:cs="Times New Roman"/>
          <w:b w:val="0"/>
          <w:sz w:val="28"/>
          <w:szCs w:val="28"/>
        </w:rPr>
      </w:pPr>
      <w:r>
        <w:rPr>
          <w:rFonts w:ascii="Times New Roman" w:eastAsia="Calibri" w:hAnsi="Times New Roman" w:cs="Times New Roman"/>
          <w:b w:val="0"/>
          <w:sz w:val="28"/>
          <w:szCs w:val="28"/>
        </w:rPr>
        <w:t xml:space="preserve">1. Заключить концессионное соглашение, в отношении объектов </w:t>
      </w:r>
      <w:r w:rsidR="007860D2">
        <w:rPr>
          <w:rFonts w:ascii="Times New Roman" w:eastAsia="Calibri" w:hAnsi="Times New Roman" w:cs="Times New Roman"/>
          <w:b w:val="0"/>
          <w:sz w:val="28"/>
          <w:szCs w:val="28"/>
        </w:rPr>
        <w:t>водоснабжения</w:t>
      </w:r>
      <w:r>
        <w:rPr>
          <w:rFonts w:ascii="Times New Roman" w:eastAsia="Calibri" w:hAnsi="Times New Roman" w:cs="Times New Roman"/>
          <w:b w:val="0"/>
          <w:sz w:val="28"/>
          <w:szCs w:val="28"/>
        </w:rPr>
        <w:t>,</w:t>
      </w:r>
      <w:r w:rsidR="00015602">
        <w:rPr>
          <w:rFonts w:ascii="Times New Roman" w:eastAsia="Calibri" w:hAnsi="Times New Roman" w:cs="Times New Roman"/>
          <w:b w:val="0"/>
          <w:sz w:val="28"/>
          <w:szCs w:val="28"/>
        </w:rPr>
        <w:t xml:space="preserve"> </w:t>
      </w:r>
      <w:r>
        <w:rPr>
          <w:rFonts w:ascii="Times New Roman" w:hAnsi="Times New Roman" w:cs="Times New Roman"/>
          <w:b w:val="0"/>
          <w:sz w:val="28"/>
          <w:szCs w:val="28"/>
        </w:rPr>
        <w:t>находящих</w:t>
      </w:r>
      <w:r w:rsidRPr="00A97D81">
        <w:rPr>
          <w:rFonts w:ascii="Times New Roman" w:hAnsi="Times New Roman" w:cs="Times New Roman"/>
          <w:b w:val="0"/>
          <w:sz w:val="28"/>
          <w:szCs w:val="28"/>
        </w:rPr>
        <w:t>ся в собственно</w:t>
      </w:r>
      <w:r w:rsidR="001177ED">
        <w:rPr>
          <w:rFonts w:ascii="Times New Roman" w:hAnsi="Times New Roman" w:cs="Times New Roman"/>
          <w:b w:val="0"/>
          <w:sz w:val="28"/>
          <w:szCs w:val="28"/>
        </w:rPr>
        <w:t xml:space="preserve">сти муниципального образования </w:t>
      </w:r>
      <w:r w:rsidR="001B5BE7">
        <w:rPr>
          <w:rFonts w:ascii="Times New Roman" w:hAnsi="Times New Roman" w:cs="Times New Roman"/>
          <w:b w:val="0"/>
          <w:sz w:val="28"/>
          <w:szCs w:val="28"/>
        </w:rPr>
        <w:t>Костинский</w:t>
      </w:r>
      <w:r w:rsidR="001177ED">
        <w:rPr>
          <w:rFonts w:ascii="Times New Roman" w:hAnsi="Times New Roman" w:cs="Times New Roman"/>
          <w:b w:val="0"/>
          <w:sz w:val="28"/>
          <w:szCs w:val="28"/>
        </w:rPr>
        <w:t xml:space="preserve"> сельсовет </w:t>
      </w:r>
      <w:proofErr w:type="spellStart"/>
      <w:r w:rsidR="001177ED">
        <w:rPr>
          <w:rFonts w:ascii="Times New Roman" w:hAnsi="Times New Roman" w:cs="Times New Roman"/>
          <w:b w:val="0"/>
          <w:sz w:val="28"/>
          <w:szCs w:val="28"/>
        </w:rPr>
        <w:t>Курманаевского</w:t>
      </w:r>
      <w:proofErr w:type="spellEnd"/>
      <w:r w:rsidRPr="00A97D81">
        <w:rPr>
          <w:rFonts w:ascii="Times New Roman" w:hAnsi="Times New Roman" w:cs="Times New Roman"/>
          <w:b w:val="0"/>
          <w:sz w:val="28"/>
          <w:szCs w:val="28"/>
        </w:rPr>
        <w:t xml:space="preserve"> района Оренбургской области</w:t>
      </w:r>
      <w:r>
        <w:rPr>
          <w:rFonts w:ascii="Times New Roman" w:hAnsi="Times New Roman" w:cs="Times New Roman"/>
          <w:b w:val="0"/>
          <w:sz w:val="28"/>
          <w:szCs w:val="28"/>
        </w:rPr>
        <w:t xml:space="preserve"> (далее – объекты </w:t>
      </w:r>
      <w:r>
        <w:rPr>
          <w:rFonts w:ascii="Times New Roman" w:eastAsia="Calibri" w:hAnsi="Times New Roman" w:cs="Times New Roman"/>
          <w:b w:val="0"/>
          <w:sz w:val="28"/>
          <w:szCs w:val="28"/>
        </w:rPr>
        <w:t>концессионного соглашения)</w:t>
      </w:r>
      <w:r w:rsidR="00015602">
        <w:rPr>
          <w:rFonts w:ascii="Times New Roman" w:eastAsia="Calibri" w:hAnsi="Times New Roman" w:cs="Times New Roman"/>
          <w:b w:val="0"/>
          <w:sz w:val="28"/>
          <w:szCs w:val="28"/>
        </w:rPr>
        <w:t xml:space="preserve"> </w:t>
      </w:r>
      <w:r>
        <w:rPr>
          <w:rFonts w:ascii="Times New Roman" w:eastAsia="Calibri" w:hAnsi="Times New Roman" w:cs="Times New Roman"/>
          <w:b w:val="0"/>
          <w:sz w:val="28"/>
          <w:szCs w:val="28"/>
        </w:rPr>
        <w:t xml:space="preserve">путем проведения </w:t>
      </w:r>
      <w:r w:rsidR="00015602">
        <w:rPr>
          <w:rFonts w:ascii="Times New Roman" w:eastAsia="Calibri" w:hAnsi="Times New Roman" w:cs="Times New Roman"/>
          <w:b w:val="0"/>
          <w:sz w:val="28"/>
          <w:szCs w:val="28"/>
        </w:rPr>
        <w:t xml:space="preserve">открытого </w:t>
      </w:r>
      <w:r>
        <w:rPr>
          <w:rFonts w:ascii="Times New Roman" w:eastAsia="Calibri" w:hAnsi="Times New Roman" w:cs="Times New Roman"/>
          <w:b w:val="0"/>
          <w:sz w:val="28"/>
          <w:szCs w:val="28"/>
        </w:rPr>
        <w:t>конкурса на право заключения концессионного соглашения (далее – конкурс).</w:t>
      </w:r>
    </w:p>
    <w:p w:rsidR="0081504F" w:rsidRDefault="0081504F" w:rsidP="0081504F">
      <w:pPr>
        <w:pStyle w:val="ConsPlusTitle"/>
        <w:ind w:firstLine="851"/>
        <w:jc w:val="both"/>
        <w:rPr>
          <w:rFonts w:ascii="Times New Roman" w:eastAsia="Calibri" w:hAnsi="Times New Roman" w:cs="Times New Roman"/>
          <w:b w:val="0"/>
          <w:sz w:val="28"/>
          <w:szCs w:val="28"/>
        </w:rPr>
      </w:pPr>
      <w:r>
        <w:rPr>
          <w:rFonts w:ascii="Times New Roman" w:eastAsia="Calibri" w:hAnsi="Times New Roman" w:cs="Times New Roman"/>
          <w:b w:val="0"/>
          <w:sz w:val="28"/>
          <w:szCs w:val="28"/>
        </w:rPr>
        <w:t xml:space="preserve">2. Утвердить условия концессионного соглашения, критерии конкурса </w:t>
      </w:r>
      <w:r>
        <w:rPr>
          <w:rFonts w:ascii="Times New Roman" w:eastAsia="Calibri" w:hAnsi="Times New Roman" w:cs="Times New Roman"/>
          <w:b w:val="0"/>
          <w:sz w:val="28"/>
          <w:szCs w:val="28"/>
        </w:rPr>
        <w:lastRenderedPageBreak/>
        <w:t xml:space="preserve">и параметры </w:t>
      </w:r>
      <w:r w:rsidR="00015602">
        <w:rPr>
          <w:rFonts w:ascii="Times New Roman" w:eastAsia="Calibri" w:hAnsi="Times New Roman" w:cs="Times New Roman"/>
          <w:b w:val="0"/>
          <w:sz w:val="28"/>
          <w:szCs w:val="28"/>
        </w:rPr>
        <w:t xml:space="preserve">критериев </w:t>
      </w:r>
      <w:r>
        <w:rPr>
          <w:rFonts w:ascii="Times New Roman" w:eastAsia="Calibri" w:hAnsi="Times New Roman" w:cs="Times New Roman"/>
          <w:b w:val="0"/>
          <w:sz w:val="28"/>
          <w:szCs w:val="28"/>
        </w:rPr>
        <w:t>конкурса согласно приложению №</w:t>
      </w:r>
      <w:r w:rsidR="00015602">
        <w:rPr>
          <w:rFonts w:ascii="Times New Roman" w:eastAsia="Calibri" w:hAnsi="Times New Roman" w:cs="Times New Roman"/>
          <w:b w:val="0"/>
          <w:sz w:val="28"/>
          <w:szCs w:val="28"/>
        </w:rPr>
        <w:t xml:space="preserve"> </w:t>
      </w:r>
      <w:r>
        <w:rPr>
          <w:rFonts w:ascii="Times New Roman" w:eastAsia="Calibri" w:hAnsi="Times New Roman" w:cs="Times New Roman"/>
          <w:b w:val="0"/>
          <w:sz w:val="28"/>
          <w:szCs w:val="28"/>
        </w:rPr>
        <w:t>1.</w:t>
      </w:r>
    </w:p>
    <w:p w:rsidR="0081504F" w:rsidRDefault="0081504F" w:rsidP="00015602">
      <w:pPr>
        <w:pStyle w:val="ConsPlusTitle"/>
        <w:ind w:firstLine="851"/>
        <w:jc w:val="both"/>
        <w:rPr>
          <w:rFonts w:ascii="Times New Roman" w:eastAsia="Calibri" w:hAnsi="Times New Roman" w:cs="Times New Roman"/>
          <w:b w:val="0"/>
          <w:sz w:val="28"/>
          <w:szCs w:val="28"/>
        </w:rPr>
      </w:pPr>
      <w:r>
        <w:rPr>
          <w:rFonts w:ascii="Times New Roman" w:eastAsia="Calibri" w:hAnsi="Times New Roman" w:cs="Times New Roman"/>
          <w:b w:val="0"/>
          <w:sz w:val="28"/>
          <w:szCs w:val="28"/>
        </w:rPr>
        <w:t xml:space="preserve">3. </w:t>
      </w:r>
      <w:r w:rsidR="00015602">
        <w:rPr>
          <w:rFonts w:ascii="Times New Roman" w:eastAsia="Calibri" w:hAnsi="Times New Roman" w:cs="Times New Roman"/>
          <w:b w:val="0"/>
          <w:sz w:val="28"/>
          <w:szCs w:val="28"/>
        </w:rPr>
        <w:t>Утвердить долгосрочные параметры регулирования деятельности концессионера согласно приложению № 2.</w:t>
      </w:r>
    </w:p>
    <w:p w:rsidR="00460137" w:rsidRDefault="0081504F" w:rsidP="00460137">
      <w:pPr>
        <w:pStyle w:val="ConsPlusTitle"/>
        <w:ind w:firstLine="851"/>
        <w:jc w:val="both"/>
        <w:rPr>
          <w:rFonts w:ascii="Times New Roman" w:eastAsia="Calibri" w:hAnsi="Times New Roman" w:cs="Times New Roman"/>
          <w:b w:val="0"/>
          <w:sz w:val="28"/>
          <w:szCs w:val="28"/>
        </w:rPr>
      </w:pPr>
      <w:r>
        <w:rPr>
          <w:rFonts w:ascii="Times New Roman" w:eastAsia="Calibri" w:hAnsi="Times New Roman" w:cs="Times New Roman"/>
          <w:b w:val="0"/>
          <w:sz w:val="28"/>
          <w:szCs w:val="28"/>
        </w:rPr>
        <w:t xml:space="preserve">4. </w:t>
      </w:r>
      <w:r w:rsidR="00460137" w:rsidRPr="00050780">
        <w:rPr>
          <w:rFonts w:ascii="Times New Roman" w:eastAsia="Calibri" w:hAnsi="Times New Roman" w:cs="Times New Roman"/>
          <w:b w:val="0"/>
          <w:sz w:val="28"/>
          <w:szCs w:val="28"/>
        </w:rPr>
        <w:t>Утвердить конкурсную документацию согласно приложению № 3.</w:t>
      </w:r>
    </w:p>
    <w:p w:rsidR="00460137" w:rsidRDefault="00460137" w:rsidP="00460137">
      <w:pPr>
        <w:pStyle w:val="ConsPlusTitle"/>
        <w:ind w:firstLine="851"/>
        <w:jc w:val="both"/>
        <w:rPr>
          <w:rFonts w:ascii="Times New Roman" w:eastAsia="Calibri" w:hAnsi="Times New Roman" w:cs="Times New Roman"/>
          <w:b w:val="0"/>
          <w:sz w:val="28"/>
          <w:szCs w:val="28"/>
        </w:rPr>
      </w:pPr>
      <w:r>
        <w:rPr>
          <w:rFonts w:ascii="Times New Roman" w:eastAsia="Calibri" w:hAnsi="Times New Roman" w:cs="Times New Roman"/>
          <w:b w:val="0"/>
          <w:sz w:val="28"/>
          <w:szCs w:val="28"/>
        </w:rPr>
        <w:t xml:space="preserve">5. Для проведения конкурса создать конкурсную комиссию по проведению конкурса на право заключения концессионного соглашения в отношении </w:t>
      </w:r>
      <w:r>
        <w:rPr>
          <w:rFonts w:ascii="Times New Roman" w:eastAsia="Calibri" w:hAnsi="Times New Roman" w:cs="Times New Roman"/>
          <w:b w:val="0"/>
          <w:bCs w:val="0"/>
          <w:sz w:val="28"/>
          <w:szCs w:val="28"/>
          <w:lang w:eastAsia="en-US"/>
        </w:rPr>
        <w:t xml:space="preserve">объектов водоснабжения </w:t>
      </w:r>
      <w:r w:rsidRPr="00A97D81">
        <w:rPr>
          <w:rFonts w:ascii="Times New Roman" w:hAnsi="Times New Roman" w:cs="Times New Roman"/>
          <w:b w:val="0"/>
          <w:sz w:val="28"/>
          <w:szCs w:val="28"/>
        </w:rPr>
        <w:t>муници</w:t>
      </w:r>
      <w:r>
        <w:rPr>
          <w:rFonts w:ascii="Times New Roman" w:hAnsi="Times New Roman" w:cs="Times New Roman"/>
          <w:b w:val="0"/>
          <w:sz w:val="28"/>
          <w:szCs w:val="28"/>
        </w:rPr>
        <w:t xml:space="preserve">пального образования Костинский сельсовет </w:t>
      </w:r>
      <w:proofErr w:type="spellStart"/>
      <w:r>
        <w:rPr>
          <w:rFonts w:ascii="Times New Roman" w:hAnsi="Times New Roman" w:cs="Times New Roman"/>
          <w:b w:val="0"/>
          <w:sz w:val="28"/>
          <w:szCs w:val="28"/>
        </w:rPr>
        <w:t>Курманаевского</w:t>
      </w:r>
      <w:proofErr w:type="spellEnd"/>
      <w:r w:rsidRPr="00A97D81">
        <w:rPr>
          <w:rFonts w:ascii="Times New Roman" w:hAnsi="Times New Roman" w:cs="Times New Roman"/>
          <w:b w:val="0"/>
          <w:sz w:val="28"/>
          <w:szCs w:val="28"/>
        </w:rPr>
        <w:t xml:space="preserve"> района Оренбургской области</w:t>
      </w:r>
      <w:r>
        <w:rPr>
          <w:rFonts w:ascii="Times New Roman" w:hAnsi="Times New Roman" w:cs="Times New Roman"/>
          <w:b w:val="0"/>
          <w:sz w:val="28"/>
          <w:szCs w:val="28"/>
        </w:rPr>
        <w:t xml:space="preserve"> (далее – конкурсная комиссия), </w:t>
      </w:r>
      <w:r>
        <w:rPr>
          <w:rFonts w:ascii="Times New Roman" w:eastAsia="Calibri" w:hAnsi="Times New Roman" w:cs="Times New Roman"/>
          <w:b w:val="0"/>
          <w:bCs w:val="0"/>
          <w:sz w:val="28"/>
          <w:szCs w:val="28"/>
          <w:lang w:eastAsia="en-US"/>
        </w:rPr>
        <w:t>утвердить персональный состав конкурсной комиссии согласно приложению № 4</w:t>
      </w:r>
      <w:r>
        <w:rPr>
          <w:rFonts w:ascii="Times New Roman" w:eastAsia="Calibri" w:hAnsi="Times New Roman" w:cs="Times New Roman"/>
          <w:b w:val="0"/>
          <w:sz w:val="28"/>
          <w:szCs w:val="28"/>
        </w:rPr>
        <w:t>.</w:t>
      </w:r>
    </w:p>
    <w:p w:rsidR="00460137" w:rsidRDefault="00460137" w:rsidP="00460137">
      <w:pPr>
        <w:pStyle w:val="ConsPlusTitle"/>
        <w:ind w:firstLine="851"/>
        <w:jc w:val="both"/>
        <w:rPr>
          <w:rFonts w:ascii="Times New Roman" w:eastAsia="Calibri" w:hAnsi="Times New Roman" w:cs="Times New Roman"/>
          <w:b w:val="0"/>
          <w:sz w:val="28"/>
          <w:szCs w:val="28"/>
        </w:rPr>
      </w:pPr>
      <w:r>
        <w:rPr>
          <w:rFonts w:ascii="Times New Roman" w:eastAsia="Calibri" w:hAnsi="Times New Roman" w:cs="Times New Roman"/>
          <w:b w:val="0"/>
          <w:sz w:val="28"/>
          <w:szCs w:val="28"/>
        </w:rPr>
        <w:t xml:space="preserve">6. Утвердить Положение о конкурсной комиссии по проведению конкурса на право заключения концессионного соглашения в отношении </w:t>
      </w:r>
      <w:r>
        <w:rPr>
          <w:rFonts w:ascii="Times New Roman" w:eastAsia="Calibri" w:hAnsi="Times New Roman" w:cs="Times New Roman"/>
          <w:b w:val="0"/>
          <w:bCs w:val="0"/>
          <w:sz w:val="28"/>
          <w:szCs w:val="28"/>
          <w:lang w:eastAsia="en-US"/>
        </w:rPr>
        <w:t xml:space="preserve">объектов водоснабжения </w:t>
      </w:r>
      <w:r w:rsidRPr="00A97D81">
        <w:rPr>
          <w:rFonts w:ascii="Times New Roman" w:hAnsi="Times New Roman" w:cs="Times New Roman"/>
          <w:b w:val="0"/>
          <w:sz w:val="28"/>
          <w:szCs w:val="28"/>
        </w:rPr>
        <w:t>муници</w:t>
      </w:r>
      <w:r>
        <w:rPr>
          <w:rFonts w:ascii="Times New Roman" w:hAnsi="Times New Roman" w:cs="Times New Roman"/>
          <w:b w:val="0"/>
          <w:sz w:val="28"/>
          <w:szCs w:val="28"/>
        </w:rPr>
        <w:t xml:space="preserve">пального образования Костинский сельсовет </w:t>
      </w:r>
      <w:proofErr w:type="spellStart"/>
      <w:r>
        <w:rPr>
          <w:rFonts w:ascii="Times New Roman" w:hAnsi="Times New Roman" w:cs="Times New Roman"/>
          <w:b w:val="0"/>
          <w:sz w:val="28"/>
          <w:szCs w:val="28"/>
        </w:rPr>
        <w:t>Курманаевского</w:t>
      </w:r>
      <w:proofErr w:type="spellEnd"/>
      <w:r w:rsidRPr="00A97D81">
        <w:rPr>
          <w:rFonts w:ascii="Times New Roman" w:hAnsi="Times New Roman" w:cs="Times New Roman"/>
          <w:b w:val="0"/>
          <w:sz w:val="28"/>
          <w:szCs w:val="28"/>
        </w:rPr>
        <w:t xml:space="preserve"> района Оренбургской области</w:t>
      </w:r>
      <w:r>
        <w:rPr>
          <w:rFonts w:ascii="Times New Roman" w:hAnsi="Times New Roman" w:cs="Times New Roman"/>
          <w:b w:val="0"/>
          <w:sz w:val="28"/>
          <w:szCs w:val="28"/>
        </w:rPr>
        <w:t xml:space="preserve"> согласно </w:t>
      </w:r>
      <w:r>
        <w:rPr>
          <w:rFonts w:ascii="Times New Roman" w:eastAsia="Calibri" w:hAnsi="Times New Roman" w:cs="Times New Roman"/>
          <w:b w:val="0"/>
          <w:sz w:val="28"/>
          <w:szCs w:val="28"/>
        </w:rPr>
        <w:t>приложению № 5.</w:t>
      </w:r>
    </w:p>
    <w:p w:rsidR="0081504F" w:rsidRPr="00C54AD3" w:rsidRDefault="00460137" w:rsidP="00460137">
      <w:pPr>
        <w:ind w:firstLine="851"/>
        <w:jc w:val="both"/>
        <w:rPr>
          <w:rFonts w:eastAsia="Calibri"/>
          <w:sz w:val="28"/>
          <w:szCs w:val="28"/>
        </w:rPr>
      </w:pPr>
      <w:r>
        <w:rPr>
          <w:rFonts w:eastAsia="Calibri"/>
          <w:sz w:val="28"/>
          <w:szCs w:val="28"/>
        </w:rPr>
        <w:t>7</w:t>
      </w:r>
      <w:r w:rsidRPr="00C54AD3">
        <w:rPr>
          <w:rFonts w:eastAsia="Calibri"/>
          <w:sz w:val="28"/>
          <w:szCs w:val="28"/>
        </w:rPr>
        <w:t xml:space="preserve">. Конкурсной комиссии в </w:t>
      </w:r>
      <w:r w:rsidRPr="00A223C7">
        <w:rPr>
          <w:rFonts w:eastAsia="Calibri"/>
          <w:sz w:val="28"/>
          <w:szCs w:val="28"/>
        </w:rPr>
        <w:t xml:space="preserve">срок до </w:t>
      </w:r>
      <w:r w:rsidR="005B5539">
        <w:rPr>
          <w:rFonts w:eastAsia="Calibri"/>
          <w:sz w:val="28"/>
          <w:szCs w:val="28"/>
        </w:rPr>
        <w:t>15</w:t>
      </w:r>
      <w:r>
        <w:rPr>
          <w:rFonts w:eastAsia="Calibri"/>
          <w:sz w:val="28"/>
          <w:szCs w:val="28"/>
        </w:rPr>
        <w:t>.03</w:t>
      </w:r>
      <w:r w:rsidRPr="00A223C7">
        <w:rPr>
          <w:rFonts w:eastAsia="Calibri"/>
          <w:sz w:val="28"/>
          <w:szCs w:val="28"/>
        </w:rPr>
        <w:t>.</w:t>
      </w:r>
      <w:r>
        <w:rPr>
          <w:rFonts w:eastAsia="Calibri"/>
          <w:sz w:val="28"/>
          <w:szCs w:val="28"/>
        </w:rPr>
        <w:t>2024</w:t>
      </w:r>
      <w:r w:rsidRPr="00A223C7">
        <w:rPr>
          <w:rFonts w:eastAsia="Calibri"/>
          <w:sz w:val="28"/>
          <w:szCs w:val="28"/>
        </w:rPr>
        <w:t xml:space="preserve"> года</w:t>
      </w:r>
      <w:r w:rsidRPr="00C54AD3">
        <w:rPr>
          <w:rFonts w:eastAsia="Calibri"/>
          <w:sz w:val="28"/>
          <w:szCs w:val="28"/>
        </w:rPr>
        <w:t xml:space="preserve"> подготовить сообщение о проведении конкурса и организовать его размещение, а так же размещение конкурсной документации на официальных сайтах </w:t>
      </w:r>
      <w:hyperlink r:id="rId8" w:history="1">
        <w:r w:rsidRPr="00C54AD3">
          <w:rPr>
            <w:rStyle w:val="a3"/>
            <w:bCs/>
            <w:color w:val="auto"/>
            <w:sz w:val="28"/>
            <w:szCs w:val="28"/>
            <w:u w:val="none"/>
          </w:rPr>
          <w:t>www.</w:t>
        </w:r>
        <w:r w:rsidRPr="00C54AD3">
          <w:rPr>
            <w:rStyle w:val="a3"/>
            <w:bCs/>
            <w:color w:val="auto"/>
            <w:sz w:val="28"/>
            <w:szCs w:val="28"/>
            <w:u w:val="none"/>
            <w:lang w:val="en-US"/>
          </w:rPr>
          <w:t>torgi</w:t>
        </w:r>
        <w:r w:rsidRPr="00C54AD3">
          <w:rPr>
            <w:rStyle w:val="a3"/>
            <w:bCs/>
            <w:color w:val="auto"/>
            <w:sz w:val="28"/>
            <w:szCs w:val="28"/>
            <w:u w:val="none"/>
          </w:rPr>
          <w:t>.</w:t>
        </w:r>
        <w:r w:rsidRPr="00C54AD3">
          <w:rPr>
            <w:rStyle w:val="a3"/>
            <w:bCs/>
            <w:color w:val="auto"/>
            <w:sz w:val="28"/>
            <w:szCs w:val="28"/>
            <w:u w:val="none"/>
            <w:lang w:val="en-US"/>
          </w:rPr>
          <w:t>gov</w:t>
        </w:r>
        <w:r w:rsidRPr="00C54AD3">
          <w:rPr>
            <w:rStyle w:val="a3"/>
            <w:bCs/>
            <w:color w:val="auto"/>
            <w:sz w:val="28"/>
            <w:szCs w:val="28"/>
            <w:u w:val="none"/>
          </w:rPr>
          <w:t>.</w:t>
        </w:r>
        <w:r w:rsidRPr="00C54AD3">
          <w:rPr>
            <w:rStyle w:val="a3"/>
            <w:bCs/>
            <w:color w:val="auto"/>
            <w:sz w:val="28"/>
            <w:szCs w:val="28"/>
            <w:u w:val="none"/>
            <w:lang w:val="en-US"/>
          </w:rPr>
          <w:t>ru</w:t>
        </w:r>
      </w:hyperlink>
      <w:r w:rsidRPr="00C54AD3">
        <w:rPr>
          <w:rStyle w:val="a3"/>
          <w:bCs/>
          <w:color w:val="auto"/>
          <w:sz w:val="28"/>
          <w:szCs w:val="28"/>
          <w:u w:val="none"/>
        </w:rPr>
        <w:t xml:space="preserve"> </w:t>
      </w:r>
      <w:r w:rsidRPr="00C54AD3">
        <w:rPr>
          <w:bCs/>
          <w:sz w:val="28"/>
          <w:szCs w:val="28"/>
        </w:rPr>
        <w:t xml:space="preserve">и </w:t>
      </w:r>
      <w:hyperlink r:id="rId9" w:history="1">
        <w:r w:rsidRPr="00E40C6A">
          <w:rPr>
            <w:rStyle w:val="a3"/>
            <w:sz w:val="28"/>
            <w:szCs w:val="28"/>
          </w:rPr>
          <w:t>http://</w:t>
        </w:r>
        <w:r w:rsidRPr="00E40C6A">
          <w:rPr>
            <w:rStyle w:val="a3"/>
            <w:sz w:val="28"/>
            <w:szCs w:val="28"/>
            <w:lang w:val="en-US"/>
          </w:rPr>
          <w:t>kostino</w:t>
        </w:r>
        <w:r w:rsidRPr="001B5BE7">
          <w:rPr>
            <w:rStyle w:val="a3"/>
            <w:sz w:val="28"/>
            <w:szCs w:val="28"/>
          </w:rPr>
          <w:t>-</w:t>
        </w:r>
        <w:r w:rsidRPr="00E40C6A">
          <w:rPr>
            <w:rStyle w:val="a3"/>
            <w:sz w:val="28"/>
            <w:szCs w:val="28"/>
            <w:lang w:val="en-US"/>
          </w:rPr>
          <w:t>mo</w:t>
        </w:r>
        <w:r w:rsidRPr="00E40C6A">
          <w:rPr>
            <w:rStyle w:val="a3"/>
            <w:sz w:val="28"/>
            <w:szCs w:val="28"/>
          </w:rPr>
          <w:t>.</w:t>
        </w:r>
        <w:proofErr w:type="spellStart"/>
        <w:r w:rsidRPr="00E40C6A">
          <w:rPr>
            <w:rStyle w:val="a3"/>
            <w:sz w:val="28"/>
            <w:szCs w:val="28"/>
          </w:rPr>
          <w:t>ru</w:t>
        </w:r>
        <w:proofErr w:type="spellEnd"/>
        <w:r w:rsidRPr="00E40C6A">
          <w:rPr>
            <w:rStyle w:val="a3"/>
            <w:sz w:val="28"/>
            <w:szCs w:val="28"/>
          </w:rPr>
          <w:t>/</w:t>
        </w:r>
      </w:hyperlink>
      <w:r>
        <w:rPr>
          <w:rStyle w:val="a3"/>
          <w:sz w:val="28"/>
          <w:szCs w:val="28"/>
          <w:u w:val="none"/>
        </w:rPr>
        <w:t xml:space="preserve"> </w:t>
      </w:r>
      <w:r w:rsidRPr="00C54AD3">
        <w:rPr>
          <w:color w:val="000000"/>
          <w:sz w:val="28"/>
          <w:szCs w:val="28"/>
          <w:shd w:val="clear" w:color="auto" w:fill="FFFFFF"/>
        </w:rPr>
        <w:t xml:space="preserve">на странице муниципального образования </w:t>
      </w:r>
      <w:r>
        <w:rPr>
          <w:color w:val="000000"/>
          <w:sz w:val="28"/>
          <w:szCs w:val="28"/>
          <w:shd w:val="clear" w:color="auto" w:fill="FFFFFF"/>
        </w:rPr>
        <w:t xml:space="preserve">Костинский </w:t>
      </w:r>
      <w:r w:rsidRPr="00C54AD3">
        <w:rPr>
          <w:color w:val="000000"/>
          <w:sz w:val="28"/>
          <w:szCs w:val="28"/>
          <w:shd w:val="clear" w:color="auto" w:fill="FFFFFF"/>
        </w:rPr>
        <w:t xml:space="preserve">сельсовет, </w:t>
      </w:r>
      <w:r w:rsidRPr="00C54AD3">
        <w:rPr>
          <w:rFonts w:eastAsia="Calibri"/>
          <w:sz w:val="28"/>
          <w:szCs w:val="28"/>
        </w:rPr>
        <w:t>а также его публикацию в газете «</w:t>
      </w:r>
      <w:r>
        <w:rPr>
          <w:rFonts w:eastAsia="Calibri"/>
          <w:sz w:val="28"/>
          <w:szCs w:val="28"/>
        </w:rPr>
        <w:t>В</w:t>
      </w:r>
      <w:r w:rsidRPr="00C54AD3">
        <w:rPr>
          <w:rFonts w:eastAsia="Calibri"/>
          <w:sz w:val="28"/>
          <w:szCs w:val="28"/>
        </w:rPr>
        <w:t>естник</w:t>
      </w:r>
      <w:r>
        <w:rPr>
          <w:rFonts w:eastAsia="Calibri"/>
          <w:sz w:val="28"/>
          <w:szCs w:val="28"/>
        </w:rPr>
        <w:t xml:space="preserve"> Костинского сельсовета</w:t>
      </w:r>
      <w:r w:rsidRPr="00C54AD3">
        <w:rPr>
          <w:rFonts w:eastAsia="Calibri"/>
          <w:sz w:val="28"/>
          <w:szCs w:val="28"/>
        </w:rPr>
        <w:t>».</w:t>
      </w:r>
    </w:p>
    <w:p w:rsidR="0081504F" w:rsidRDefault="00460137" w:rsidP="0081504F">
      <w:pPr>
        <w:pStyle w:val="21"/>
        <w:autoSpaceDE w:val="0"/>
        <w:autoSpaceDN w:val="0"/>
        <w:adjustRightInd w:val="0"/>
        <w:spacing w:after="0" w:line="240" w:lineRule="auto"/>
        <w:ind w:left="0" w:firstLine="851"/>
        <w:jc w:val="both"/>
        <w:rPr>
          <w:sz w:val="28"/>
          <w:szCs w:val="28"/>
        </w:rPr>
      </w:pPr>
      <w:r>
        <w:rPr>
          <w:rFonts w:eastAsia="Calibri"/>
          <w:sz w:val="28"/>
          <w:szCs w:val="28"/>
        </w:rPr>
        <w:t>8</w:t>
      </w:r>
      <w:r w:rsidR="0081504F">
        <w:rPr>
          <w:rFonts w:eastAsia="Calibri"/>
          <w:sz w:val="28"/>
          <w:szCs w:val="28"/>
        </w:rPr>
        <w:t>.</w:t>
      </w:r>
      <w:r w:rsidR="00B0291E">
        <w:rPr>
          <w:rFonts w:eastAsia="Calibri"/>
          <w:sz w:val="28"/>
          <w:szCs w:val="28"/>
        </w:rPr>
        <w:t xml:space="preserve"> </w:t>
      </w:r>
      <w:r w:rsidR="005C7A38">
        <w:rPr>
          <w:sz w:val="28"/>
          <w:szCs w:val="28"/>
        </w:rPr>
        <w:t xml:space="preserve">Контроль за исполнением </w:t>
      </w:r>
      <w:r w:rsidR="0081504F">
        <w:rPr>
          <w:sz w:val="28"/>
          <w:szCs w:val="28"/>
        </w:rPr>
        <w:t>настоящего постановления оставляю за собой.</w:t>
      </w:r>
    </w:p>
    <w:p w:rsidR="0081504F" w:rsidRDefault="00460137" w:rsidP="0081504F">
      <w:pPr>
        <w:pStyle w:val="21"/>
        <w:autoSpaceDE w:val="0"/>
        <w:autoSpaceDN w:val="0"/>
        <w:adjustRightInd w:val="0"/>
        <w:spacing w:after="0" w:line="240" w:lineRule="auto"/>
        <w:ind w:left="0" w:firstLine="851"/>
        <w:jc w:val="both"/>
        <w:rPr>
          <w:sz w:val="28"/>
          <w:szCs w:val="28"/>
        </w:rPr>
      </w:pPr>
      <w:r>
        <w:rPr>
          <w:sz w:val="28"/>
          <w:szCs w:val="28"/>
        </w:rPr>
        <w:t>9</w:t>
      </w:r>
      <w:r w:rsidR="00D60792">
        <w:rPr>
          <w:sz w:val="28"/>
          <w:szCs w:val="28"/>
        </w:rPr>
        <w:t>. Постановление вступает в</w:t>
      </w:r>
      <w:r w:rsidR="0081504F">
        <w:rPr>
          <w:sz w:val="28"/>
          <w:szCs w:val="28"/>
        </w:rPr>
        <w:t xml:space="preserve"> силу со дня его подписания.</w:t>
      </w:r>
    </w:p>
    <w:p w:rsidR="0081504F" w:rsidRDefault="0081504F" w:rsidP="005C7A38">
      <w:pPr>
        <w:ind w:right="-5"/>
        <w:jc w:val="both"/>
        <w:rPr>
          <w:sz w:val="28"/>
          <w:szCs w:val="28"/>
        </w:rPr>
      </w:pPr>
    </w:p>
    <w:p w:rsidR="005C7A38" w:rsidRDefault="005C7A38" w:rsidP="005C7A38">
      <w:pPr>
        <w:ind w:right="-5"/>
        <w:jc w:val="both"/>
        <w:rPr>
          <w:sz w:val="28"/>
          <w:szCs w:val="28"/>
        </w:rPr>
      </w:pPr>
    </w:p>
    <w:p w:rsidR="005C7A38" w:rsidRDefault="005C7A38" w:rsidP="005C7A38">
      <w:pPr>
        <w:ind w:right="-5"/>
        <w:jc w:val="both"/>
        <w:rPr>
          <w:sz w:val="28"/>
          <w:szCs w:val="28"/>
        </w:rPr>
      </w:pPr>
    </w:p>
    <w:p w:rsidR="0081504F" w:rsidRDefault="0081504F" w:rsidP="0081504F">
      <w:pPr>
        <w:tabs>
          <w:tab w:val="left" w:pos="748"/>
        </w:tabs>
        <w:jc w:val="both"/>
        <w:rPr>
          <w:sz w:val="28"/>
          <w:szCs w:val="28"/>
        </w:rPr>
      </w:pPr>
      <w:r>
        <w:rPr>
          <w:sz w:val="28"/>
          <w:szCs w:val="28"/>
        </w:rPr>
        <w:t>Глава муниципального образования</w:t>
      </w:r>
      <w:r w:rsidR="00192228">
        <w:rPr>
          <w:sz w:val="28"/>
          <w:szCs w:val="28"/>
        </w:rPr>
        <w:t xml:space="preserve">                            </w:t>
      </w:r>
      <w:r w:rsidR="003E2F62">
        <w:rPr>
          <w:sz w:val="28"/>
          <w:szCs w:val="28"/>
        </w:rPr>
        <w:t xml:space="preserve">   </w:t>
      </w:r>
      <w:r w:rsidR="00192228">
        <w:rPr>
          <w:sz w:val="28"/>
          <w:szCs w:val="28"/>
        </w:rPr>
        <w:t xml:space="preserve">        </w:t>
      </w:r>
      <w:r w:rsidR="00460137">
        <w:rPr>
          <w:sz w:val="28"/>
          <w:szCs w:val="28"/>
        </w:rPr>
        <w:tab/>
        <w:t xml:space="preserve">     </w:t>
      </w:r>
      <w:r w:rsidR="00192228">
        <w:rPr>
          <w:sz w:val="28"/>
          <w:szCs w:val="28"/>
        </w:rPr>
        <w:t xml:space="preserve"> </w:t>
      </w:r>
      <w:r w:rsidR="00460137">
        <w:rPr>
          <w:sz w:val="28"/>
          <w:szCs w:val="28"/>
        </w:rPr>
        <w:t xml:space="preserve">  </w:t>
      </w:r>
      <w:proofErr w:type="spellStart"/>
      <w:r w:rsidR="001B5BE7">
        <w:rPr>
          <w:sz w:val="28"/>
          <w:szCs w:val="28"/>
        </w:rPr>
        <w:t>Ю.А.Солдатов</w:t>
      </w:r>
      <w:proofErr w:type="spellEnd"/>
    </w:p>
    <w:p w:rsidR="004A5FF8" w:rsidRDefault="004A5FF8" w:rsidP="004A5FF8">
      <w:pPr>
        <w:jc w:val="both"/>
        <w:rPr>
          <w:sz w:val="28"/>
          <w:szCs w:val="28"/>
        </w:rPr>
      </w:pPr>
    </w:p>
    <w:p w:rsidR="004A5FF8" w:rsidRDefault="004A5FF8" w:rsidP="004A5FF8">
      <w:pPr>
        <w:jc w:val="both"/>
        <w:rPr>
          <w:sz w:val="28"/>
          <w:szCs w:val="28"/>
        </w:rPr>
      </w:pPr>
    </w:p>
    <w:p w:rsidR="004A5FF8" w:rsidRPr="004A5FF8" w:rsidRDefault="004A5FF8" w:rsidP="004A5FF8">
      <w:pPr>
        <w:jc w:val="both"/>
        <w:rPr>
          <w:sz w:val="28"/>
          <w:szCs w:val="28"/>
        </w:rPr>
      </w:pPr>
      <w:r w:rsidRPr="004A5FF8">
        <w:rPr>
          <w:sz w:val="28"/>
          <w:szCs w:val="28"/>
        </w:rPr>
        <w:t>Разослано: в дело, прокурору, районной администрации</w:t>
      </w:r>
    </w:p>
    <w:p w:rsidR="0081504F" w:rsidRPr="004A5FF8" w:rsidRDefault="0081504F" w:rsidP="0081504F">
      <w:pPr>
        <w:ind w:left="1560" w:hanging="1560"/>
        <w:jc w:val="both"/>
        <w:rPr>
          <w:sz w:val="28"/>
          <w:szCs w:val="28"/>
        </w:rPr>
      </w:pPr>
    </w:p>
    <w:p w:rsidR="0081504F" w:rsidRPr="004A5FF8" w:rsidRDefault="0081504F" w:rsidP="0081504F">
      <w:pPr>
        <w:ind w:left="1560" w:hanging="1560"/>
        <w:jc w:val="both"/>
        <w:rPr>
          <w:sz w:val="28"/>
          <w:szCs w:val="28"/>
        </w:rPr>
      </w:pPr>
    </w:p>
    <w:p w:rsidR="0081504F" w:rsidRDefault="0081504F" w:rsidP="0081504F">
      <w:pPr>
        <w:ind w:left="1560" w:hanging="1560"/>
        <w:jc w:val="both"/>
        <w:rPr>
          <w:sz w:val="28"/>
          <w:szCs w:val="28"/>
        </w:rPr>
      </w:pPr>
    </w:p>
    <w:p w:rsidR="009355B9" w:rsidRDefault="009355B9" w:rsidP="009355B9">
      <w:pPr>
        <w:spacing w:line="276" w:lineRule="auto"/>
        <w:jc w:val="right"/>
        <w:rPr>
          <w:sz w:val="28"/>
          <w:szCs w:val="28"/>
          <w:lang w:eastAsia="en-US"/>
        </w:rPr>
      </w:pPr>
    </w:p>
    <w:p w:rsidR="009355B9" w:rsidRDefault="009355B9" w:rsidP="009355B9">
      <w:pPr>
        <w:spacing w:line="276" w:lineRule="auto"/>
        <w:jc w:val="right"/>
        <w:rPr>
          <w:sz w:val="28"/>
          <w:szCs w:val="28"/>
          <w:lang w:eastAsia="en-US"/>
        </w:rPr>
      </w:pPr>
    </w:p>
    <w:p w:rsidR="009355B9" w:rsidRDefault="009355B9" w:rsidP="009355B9">
      <w:pPr>
        <w:spacing w:line="276" w:lineRule="auto"/>
        <w:jc w:val="right"/>
        <w:rPr>
          <w:sz w:val="28"/>
          <w:szCs w:val="28"/>
          <w:lang w:eastAsia="en-US"/>
        </w:rPr>
      </w:pPr>
    </w:p>
    <w:p w:rsidR="00B0291E" w:rsidRDefault="00B0291E" w:rsidP="009355B9">
      <w:pPr>
        <w:spacing w:line="276" w:lineRule="auto"/>
        <w:jc w:val="right"/>
        <w:rPr>
          <w:sz w:val="28"/>
          <w:szCs w:val="28"/>
          <w:lang w:eastAsia="en-US"/>
        </w:rPr>
      </w:pPr>
    </w:p>
    <w:p w:rsidR="00B0291E" w:rsidRDefault="00B0291E" w:rsidP="009355B9">
      <w:pPr>
        <w:spacing w:line="276" w:lineRule="auto"/>
        <w:jc w:val="right"/>
        <w:rPr>
          <w:sz w:val="28"/>
          <w:szCs w:val="28"/>
          <w:lang w:eastAsia="en-US"/>
        </w:rPr>
      </w:pPr>
    </w:p>
    <w:p w:rsidR="00B0291E" w:rsidRDefault="00B0291E" w:rsidP="009355B9">
      <w:pPr>
        <w:spacing w:line="276" w:lineRule="auto"/>
        <w:jc w:val="right"/>
        <w:rPr>
          <w:sz w:val="28"/>
          <w:szCs w:val="28"/>
          <w:lang w:eastAsia="en-US"/>
        </w:rPr>
      </w:pPr>
    </w:p>
    <w:p w:rsidR="00A223C7" w:rsidRDefault="00A223C7" w:rsidP="009355B9">
      <w:pPr>
        <w:spacing w:line="276" w:lineRule="auto"/>
        <w:jc w:val="right"/>
        <w:rPr>
          <w:sz w:val="28"/>
          <w:szCs w:val="28"/>
          <w:lang w:eastAsia="en-US"/>
        </w:rPr>
      </w:pPr>
    </w:p>
    <w:p w:rsidR="00460137" w:rsidRDefault="00460137" w:rsidP="009355B9">
      <w:pPr>
        <w:spacing w:line="276" w:lineRule="auto"/>
        <w:jc w:val="right"/>
        <w:rPr>
          <w:sz w:val="28"/>
          <w:szCs w:val="28"/>
          <w:lang w:eastAsia="en-US"/>
        </w:rPr>
      </w:pPr>
    </w:p>
    <w:p w:rsidR="00460137" w:rsidRDefault="00460137" w:rsidP="009355B9">
      <w:pPr>
        <w:spacing w:line="276" w:lineRule="auto"/>
        <w:jc w:val="right"/>
        <w:rPr>
          <w:sz w:val="28"/>
          <w:szCs w:val="28"/>
          <w:lang w:eastAsia="en-US"/>
        </w:rPr>
      </w:pPr>
    </w:p>
    <w:p w:rsidR="00B0291E" w:rsidRDefault="00B0291E" w:rsidP="009355B9">
      <w:pPr>
        <w:spacing w:line="276" w:lineRule="auto"/>
        <w:jc w:val="right"/>
        <w:rPr>
          <w:sz w:val="28"/>
          <w:szCs w:val="28"/>
          <w:lang w:eastAsia="en-US"/>
        </w:rPr>
      </w:pPr>
    </w:p>
    <w:tbl>
      <w:tblPr>
        <w:tblW w:w="9747" w:type="dxa"/>
        <w:tblLook w:val="04A0" w:firstRow="1" w:lastRow="0" w:firstColumn="1" w:lastColumn="0" w:noHBand="0" w:noVBand="1"/>
      </w:tblPr>
      <w:tblGrid>
        <w:gridCol w:w="4786"/>
        <w:gridCol w:w="4961"/>
      </w:tblGrid>
      <w:tr w:rsidR="00597353" w:rsidRPr="00670ADE" w:rsidTr="000D3128">
        <w:tc>
          <w:tcPr>
            <w:tcW w:w="4786" w:type="dxa"/>
          </w:tcPr>
          <w:p w:rsidR="00597353" w:rsidRDefault="00597353" w:rsidP="000D3128">
            <w:pPr>
              <w:spacing w:line="276" w:lineRule="auto"/>
              <w:rPr>
                <w:sz w:val="28"/>
                <w:szCs w:val="28"/>
                <w:lang w:eastAsia="en-US"/>
              </w:rPr>
            </w:pPr>
          </w:p>
        </w:tc>
        <w:tc>
          <w:tcPr>
            <w:tcW w:w="4961" w:type="dxa"/>
          </w:tcPr>
          <w:p w:rsidR="00597353" w:rsidRDefault="00597353" w:rsidP="000D3128">
            <w:pPr>
              <w:spacing w:line="276" w:lineRule="auto"/>
              <w:jc w:val="right"/>
              <w:rPr>
                <w:sz w:val="28"/>
                <w:szCs w:val="28"/>
                <w:lang w:eastAsia="en-US"/>
              </w:rPr>
            </w:pPr>
            <w:r>
              <w:rPr>
                <w:sz w:val="28"/>
                <w:szCs w:val="28"/>
                <w:lang w:eastAsia="en-US"/>
              </w:rPr>
              <w:t>Приложение №</w:t>
            </w:r>
            <w:r w:rsidR="00684DA2">
              <w:rPr>
                <w:sz w:val="28"/>
                <w:szCs w:val="28"/>
                <w:lang w:eastAsia="en-US"/>
              </w:rPr>
              <w:t xml:space="preserve"> </w:t>
            </w:r>
            <w:r w:rsidR="00460137">
              <w:rPr>
                <w:sz w:val="28"/>
                <w:szCs w:val="28"/>
                <w:lang w:eastAsia="en-US"/>
              </w:rPr>
              <w:t>4</w:t>
            </w:r>
          </w:p>
          <w:p w:rsidR="00597353" w:rsidRDefault="00597353" w:rsidP="000D3128">
            <w:pPr>
              <w:spacing w:line="276" w:lineRule="auto"/>
              <w:ind w:left="2" w:hanging="2"/>
              <w:jc w:val="right"/>
              <w:rPr>
                <w:sz w:val="28"/>
                <w:szCs w:val="28"/>
                <w:lang w:eastAsia="en-US"/>
              </w:rPr>
            </w:pPr>
            <w:r>
              <w:rPr>
                <w:sz w:val="28"/>
                <w:szCs w:val="28"/>
                <w:lang w:eastAsia="en-US"/>
              </w:rPr>
              <w:t xml:space="preserve">к постановлению администрации </w:t>
            </w:r>
          </w:p>
          <w:p w:rsidR="00597353" w:rsidRPr="003E2F62" w:rsidRDefault="00597353" w:rsidP="000D3128">
            <w:pPr>
              <w:spacing w:line="276" w:lineRule="auto"/>
              <w:jc w:val="right"/>
              <w:rPr>
                <w:color w:val="FF0000"/>
                <w:sz w:val="28"/>
                <w:szCs w:val="28"/>
                <w:lang w:eastAsia="en-US"/>
              </w:rPr>
            </w:pPr>
            <w:r w:rsidRPr="005A066F">
              <w:rPr>
                <w:sz w:val="28"/>
                <w:szCs w:val="28"/>
                <w:lang w:eastAsia="en-US"/>
              </w:rPr>
              <w:t xml:space="preserve">от </w:t>
            </w:r>
            <w:r w:rsidR="005B5539">
              <w:rPr>
                <w:sz w:val="28"/>
                <w:szCs w:val="28"/>
                <w:lang w:eastAsia="en-US"/>
              </w:rPr>
              <w:t>12</w:t>
            </w:r>
            <w:r w:rsidR="00FD4E65" w:rsidRPr="005B5539">
              <w:rPr>
                <w:sz w:val="28"/>
                <w:szCs w:val="28"/>
                <w:lang w:eastAsia="en-US"/>
              </w:rPr>
              <w:t>.</w:t>
            </w:r>
            <w:r w:rsidR="005B5539">
              <w:rPr>
                <w:sz w:val="28"/>
                <w:szCs w:val="28"/>
                <w:lang w:eastAsia="en-US"/>
              </w:rPr>
              <w:t>02</w:t>
            </w:r>
            <w:r w:rsidR="00C54AD3" w:rsidRPr="005B5539">
              <w:rPr>
                <w:sz w:val="28"/>
                <w:szCs w:val="28"/>
                <w:lang w:eastAsia="en-US"/>
              </w:rPr>
              <w:t>.</w:t>
            </w:r>
            <w:r w:rsidR="007724C0" w:rsidRPr="005B5539">
              <w:rPr>
                <w:sz w:val="28"/>
                <w:szCs w:val="28"/>
                <w:lang w:eastAsia="en-US"/>
              </w:rPr>
              <w:t>2024</w:t>
            </w:r>
            <w:r w:rsidRPr="005B5539">
              <w:rPr>
                <w:sz w:val="28"/>
                <w:szCs w:val="28"/>
                <w:lang w:eastAsia="en-US"/>
              </w:rPr>
              <w:t xml:space="preserve"> № </w:t>
            </w:r>
            <w:r w:rsidR="005B5539">
              <w:rPr>
                <w:sz w:val="28"/>
                <w:szCs w:val="28"/>
                <w:lang w:eastAsia="en-US"/>
              </w:rPr>
              <w:t>2</w:t>
            </w:r>
            <w:r w:rsidR="003E2F62" w:rsidRPr="005B5539">
              <w:rPr>
                <w:sz w:val="28"/>
                <w:szCs w:val="28"/>
                <w:lang w:eastAsia="en-US"/>
              </w:rPr>
              <w:t>0</w:t>
            </w:r>
            <w:r w:rsidRPr="005B5539">
              <w:rPr>
                <w:sz w:val="28"/>
                <w:szCs w:val="28"/>
                <w:lang w:eastAsia="en-US"/>
              </w:rPr>
              <w:t>-п</w:t>
            </w:r>
          </w:p>
          <w:p w:rsidR="00597353" w:rsidRDefault="00597353" w:rsidP="000D3128">
            <w:pPr>
              <w:spacing w:line="276" w:lineRule="auto"/>
              <w:ind w:left="2" w:hanging="2"/>
              <w:jc w:val="both"/>
              <w:rPr>
                <w:sz w:val="28"/>
                <w:szCs w:val="28"/>
                <w:lang w:eastAsia="en-US"/>
              </w:rPr>
            </w:pPr>
          </w:p>
          <w:p w:rsidR="00597353" w:rsidRDefault="00597353" w:rsidP="000D3128">
            <w:pPr>
              <w:spacing w:line="276" w:lineRule="auto"/>
              <w:rPr>
                <w:sz w:val="28"/>
                <w:szCs w:val="28"/>
                <w:lang w:eastAsia="en-US"/>
              </w:rPr>
            </w:pPr>
          </w:p>
        </w:tc>
      </w:tr>
    </w:tbl>
    <w:p w:rsidR="00597353" w:rsidRPr="00460137" w:rsidRDefault="00597353" w:rsidP="00460137">
      <w:pPr>
        <w:ind w:right="713" w:firstLine="708"/>
        <w:jc w:val="center"/>
        <w:rPr>
          <w:rFonts w:eastAsia="Calibri"/>
          <w:b/>
          <w:bCs/>
          <w:sz w:val="28"/>
          <w:szCs w:val="28"/>
        </w:rPr>
      </w:pPr>
      <w:r w:rsidRPr="009360FB">
        <w:rPr>
          <w:b/>
          <w:sz w:val="28"/>
          <w:szCs w:val="28"/>
        </w:rPr>
        <w:t xml:space="preserve">Состав конкурсной комиссии </w:t>
      </w:r>
      <w:r w:rsidR="00684DA2">
        <w:rPr>
          <w:b/>
          <w:sz w:val="28"/>
          <w:szCs w:val="28"/>
        </w:rPr>
        <w:t xml:space="preserve">по проведению </w:t>
      </w:r>
      <w:r w:rsidRPr="009360FB">
        <w:rPr>
          <w:b/>
          <w:sz w:val="28"/>
          <w:szCs w:val="28"/>
        </w:rPr>
        <w:t xml:space="preserve">конкурса на право заключения концессионного соглашения в </w:t>
      </w:r>
      <w:r w:rsidRPr="009360FB">
        <w:rPr>
          <w:rFonts w:eastAsia="Calibri"/>
          <w:b/>
          <w:iCs/>
          <w:spacing w:val="-5"/>
          <w:sz w:val="28"/>
          <w:szCs w:val="28"/>
        </w:rPr>
        <w:t xml:space="preserve">отношении объектов </w:t>
      </w:r>
      <w:r w:rsidRPr="009360FB">
        <w:rPr>
          <w:rFonts w:eastAsia="Calibri"/>
          <w:b/>
          <w:bCs/>
          <w:sz w:val="28"/>
          <w:szCs w:val="28"/>
        </w:rPr>
        <w:t xml:space="preserve">водоснабжения муниципального образования </w:t>
      </w:r>
      <w:r w:rsidR="001B5BE7">
        <w:rPr>
          <w:rFonts w:eastAsia="Calibri"/>
          <w:b/>
          <w:bCs/>
          <w:sz w:val="28"/>
          <w:szCs w:val="28"/>
        </w:rPr>
        <w:t>Костинский</w:t>
      </w:r>
      <w:r w:rsidRPr="009360FB">
        <w:rPr>
          <w:rFonts w:eastAsia="Calibri"/>
          <w:b/>
          <w:bCs/>
          <w:sz w:val="28"/>
          <w:szCs w:val="28"/>
        </w:rPr>
        <w:t xml:space="preserve"> сельсовет</w:t>
      </w:r>
      <w:r w:rsidR="00460137">
        <w:rPr>
          <w:rFonts w:eastAsia="Calibri"/>
          <w:b/>
          <w:bCs/>
          <w:sz w:val="28"/>
          <w:szCs w:val="28"/>
        </w:rPr>
        <w:t xml:space="preserve"> </w:t>
      </w:r>
      <w:proofErr w:type="spellStart"/>
      <w:r w:rsidRPr="00460137">
        <w:rPr>
          <w:rFonts w:eastAsia="Calibri"/>
          <w:b/>
          <w:sz w:val="28"/>
          <w:szCs w:val="28"/>
        </w:rPr>
        <w:t>Курманаевского</w:t>
      </w:r>
      <w:proofErr w:type="spellEnd"/>
      <w:r w:rsidRPr="00460137">
        <w:rPr>
          <w:rFonts w:eastAsia="Calibri"/>
          <w:b/>
          <w:sz w:val="28"/>
          <w:szCs w:val="28"/>
        </w:rPr>
        <w:t xml:space="preserve"> района Оренбургской области</w:t>
      </w:r>
    </w:p>
    <w:p w:rsidR="00597353" w:rsidRDefault="00597353" w:rsidP="00597353">
      <w:pPr>
        <w:pStyle w:val="ConsPlusTitle"/>
        <w:jc w:val="center"/>
        <w:rPr>
          <w:rFonts w:ascii="Times New Roman" w:eastAsia="Calibri" w:hAnsi="Times New Roman" w:cs="Times New Roman"/>
          <w:bCs w:val="0"/>
          <w:sz w:val="28"/>
          <w:szCs w:val="28"/>
          <w:lang w:eastAsia="en-US"/>
        </w:rPr>
      </w:pPr>
    </w:p>
    <w:p w:rsidR="00597353" w:rsidRDefault="00597353" w:rsidP="00597353">
      <w:pPr>
        <w:rPr>
          <w:sz w:val="28"/>
          <w:szCs w:val="28"/>
        </w:rPr>
      </w:pPr>
    </w:p>
    <w:p w:rsidR="00597353" w:rsidRDefault="00597353" w:rsidP="00597353">
      <w:pPr>
        <w:rPr>
          <w:vanish/>
        </w:rPr>
      </w:pPr>
    </w:p>
    <w:tbl>
      <w:tblPr>
        <w:tblpPr w:leftFromText="180" w:rightFromText="180" w:vertAnchor="text" w:tblpXSpec="right" w:tblpY="1"/>
        <w:tblOverlap w:val="never"/>
        <w:tblW w:w="9748" w:type="dxa"/>
        <w:tblLayout w:type="fixed"/>
        <w:tblLook w:val="04A0" w:firstRow="1" w:lastRow="0" w:firstColumn="1" w:lastColumn="0" w:noHBand="0" w:noVBand="1"/>
      </w:tblPr>
      <w:tblGrid>
        <w:gridCol w:w="9748"/>
      </w:tblGrid>
      <w:tr w:rsidR="00597353" w:rsidRPr="00670ADE" w:rsidTr="000D3128">
        <w:trPr>
          <w:trHeight w:val="1271"/>
        </w:trPr>
        <w:tc>
          <w:tcPr>
            <w:tcW w:w="9748" w:type="dxa"/>
          </w:tcPr>
          <w:tbl>
            <w:tblPr>
              <w:tblpPr w:leftFromText="180" w:rightFromText="180" w:vertAnchor="text" w:horzAnchor="margin" w:tblpY="995"/>
              <w:tblOverlap w:val="never"/>
              <w:tblW w:w="9923" w:type="dxa"/>
              <w:tblLayout w:type="fixed"/>
              <w:tblLook w:val="04A0" w:firstRow="1" w:lastRow="0" w:firstColumn="1" w:lastColumn="0" w:noHBand="0" w:noVBand="1"/>
            </w:tblPr>
            <w:tblGrid>
              <w:gridCol w:w="3402"/>
              <w:gridCol w:w="6521"/>
            </w:tblGrid>
            <w:tr w:rsidR="00597353" w:rsidRPr="009360FB" w:rsidTr="00DC1291">
              <w:tc>
                <w:tcPr>
                  <w:tcW w:w="3402" w:type="dxa"/>
                </w:tcPr>
                <w:p w:rsidR="00597353" w:rsidRPr="009360FB" w:rsidRDefault="001B5BE7" w:rsidP="000D3128">
                  <w:pPr>
                    <w:numPr>
                      <w:ilvl w:val="0"/>
                      <w:numId w:val="4"/>
                    </w:numPr>
                    <w:spacing w:line="276" w:lineRule="auto"/>
                    <w:rPr>
                      <w:sz w:val="28"/>
                      <w:szCs w:val="28"/>
                      <w:lang w:eastAsia="en-US"/>
                    </w:rPr>
                  </w:pPr>
                  <w:r>
                    <w:rPr>
                      <w:sz w:val="28"/>
                      <w:szCs w:val="28"/>
                      <w:lang w:eastAsia="en-US"/>
                    </w:rPr>
                    <w:t>Солдатов Юрий Александрович</w:t>
                  </w:r>
                </w:p>
                <w:p w:rsidR="00597353" w:rsidRPr="009360FB" w:rsidRDefault="00597353" w:rsidP="000D3128">
                  <w:pPr>
                    <w:spacing w:line="276" w:lineRule="auto"/>
                    <w:ind w:left="1026"/>
                    <w:jc w:val="center"/>
                    <w:rPr>
                      <w:sz w:val="28"/>
                      <w:szCs w:val="28"/>
                      <w:lang w:eastAsia="en-US"/>
                    </w:rPr>
                  </w:pPr>
                </w:p>
              </w:tc>
              <w:tc>
                <w:tcPr>
                  <w:tcW w:w="6521" w:type="dxa"/>
                </w:tcPr>
                <w:p w:rsidR="00597353" w:rsidRPr="009360FB" w:rsidRDefault="00460137" w:rsidP="000D3128">
                  <w:pPr>
                    <w:spacing w:line="276" w:lineRule="auto"/>
                    <w:ind w:right="317"/>
                    <w:jc w:val="both"/>
                    <w:rPr>
                      <w:sz w:val="28"/>
                      <w:szCs w:val="28"/>
                      <w:lang w:eastAsia="en-US"/>
                    </w:rPr>
                  </w:pPr>
                  <w:r>
                    <w:rPr>
                      <w:sz w:val="28"/>
                      <w:szCs w:val="28"/>
                      <w:lang w:eastAsia="en-US"/>
                    </w:rPr>
                    <w:t>- председатель комиссии, г</w:t>
                  </w:r>
                  <w:r w:rsidR="00597353" w:rsidRPr="009360FB">
                    <w:rPr>
                      <w:sz w:val="28"/>
                      <w:szCs w:val="28"/>
                      <w:lang w:eastAsia="en-US"/>
                    </w:rPr>
                    <w:t xml:space="preserve">лава муниципального образования </w:t>
                  </w:r>
                  <w:r w:rsidR="001B5BE7">
                    <w:rPr>
                      <w:sz w:val="28"/>
                      <w:szCs w:val="28"/>
                      <w:lang w:eastAsia="en-US"/>
                    </w:rPr>
                    <w:t>Костинский</w:t>
                  </w:r>
                  <w:r w:rsidR="00597353" w:rsidRPr="009360FB">
                    <w:rPr>
                      <w:sz w:val="28"/>
                      <w:szCs w:val="28"/>
                      <w:lang w:eastAsia="en-US"/>
                    </w:rPr>
                    <w:t xml:space="preserve"> сельсовет </w:t>
                  </w:r>
                  <w:proofErr w:type="spellStart"/>
                  <w:r w:rsidR="00597353" w:rsidRPr="009360FB">
                    <w:rPr>
                      <w:sz w:val="28"/>
                      <w:szCs w:val="28"/>
                      <w:lang w:eastAsia="en-US"/>
                    </w:rPr>
                    <w:t>Курманаевского</w:t>
                  </w:r>
                  <w:proofErr w:type="spellEnd"/>
                  <w:r w:rsidR="00597353" w:rsidRPr="009360FB">
                    <w:rPr>
                      <w:sz w:val="28"/>
                      <w:szCs w:val="28"/>
                      <w:lang w:eastAsia="en-US"/>
                    </w:rPr>
                    <w:t xml:space="preserve"> района Оренбургской области</w:t>
                  </w:r>
                </w:p>
                <w:p w:rsidR="00597353" w:rsidRPr="009360FB" w:rsidRDefault="00597353" w:rsidP="000D3128">
                  <w:pPr>
                    <w:spacing w:line="276" w:lineRule="auto"/>
                    <w:ind w:right="317"/>
                    <w:jc w:val="both"/>
                    <w:rPr>
                      <w:sz w:val="28"/>
                      <w:szCs w:val="28"/>
                      <w:lang w:eastAsia="en-US"/>
                    </w:rPr>
                  </w:pPr>
                </w:p>
              </w:tc>
            </w:tr>
            <w:tr w:rsidR="00597353" w:rsidRPr="009360FB" w:rsidTr="00DC1291">
              <w:tc>
                <w:tcPr>
                  <w:tcW w:w="3402" w:type="dxa"/>
                  <w:hideMark/>
                </w:tcPr>
                <w:p w:rsidR="00597353" w:rsidRPr="009360FB" w:rsidRDefault="001B5BE7" w:rsidP="003E2F62">
                  <w:pPr>
                    <w:numPr>
                      <w:ilvl w:val="0"/>
                      <w:numId w:val="4"/>
                    </w:numPr>
                    <w:spacing w:line="276" w:lineRule="auto"/>
                    <w:rPr>
                      <w:sz w:val="28"/>
                      <w:szCs w:val="28"/>
                      <w:lang w:eastAsia="en-US"/>
                    </w:rPr>
                  </w:pPr>
                  <w:r>
                    <w:rPr>
                      <w:sz w:val="28"/>
                      <w:szCs w:val="28"/>
                      <w:lang w:eastAsia="en-US"/>
                    </w:rPr>
                    <w:t>Марченко Наталья Николаевна</w:t>
                  </w:r>
                  <w:r w:rsidR="00597353" w:rsidRPr="009360FB">
                    <w:rPr>
                      <w:sz w:val="28"/>
                      <w:szCs w:val="28"/>
                      <w:lang w:eastAsia="en-US"/>
                    </w:rPr>
                    <w:t xml:space="preserve">      </w:t>
                  </w:r>
                </w:p>
              </w:tc>
              <w:tc>
                <w:tcPr>
                  <w:tcW w:w="6521" w:type="dxa"/>
                </w:tcPr>
                <w:p w:rsidR="00597353" w:rsidRPr="009360FB" w:rsidRDefault="00597353" w:rsidP="000D3128">
                  <w:pPr>
                    <w:spacing w:line="276" w:lineRule="auto"/>
                    <w:ind w:right="317"/>
                    <w:jc w:val="both"/>
                    <w:rPr>
                      <w:sz w:val="28"/>
                      <w:szCs w:val="28"/>
                      <w:lang w:eastAsia="en-US"/>
                    </w:rPr>
                  </w:pPr>
                  <w:r w:rsidRPr="009360FB">
                    <w:rPr>
                      <w:sz w:val="28"/>
                      <w:szCs w:val="28"/>
                      <w:lang w:eastAsia="en-US"/>
                    </w:rPr>
                    <w:t>- секретар</w:t>
                  </w:r>
                  <w:r w:rsidR="00460137">
                    <w:rPr>
                      <w:sz w:val="28"/>
                      <w:szCs w:val="28"/>
                      <w:lang w:eastAsia="en-US"/>
                    </w:rPr>
                    <w:t>ь комиссии, ведущий специалист А</w:t>
                  </w:r>
                  <w:r w:rsidRPr="009360FB">
                    <w:rPr>
                      <w:sz w:val="28"/>
                      <w:szCs w:val="28"/>
                      <w:lang w:eastAsia="en-US"/>
                    </w:rPr>
                    <w:t xml:space="preserve">дминистрации муниципального образования </w:t>
                  </w:r>
                  <w:r w:rsidR="001B5BE7">
                    <w:rPr>
                      <w:sz w:val="28"/>
                      <w:szCs w:val="28"/>
                      <w:lang w:eastAsia="en-US"/>
                    </w:rPr>
                    <w:t>Костинский</w:t>
                  </w:r>
                  <w:r w:rsidRPr="009360FB">
                    <w:rPr>
                      <w:sz w:val="28"/>
                      <w:szCs w:val="28"/>
                      <w:lang w:eastAsia="en-US"/>
                    </w:rPr>
                    <w:t xml:space="preserve"> сельсовет</w:t>
                  </w:r>
                </w:p>
                <w:p w:rsidR="00597353" w:rsidRPr="009360FB" w:rsidRDefault="00597353" w:rsidP="000D3128">
                  <w:pPr>
                    <w:spacing w:line="276" w:lineRule="auto"/>
                    <w:ind w:right="317"/>
                    <w:jc w:val="both"/>
                    <w:rPr>
                      <w:sz w:val="28"/>
                      <w:szCs w:val="28"/>
                      <w:lang w:eastAsia="en-US"/>
                    </w:rPr>
                  </w:pPr>
                </w:p>
              </w:tc>
            </w:tr>
            <w:tr w:rsidR="00597353" w:rsidRPr="009360FB" w:rsidTr="00DC1291">
              <w:tc>
                <w:tcPr>
                  <w:tcW w:w="9923" w:type="dxa"/>
                  <w:gridSpan w:val="2"/>
                </w:tcPr>
                <w:p w:rsidR="00597353" w:rsidRPr="009360FB" w:rsidRDefault="00597353" w:rsidP="000D3128">
                  <w:pPr>
                    <w:spacing w:line="276" w:lineRule="auto"/>
                    <w:jc w:val="center"/>
                    <w:rPr>
                      <w:sz w:val="28"/>
                      <w:szCs w:val="28"/>
                      <w:lang w:eastAsia="en-US"/>
                    </w:rPr>
                  </w:pPr>
                  <w:r w:rsidRPr="009360FB">
                    <w:rPr>
                      <w:sz w:val="28"/>
                      <w:szCs w:val="28"/>
                      <w:lang w:eastAsia="en-US"/>
                    </w:rPr>
                    <w:t>Члены комиссии:</w:t>
                  </w:r>
                </w:p>
                <w:p w:rsidR="00597353" w:rsidRPr="009360FB" w:rsidRDefault="00597353" w:rsidP="000D3128">
                  <w:pPr>
                    <w:spacing w:line="276" w:lineRule="auto"/>
                    <w:jc w:val="center"/>
                    <w:rPr>
                      <w:sz w:val="28"/>
                      <w:szCs w:val="28"/>
                      <w:lang w:eastAsia="en-US"/>
                    </w:rPr>
                  </w:pPr>
                </w:p>
              </w:tc>
            </w:tr>
            <w:tr w:rsidR="00C54AD3" w:rsidRPr="009360FB" w:rsidTr="00DC1291">
              <w:trPr>
                <w:trHeight w:val="694"/>
              </w:trPr>
              <w:tc>
                <w:tcPr>
                  <w:tcW w:w="3402" w:type="dxa"/>
                </w:tcPr>
                <w:p w:rsidR="00C54AD3" w:rsidRPr="009360FB" w:rsidRDefault="001B5BE7" w:rsidP="003E2F62">
                  <w:pPr>
                    <w:numPr>
                      <w:ilvl w:val="0"/>
                      <w:numId w:val="4"/>
                    </w:numPr>
                    <w:rPr>
                      <w:sz w:val="28"/>
                      <w:szCs w:val="28"/>
                      <w:lang w:eastAsia="en-US"/>
                    </w:rPr>
                  </w:pPr>
                  <w:proofErr w:type="spellStart"/>
                  <w:r>
                    <w:rPr>
                      <w:sz w:val="28"/>
                      <w:szCs w:val="28"/>
                      <w:lang w:eastAsia="en-US"/>
                    </w:rPr>
                    <w:t>Дребнев</w:t>
                  </w:r>
                  <w:proofErr w:type="spellEnd"/>
                  <w:r>
                    <w:rPr>
                      <w:sz w:val="28"/>
                      <w:szCs w:val="28"/>
                      <w:lang w:eastAsia="en-US"/>
                    </w:rPr>
                    <w:t xml:space="preserve"> Станислав Александрович</w:t>
                  </w:r>
                </w:p>
              </w:tc>
              <w:tc>
                <w:tcPr>
                  <w:tcW w:w="6521" w:type="dxa"/>
                </w:tcPr>
                <w:p w:rsidR="00C54AD3" w:rsidRPr="009360FB" w:rsidRDefault="00C54AD3" w:rsidP="001B5BE7">
                  <w:pPr>
                    <w:ind w:right="317"/>
                    <w:jc w:val="both"/>
                    <w:rPr>
                      <w:sz w:val="28"/>
                      <w:szCs w:val="28"/>
                      <w:lang w:eastAsia="en-US"/>
                    </w:rPr>
                  </w:pPr>
                  <w:r w:rsidRPr="009360FB">
                    <w:rPr>
                      <w:sz w:val="28"/>
                      <w:szCs w:val="28"/>
                      <w:lang w:eastAsia="en-US"/>
                    </w:rPr>
                    <w:t xml:space="preserve">- </w:t>
                  </w:r>
                  <w:r>
                    <w:rPr>
                      <w:sz w:val="28"/>
                      <w:szCs w:val="28"/>
                      <w:lang w:eastAsia="en-US"/>
                    </w:rPr>
                    <w:t>депутат Совета депутатов</w:t>
                  </w:r>
                  <w:r w:rsidRPr="009360FB">
                    <w:rPr>
                      <w:sz w:val="28"/>
                      <w:szCs w:val="28"/>
                      <w:lang w:eastAsia="en-US"/>
                    </w:rPr>
                    <w:t xml:space="preserve"> муниципального обр</w:t>
                  </w:r>
                  <w:r>
                    <w:rPr>
                      <w:sz w:val="28"/>
                      <w:szCs w:val="28"/>
                      <w:lang w:eastAsia="en-US"/>
                    </w:rPr>
                    <w:t xml:space="preserve">азования </w:t>
                  </w:r>
                  <w:r w:rsidR="001B5BE7">
                    <w:rPr>
                      <w:sz w:val="28"/>
                      <w:szCs w:val="28"/>
                      <w:lang w:eastAsia="en-US"/>
                    </w:rPr>
                    <w:t>Костинский</w:t>
                  </w:r>
                  <w:r>
                    <w:rPr>
                      <w:sz w:val="28"/>
                      <w:szCs w:val="28"/>
                      <w:lang w:eastAsia="en-US"/>
                    </w:rPr>
                    <w:t xml:space="preserve"> сельсовет</w:t>
                  </w:r>
                </w:p>
              </w:tc>
            </w:tr>
            <w:tr w:rsidR="00C54AD3" w:rsidRPr="009360FB" w:rsidTr="00DC1291">
              <w:tc>
                <w:tcPr>
                  <w:tcW w:w="3402" w:type="dxa"/>
                </w:tcPr>
                <w:p w:rsidR="00C54AD3" w:rsidRPr="009360FB" w:rsidRDefault="00C54AD3" w:rsidP="00C54AD3">
                  <w:pPr>
                    <w:spacing w:line="276" w:lineRule="auto"/>
                    <w:ind w:left="360"/>
                    <w:rPr>
                      <w:sz w:val="28"/>
                      <w:szCs w:val="28"/>
                      <w:lang w:eastAsia="en-US"/>
                    </w:rPr>
                  </w:pPr>
                </w:p>
              </w:tc>
              <w:tc>
                <w:tcPr>
                  <w:tcW w:w="6521" w:type="dxa"/>
                </w:tcPr>
                <w:p w:rsidR="00C54AD3" w:rsidRPr="009360FB" w:rsidRDefault="00C54AD3" w:rsidP="00C54AD3">
                  <w:pPr>
                    <w:spacing w:line="276" w:lineRule="auto"/>
                    <w:rPr>
                      <w:sz w:val="28"/>
                      <w:szCs w:val="28"/>
                      <w:lang w:eastAsia="en-US"/>
                    </w:rPr>
                  </w:pPr>
                </w:p>
              </w:tc>
            </w:tr>
            <w:tr w:rsidR="00C54AD3" w:rsidRPr="009360FB" w:rsidTr="00DC1291">
              <w:tc>
                <w:tcPr>
                  <w:tcW w:w="3402" w:type="dxa"/>
                </w:tcPr>
                <w:p w:rsidR="00C54AD3" w:rsidRPr="009360FB" w:rsidRDefault="001B5BE7" w:rsidP="00C54AD3">
                  <w:pPr>
                    <w:numPr>
                      <w:ilvl w:val="0"/>
                      <w:numId w:val="4"/>
                    </w:numPr>
                    <w:spacing w:line="276" w:lineRule="auto"/>
                    <w:rPr>
                      <w:sz w:val="28"/>
                      <w:szCs w:val="28"/>
                      <w:lang w:eastAsia="en-US"/>
                    </w:rPr>
                  </w:pPr>
                  <w:r>
                    <w:rPr>
                      <w:sz w:val="28"/>
                      <w:szCs w:val="28"/>
                      <w:lang w:eastAsia="en-US"/>
                    </w:rPr>
                    <w:t>Грызунов Андрей Александрович</w:t>
                  </w:r>
                </w:p>
              </w:tc>
              <w:tc>
                <w:tcPr>
                  <w:tcW w:w="6521" w:type="dxa"/>
                </w:tcPr>
                <w:p w:rsidR="00C54AD3" w:rsidRPr="009360FB" w:rsidRDefault="00C54AD3" w:rsidP="00C54AD3">
                  <w:pPr>
                    <w:spacing w:line="276" w:lineRule="auto"/>
                    <w:ind w:right="317"/>
                    <w:jc w:val="both"/>
                    <w:rPr>
                      <w:sz w:val="28"/>
                      <w:szCs w:val="28"/>
                      <w:lang w:eastAsia="en-US"/>
                    </w:rPr>
                  </w:pPr>
                  <w:r w:rsidRPr="009360FB">
                    <w:rPr>
                      <w:sz w:val="28"/>
                      <w:szCs w:val="28"/>
                      <w:lang w:eastAsia="en-US"/>
                    </w:rPr>
                    <w:t xml:space="preserve">- </w:t>
                  </w:r>
                  <w:r>
                    <w:rPr>
                      <w:sz w:val="28"/>
                      <w:szCs w:val="28"/>
                      <w:lang w:eastAsia="en-US"/>
                    </w:rPr>
                    <w:t>депутат Совета депутатов</w:t>
                  </w:r>
                  <w:r w:rsidRPr="009360FB">
                    <w:rPr>
                      <w:sz w:val="28"/>
                      <w:szCs w:val="28"/>
                      <w:lang w:eastAsia="en-US"/>
                    </w:rPr>
                    <w:t xml:space="preserve"> муниципального образования </w:t>
                  </w:r>
                  <w:r w:rsidR="001B5BE7">
                    <w:rPr>
                      <w:sz w:val="28"/>
                      <w:szCs w:val="28"/>
                      <w:lang w:eastAsia="en-US"/>
                    </w:rPr>
                    <w:t xml:space="preserve"> Костинский</w:t>
                  </w:r>
                  <w:r w:rsidR="001B5BE7" w:rsidRPr="009360FB">
                    <w:rPr>
                      <w:sz w:val="28"/>
                      <w:szCs w:val="28"/>
                      <w:lang w:eastAsia="en-US"/>
                    </w:rPr>
                    <w:t xml:space="preserve"> </w:t>
                  </w:r>
                  <w:r w:rsidRPr="009360FB">
                    <w:rPr>
                      <w:sz w:val="28"/>
                      <w:szCs w:val="28"/>
                      <w:lang w:eastAsia="en-US"/>
                    </w:rPr>
                    <w:t xml:space="preserve"> сельсовет</w:t>
                  </w:r>
                </w:p>
                <w:p w:rsidR="00C54AD3" w:rsidRPr="009360FB" w:rsidRDefault="00C54AD3" w:rsidP="00C54AD3">
                  <w:pPr>
                    <w:spacing w:line="276" w:lineRule="auto"/>
                    <w:jc w:val="center"/>
                    <w:rPr>
                      <w:sz w:val="28"/>
                      <w:szCs w:val="28"/>
                      <w:lang w:eastAsia="en-US"/>
                    </w:rPr>
                  </w:pPr>
                </w:p>
              </w:tc>
            </w:tr>
          </w:tbl>
          <w:p w:rsidR="00597353" w:rsidRPr="009360FB" w:rsidRDefault="00597353" w:rsidP="000D3128">
            <w:pPr>
              <w:spacing w:line="276" w:lineRule="auto"/>
              <w:jc w:val="center"/>
              <w:rPr>
                <w:sz w:val="28"/>
                <w:szCs w:val="28"/>
                <w:lang w:eastAsia="en-US"/>
              </w:rPr>
            </w:pPr>
            <w:r w:rsidRPr="009360FB">
              <w:rPr>
                <w:sz w:val="28"/>
                <w:szCs w:val="28"/>
                <w:lang w:eastAsia="en-US"/>
              </w:rPr>
              <w:t>Состав комиссии</w:t>
            </w:r>
          </w:p>
          <w:tbl>
            <w:tblPr>
              <w:tblpPr w:leftFromText="180" w:rightFromText="180" w:vertAnchor="text" w:horzAnchor="margin" w:tblpY="500"/>
              <w:tblOverlap w:val="never"/>
              <w:tblW w:w="9923" w:type="dxa"/>
              <w:tblLayout w:type="fixed"/>
              <w:tblLook w:val="04A0" w:firstRow="1" w:lastRow="0" w:firstColumn="1" w:lastColumn="0" w:noHBand="0" w:noVBand="1"/>
            </w:tblPr>
            <w:tblGrid>
              <w:gridCol w:w="3402"/>
              <w:gridCol w:w="6521"/>
            </w:tblGrid>
            <w:tr w:rsidR="00C54AD3" w:rsidRPr="009360FB" w:rsidTr="00ED3478">
              <w:tc>
                <w:tcPr>
                  <w:tcW w:w="3402" w:type="dxa"/>
                  <w:hideMark/>
                </w:tcPr>
                <w:p w:rsidR="00C54AD3" w:rsidRPr="009360FB" w:rsidRDefault="001B5BE7" w:rsidP="00C54AD3">
                  <w:pPr>
                    <w:numPr>
                      <w:ilvl w:val="0"/>
                      <w:numId w:val="4"/>
                    </w:numPr>
                    <w:spacing w:line="276" w:lineRule="auto"/>
                    <w:rPr>
                      <w:sz w:val="28"/>
                      <w:szCs w:val="28"/>
                      <w:lang w:eastAsia="en-US"/>
                    </w:rPr>
                  </w:pPr>
                  <w:proofErr w:type="spellStart"/>
                  <w:r>
                    <w:rPr>
                      <w:sz w:val="28"/>
                      <w:szCs w:val="28"/>
                      <w:lang w:eastAsia="en-US"/>
                    </w:rPr>
                    <w:t>Щанькина</w:t>
                  </w:r>
                  <w:proofErr w:type="spellEnd"/>
                  <w:r>
                    <w:rPr>
                      <w:sz w:val="28"/>
                      <w:szCs w:val="28"/>
                      <w:lang w:eastAsia="en-US"/>
                    </w:rPr>
                    <w:t xml:space="preserve"> Наталья Александровна</w:t>
                  </w:r>
                </w:p>
              </w:tc>
              <w:tc>
                <w:tcPr>
                  <w:tcW w:w="6521" w:type="dxa"/>
                </w:tcPr>
                <w:p w:rsidR="00C54AD3" w:rsidRPr="009360FB" w:rsidRDefault="00C54AD3" w:rsidP="00C54AD3">
                  <w:pPr>
                    <w:spacing w:line="276" w:lineRule="auto"/>
                    <w:ind w:right="317"/>
                    <w:jc w:val="both"/>
                    <w:rPr>
                      <w:sz w:val="28"/>
                      <w:szCs w:val="28"/>
                      <w:lang w:eastAsia="en-US"/>
                    </w:rPr>
                  </w:pPr>
                  <w:r w:rsidRPr="009360FB">
                    <w:rPr>
                      <w:sz w:val="28"/>
                      <w:szCs w:val="28"/>
                      <w:lang w:eastAsia="en-US"/>
                    </w:rPr>
                    <w:t xml:space="preserve">- </w:t>
                  </w:r>
                  <w:r>
                    <w:rPr>
                      <w:sz w:val="28"/>
                      <w:szCs w:val="28"/>
                      <w:lang w:eastAsia="en-US"/>
                    </w:rPr>
                    <w:t>депутат Совета депутатов</w:t>
                  </w:r>
                  <w:r w:rsidRPr="009360FB">
                    <w:rPr>
                      <w:sz w:val="28"/>
                      <w:szCs w:val="28"/>
                      <w:lang w:eastAsia="en-US"/>
                    </w:rPr>
                    <w:t xml:space="preserve"> муниципального образования </w:t>
                  </w:r>
                  <w:r w:rsidR="001B5BE7">
                    <w:rPr>
                      <w:sz w:val="28"/>
                      <w:szCs w:val="28"/>
                      <w:lang w:eastAsia="en-US"/>
                    </w:rPr>
                    <w:t xml:space="preserve"> Костинский</w:t>
                  </w:r>
                  <w:r w:rsidR="001B5BE7" w:rsidRPr="009360FB">
                    <w:rPr>
                      <w:sz w:val="28"/>
                      <w:szCs w:val="28"/>
                      <w:lang w:eastAsia="en-US"/>
                    </w:rPr>
                    <w:t xml:space="preserve"> </w:t>
                  </w:r>
                  <w:r w:rsidRPr="009360FB">
                    <w:rPr>
                      <w:sz w:val="28"/>
                      <w:szCs w:val="28"/>
                      <w:lang w:eastAsia="en-US"/>
                    </w:rPr>
                    <w:t xml:space="preserve"> сельсовет</w:t>
                  </w:r>
                </w:p>
                <w:p w:rsidR="00C54AD3" w:rsidRPr="009360FB" w:rsidRDefault="00C54AD3" w:rsidP="00C54AD3">
                  <w:pPr>
                    <w:spacing w:line="276" w:lineRule="auto"/>
                    <w:jc w:val="center"/>
                    <w:rPr>
                      <w:sz w:val="28"/>
                      <w:szCs w:val="28"/>
                      <w:lang w:eastAsia="en-US"/>
                    </w:rPr>
                  </w:pPr>
                </w:p>
              </w:tc>
            </w:tr>
          </w:tbl>
          <w:p w:rsidR="00597353" w:rsidRPr="009360FB" w:rsidRDefault="00597353" w:rsidP="000D3128">
            <w:pPr>
              <w:spacing w:line="276" w:lineRule="auto"/>
              <w:jc w:val="center"/>
              <w:rPr>
                <w:sz w:val="28"/>
                <w:szCs w:val="28"/>
                <w:lang w:eastAsia="en-US"/>
              </w:rPr>
            </w:pPr>
          </w:p>
          <w:p w:rsidR="00597353" w:rsidRPr="009360FB" w:rsidRDefault="00597353" w:rsidP="000D3128">
            <w:pPr>
              <w:spacing w:line="276" w:lineRule="auto"/>
              <w:rPr>
                <w:sz w:val="28"/>
                <w:szCs w:val="28"/>
                <w:lang w:eastAsia="en-US"/>
              </w:rPr>
            </w:pPr>
          </w:p>
        </w:tc>
      </w:tr>
    </w:tbl>
    <w:p w:rsidR="00597353" w:rsidRDefault="00597353" w:rsidP="00597353">
      <w:pPr>
        <w:rPr>
          <w:vanish/>
        </w:rPr>
      </w:pPr>
      <w:r>
        <w:rPr>
          <w:vanish/>
        </w:rPr>
        <w:br w:type="textWrapping" w:clear="all"/>
      </w:r>
    </w:p>
    <w:p w:rsidR="00597353" w:rsidRDefault="00597353" w:rsidP="00597353">
      <w:pPr>
        <w:autoSpaceDE w:val="0"/>
        <w:autoSpaceDN w:val="0"/>
        <w:adjustRightInd w:val="0"/>
        <w:jc w:val="center"/>
        <w:outlineLvl w:val="1"/>
        <w:rPr>
          <w:sz w:val="28"/>
          <w:szCs w:val="28"/>
        </w:rPr>
      </w:pPr>
    </w:p>
    <w:p w:rsidR="00597353" w:rsidRDefault="00597353" w:rsidP="00597353">
      <w:pPr>
        <w:framePr w:hSpace="180" w:wrap="around" w:vAnchor="text" w:hAnchor="margin" w:y="-1972"/>
        <w:spacing w:line="276" w:lineRule="auto"/>
        <w:suppressOverlap/>
        <w:jc w:val="right"/>
        <w:rPr>
          <w:sz w:val="28"/>
          <w:szCs w:val="28"/>
          <w:lang w:eastAsia="en-US"/>
        </w:rPr>
      </w:pPr>
    </w:p>
    <w:p w:rsidR="00597353" w:rsidRDefault="00597353" w:rsidP="00597353">
      <w:pPr>
        <w:framePr w:hSpace="180" w:wrap="around" w:vAnchor="text" w:hAnchor="margin" w:y="-1972"/>
        <w:spacing w:line="276" w:lineRule="auto"/>
        <w:suppressOverlap/>
        <w:jc w:val="right"/>
        <w:rPr>
          <w:sz w:val="28"/>
          <w:szCs w:val="28"/>
          <w:lang w:eastAsia="en-US"/>
        </w:rPr>
      </w:pPr>
    </w:p>
    <w:p w:rsidR="00597353" w:rsidRDefault="00597353" w:rsidP="00597353">
      <w:pPr>
        <w:autoSpaceDE w:val="0"/>
        <w:autoSpaceDN w:val="0"/>
        <w:adjustRightInd w:val="0"/>
        <w:jc w:val="center"/>
        <w:outlineLvl w:val="1"/>
        <w:rPr>
          <w:sz w:val="28"/>
          <w:szCs w:val="28"/>
          <w:lang w:eastAsia="en-US"/>
        </w:rPr>
      </w:pPr>
    </w:p>
    <w:p w:rsidR="00597353" w:rsidRDefault="00597353" w:rsidP="00597353">
      <w:pPr>
        <w:autoSpaceDE w:val="0"/>
        <w:autoSpaceDN w:val="0"/>
        <w:adjustRightInd w:val="0"/>
        <w:jc w:val="center"/>
        <w:outlineLvl w:val="1"/>
        <w:rPr>
          <w:sz w:val="28"/>
          <w:szCs w:val="28"/>
          <w:lang w:eastAsia="en-US"/>
        </w:rPr>
      </w:pPr>
    </w:p>
    <w:p w:rsidR="00697364" w:rsidRDefault="00697364" w:rsidP="00597353">
      <w:pPr>
        <w:spacing w:line="276" w:lineRule="auto"/>
        <w:jc w:val="right"/>
        <w:rPr>
          <w:sz w:val="28"/>
          <w:szCs w:val="28"/>
          <w:lang w:eastAsia="en-US"/>
        </w:rPr>
      </w:pPr>
    </w:p>
    <w:p w:rsidR="00460137" w:rsidRDefault="00460137" w:rsidP="00597353">
      <w:pPr>
        <w:spacing w:line="276" w:lineRule="auto"/>
        <w:jc w:val="right"/>
        <w:rPr>
          <w:sz w:val="28"/>
          <w:szCs w:val="28"/>
          <w:lang w:eastAsia="en-US"/>
        </w:rPr>
      </w:pPr>
    </w:p>
    <w:p w:rsidR="00597353" w:rsidRDefault="00597353" w:rsidP="00597353">
      <w:pPr>
        <w:spacing w:line="276" w:lineRule="auto"/>
        <w:jc w:val="right"/>
        <w:rPr>
          <w:sz w:val="28"/>
          <w:szCs w:val="28"/>
          <w:lang w:eastAsia="en-US"/>
        </w:rPr>
      </w:pPr>
      <w:r>
        <w:rPr>
          <w:sz w:val="28"/>
          <w:szCs w:val="28"/>
          <w:lang w:eastAsia="en-US"/>
        </w:rPr>
        <w:t>Приложение №</w:t>
      </w:r>
      <w:r w:rsidR="00684DA2">
        <w:rPr>
          <w:sz w:val="28"/>
          <w:szCs w:val="28"/>
          <w:lang w:eastAsia="en-US"/>
        </w:rPr>
        <w:t xml:space="preserve"> </w:t>
      </w:r>
      <w:r w:rsidR="00460137">
        <w:rPr>
          <w:sz w:val="28"/>
          <w:szCs w:val="28"/>
          <w:lang w:eastAsia="en-US"/>
        </w:rPr>
        <w:t>5</w:t>
      </w:r>
    </w:p>
    <w:p w:rsidR="00597353" w:rsidRDefault="00597353" w:rsidP="00597353">
      <w:pPr>
        <w:spacing w:line="276" w:lineRule="auto"/>
        <w:jc w:val="right"/>
        <w:rPr>
          <w:sz w:val="28"/>
          <w:szCs w:val="28"/>
          <w:lang w:eastAsia="en-US"/>
        </w:rPr>
      </w:pPr>
      <w:r>
        <w:rPr>
          <w:sz w:val="28"/>
          <w:szCs w:val="28"/>
          <w:lang w:eastAsia="en-US"/>
        </w:rPr>
        <w:t>к постановлению администрации</w:t>
      </w:r>
    </w:p>
    <w:p w:rsidR="005B5539" w:rsidRPr="003E2F62" w:rsidRDefault="005B5539" w:rsidP="005B5539">
      <w:pPr>
        <w:spacing w:line="276" w:lineRule="auto"/>
        <w:jc w:val="right"/>
        <w:rPr>
          <w:color w:val="FF0000"/>
          <w:sz w:val="28"/>
          <w:szCs w:val="28"/>
          <w:lang w:eastAsia="en-US"/>
        </w:rPr>
      </w:pPr>
      <w:r w:rsidRPr="005A066F">
        <w:rPr>
          <w:sz w:val="28"/>
          <w:szCs w:val="28"/>
          <w:lang w:eastAsia="en-US"/>
        </w:rPr>
        <w:t xml:space="preserve">от </w:t>
      </w:r>
      <w:r>
        <w:rPr>
          <w:sz w:val="28"/>
          <w:szCs w:val="28"/>
          <w:lang w:eastAsia="en-US"/>
        </w:rPr>
        <w:t>12</w:t>
      </w:r>
      <w:r w:rsidRPr="005B5539">
        <w:rPr>
          <w:sz w:val="28"/>
          <w:szCs w:val="28"/>
          <w:lang w:eastAsia="en-US"/>
        </w:rPr>
        <w:t>.</w:t>
      </w:r>
      <w:r>
        <w:rPr>
          <w:sz w:val="28"/>
          <w:szCs w:val="28"/>
          <w:lang w:eastAsia="en-US"/>
        </w:rPr>
        <w:t>02</w:t>
      </w:r>
      <w:r w:rsidRPr="005B5539">
        <w:rPr>
          <w:sz w:val="28"/>
          <w:szCs w:val="28"/>
          <w:lang w:eastAsia="en-US"/>
        </w:rPr>
        <w:t xml:space="preserve">.2024 № </w:t>
      </w:r>
      <w:r>
        <w:rPr>
          <w:sz w:val="28"/>
          <w:szCs w:val="28"/>
          <w:lang w:eastAsia="en-US"/>
        </w:rPr>
        <w:t>2</w:t>
      </w:r>
      <w:r w:rsidRPr="005B5539">
        <w:rPr>
          <w:sz w:val="28"/>
          <w:szCs w:val="28"/>
          <w:lang w:eastAsia="en-US"/>
        </w:rPr>
        <w:t>0-п</w:t>
      </w:r>
    </w:p>
    <w:p w:rsidR="00597353" w:rsidRDefault="00597353" w:rsidP="00597353">
      <w:pPr>
        <w:autoSpaceDE w:val="0"/>
        <w:autoSpaceDN w:val="0"/>
        <w:adjustRightInd w:val="0"/>
        <w:jc w:val="center"/>
        <w:outlineLvl w:val="1"/>
        <w:rPr>
          <w:sz w:val="28"/>
          <w:szCs w:val="28"/>
        </w:rPr>
      </w:pPr>
    </w:p>
    <w:p w:rsidR="00597353" w:rsidRPr="00684DA2" w:rsidRDefault="00597353" w:rsidP="00597353">
      <w:pPr>
        <w:autoSpaceDE w:val="0"/>
        <w:autoSpaceDN w:val="0"/>
        <w:adjustRightInd w:val="0"/>
        <w:jc w:val="center"/>
        <w:outlineLvl w:val="1"/>
        <w:rPr>
          <w:b/>
          <w:sz w:val="28"/>
          <w:szCs w:val="28"/>
        </w:rPr>
      </w:pPr>
      <w:r w:rsidRPr="00684DA2">
        <w:rPr>
          <w:b/>
          <w:sz w:val="28"/>
          <w:szCs w:val="28"/>
        </w:rPr>
        <w:t>Положение</w:t>
      </w:r>
    </w:p>
    <w:p w:rsidR="00CD6856" w:rsidRDefault="00597353" w:rsidP="00684DA2">
      <w:pPr>
        <w:ind w:right="713" w:firstLine="708"/>
        <w:jc w:val="center"/>
        <w:rPr>
          <w:rFonts w:eastAsia="Calibri"/>
          <w:b/>
          <w:bCs/>
          <w:sz w:val="28"/>
          <w:szCs w:val="28"/>
        </w:rPr>
      </w:pPr>
      <w:r w:rsidRPr="00684DA2">
        <w:rPr>
          <w:b/>
          <w:sz w:val="28"/>
          <w:szCs w:val="28"/>
        </w:rPr>
        <w:t xml:space="preserve">о конкурсной комиссии </w:t>
      </w:r>
      <w:r w:rsidR="00684DA2">
        <w:rPr>
          <w:b/>
          <w:sz w:val="28"/>
          <w:szCs w:val="28"/>
        </w:rPr>
        <w:t xml:space="preserve">по проведению </w:t>
      </w:r>
      <w:r w:rsidR="00684DA2" w:rsidRPr="009360FB">
        <w:rPr>
          <w:b/>
          <w:sz w:val="28"/>
          <w:szCs w:val="28"/>
        </w:rPr>
        <w:t xml:space="preserve">конкурса на право заключения концессионного соглашения в </w:t>
      </w:r>
      <w:r w:rsidR="00684DA2" w:rsidRPr="009360FB">
        <w:rPr>
          <w:rFonts w:eastAsia="Calibri"/>
          <w:b/>
          <w:iCs/>
          <w:spacing w:val="-5"/>
          <w:sz w:val="28"/>
          <w:szCs w:val="28"/>
        </w:rPr>
        <w:t xml:space="preserve">отношении объектов </w:t>
      </w:r>
      <w:r w:rsidR="00684DA2" w:rsidRPr="009360FB">
        <w:rPr>
          <w:rFonts w:eastAsia="Calibri"/>
          <w:b/>
          <w:bCs/>
          <w:sz w:val="28"/>
          <w:szCs w:val="28"/>
        </w:rPr>
        <w:t>водоснабж</w:t>
      </w:r>
      <w:r w:rsidR="00CD6856">
        <w:rPr>
          <w:rFonts w:eastAsia="Calibri"/>
          <w:b/>
          <w:bCs/>
          <w:sz w:val="28"/>
          <w:szCs w:val="28"/>
        </w:rPr>
        <w:t>ения муниципального образования</w:t>
      </w:r>
    </w:p>
    <w:p w:rsidR="00684DA2" w:rsidRPr="009360FB" w:rsidRDefault="00DE6B71" w:rsidP="00CD6856">
      <w:pPr>
        <w:ind w:right="713" w:firstLine="708"/>
        <w:jc w:val="center"/>
        <w:rPr>
          <w:rFonts w:eastAsia="Calibri"/>
          <w:bCs/>
          <w:sz w:val="28"/>
          <w:szCs w:val="28"/>
          <w:lang w:eastAsia="en-US"/>
        </w:rPr>
      </w:pPr>
      <w:r>
        <w:rPr>
          <w:rFonts w:eastAsia="Calibri"/>
          <w:b/>
          <w:bCs/>
          <w:sz w:val="28"/>
          <w:szCs w:val="28"/>
        </w:rPr>
        <w:t>Костинский</w:t>
      </w:r>
      <w:r w:rsidR="00684DA2" w:rsidRPr="009360FB">
        <w:rPr>
          <w:rFonts w:eastAsia="Calibri"/>
          <w:b/>
          <w:bCs/>
          <w:sz w:val="28"/>
          <w:szCs w:val="28"/>
        </w:rPr>
        <w:t xml:space="preserve"> сельсовет</w:t>
      </w:r>
      <w:r w:rsidR="00CD6856">
        <w:rPr>
          <w:rFonts w:eastAsia="Calibri"/>
          <w:b/>
          <w:bCs/>
          <w:sz w:val="28"/>
          <w:szCs w:val="28"/>
        </w:rPr>
        <w:t xml:space="preserve"> </w:t>
      </w:r>
      <w:proofErr w:type="spellStart"/>
      <w:r w:rsidR="00684DA2" w:rsidRPr="00CD6856">
        <w:rPr>
          <w:rFonts w:eastAsia="Calibri"/>
          <w:b/>
          <w:sz w:val="28"/>
          <w:szCs w:val="28"/>
        </w:rPr>
        <w:t>Курманаевского</w:t>
      </w:r>
      <w:proofErr w:type="spellEnd"/>
      <w:r w:rsidR="00684DA2" w:rsidRPr="00CD6856">
        <w:rPr>
          <w:rFonts w:eastAsia="Calibri"/>
          <w:b/>
          <w:sz w:val="28"/>
          <w:szCs w:val="28"/>
        </w:rPr>
        <w:t xml:space="preserve"> района Оренбургской области (далее – Положение)</w:t>
      </w:r>
    </w:p>
    <w:p w:rsidR="00597353" w:rsidRPr="00186891" w:rsidRDefault="00597353" w:rsidP="00684DA2">
      <w:pPr>
        <w:autoSpaceDE w:val="0"/>
        <w:autoSpaceDN w:val="0"/>
        <w:adjustRightInd w:val="0"/>
        <w:jc w:val="center"/>
        <w:outlineLvl w:val="1"/>
        <w:rPr>
          <w:sz w:val="28"/>
          <w:szCs w:val="28"/>
        </w:rPr>
      </w:pPr>
    </w:p>
    <w:p w:rsidR="00597353" w:rsidRPr="00186891" w:rsidRDefault="00597353" w:rsidP="00597353">
      <w:pPr>
        <w:autoSpaceDE w:val="0"/>
        <w:autoSpaceDN w:val="0"/>
        <w:adjustRightInd w:val="0"/>
        <w:jc w:val="center"/>
        <w:outlineLvl w:val="1"/>
        <w:rPr>
          <w:b/>
        </w:rPr>
      </w:pPr>
    </w:p>
    <w:p w:rsidR="00597353" w:rsidRPr="00186891" w:rsidRDefault="00597353" w:rsidP="00597353">
      <w:pPr>
        <w:autoSpaceDE w:val="0"/>
        <w:autoSpaceDN w:val="0"/>
        <w:adjustRightInd w:val="0"/>
        <w:jc w:val="center"/>
        <w:outlineLvl w:val="1"/>
        <w:rPr>
          <w:b/>
          <w:sz w:val="28"/>
          <w:szCs w:val="28"/>
        </w:rPr>
      </w:pPr>
      <w:r w:rsidRPr="00186891">
        <w:rPr>
          <w:b/>
          <w:sz w:val="28"/>
          <w:szCs w:val="28"/>
        </w:rPr>
        <w:t>1. Общие положения</w:t>
      </w:r>
    </w:p>
    <w:p w:rsidR="00597353" w:rsidRPr="00186891" w:rsidRDefault="00597353" w:rsidP="00597353">
      <w:pPr>
        <w:autoSpaceDE w:val="0"/>
        <w:autoSpaceDN w:val="0"/>
        <w:adjustRightInd w:val="0"/>
        <w:ind w:firstLine="540"/>
        <w:jc w:val="both"/>
        <w:outlineLvl w:val="1"/>
        <w:rPr>
          <w:sz w:val="28"/>
          <w:szCs w:val="28"/>
        </w:rPr>
      </w:pPr>
    </w:p>
    <w:p w:rsidR="00460137" w:rsidRPr="00684DA2" w:rsidRDefault="00460137" w:rsidP="00460137">
      <w:pPr>
        <w:ind w:right="-1" w:firstLine="708"/>
        <w:jc w:val="both"/>
        <w:rPr>
          <w:rFonts w:eastAsia="Calibri"/>
          <w:bCs/>
          <w:sz w:val="28"/>
          <w:szCs w:val="28"/>
        </w:rPr>
      </w:pPr>
      <w:r w:rsidRPr="00684DA2">
        <w:rPr>
          <w:sz w:val="28"/>
          <w:szCs w:val="28"/>
        </w:rPr>
        <w:t xml:space="preserve">1.1. Настоящее Положение определяет функции, порядок принятия и оформления решений конкурсной комиссии по проведению конкурса на право заключения концессионного соглашения в </w:t>
      </w:r>
      <w:r w:rsidRPr="00684DA2">
        <w:rPr>
          <w:rFonts w:eastAsia="Calibri"/>
          <w:iCs/>
          <w:spacing w:val="-5"/>
          <w:sz w:val="28"/>
          <w:szCs w:val="28"/>
        </w:rPr>
        <w:t xml:space="preserve">отношении объектов </w:t>
      </w:r>
      <w:r w:rsidRPr="00684DA2">
        <w:rPr>
          <w:rFonts w:eastAsia="Calibri"/>
          <w:bCs/>
          <w:sz w:val="28"/>
          <w:szCs w:val="28"/>
        </w:rPr>
        <w:t xml:space="preserve">водоснабжения муниципального образования </w:t>
      </w:r>
      <w:r>
        <w:rPr>
          <w:rFonts w:eastAsia="Calibri"/>
          <w:bCs/>
          <w:sz w:val="28"/>
          <w:szCs w:val="28"/>
        </w:rPr>
        <w:t>Костинский</w:t>
      </w:r>
      <w:r w:rsidRPr="00684DA2">
        <w:rPr>
          <w:rFonts w:eastAsia="Calibri"/>
          <w:bCs/>
          <w:sz w:val="28"/>
          <w:szCs w:val="28"/>
        </w:rPr>
        <w:t xml:space="preserve"> сельсовет</w:t>
      </w:r>
      <w:r>
        <w:rPr>
          <w:rFonts w:eastAsia="Calibri"/>
          <w:bCs/>
          <w:sz w:val="28"/>
          <w:szCs w:val="28"/>
        </w:rPr>
        <w:t xml:space="preserve"> </w:t>
      </w:r>
      <w:proofErr w:type="spellStart"/>
      <w:r w:rsidRPr="00684DA2">
        <w:rPr>
          <w:rFonts w:eastAsia="Calibri"/>
          <w:sz w:val="28"/>
          <w:szCs w:val="28"/>
        </w:rPr>
        <w:t>Курманаевского</w:t>
      </w:r>
      <w:proofErr w:type="spellEnd"/>
      <w:r w:rsidRPr="00684DA2">
        <w:rPr>
          <w:rFonts w:eastAsia="Calibri"/>
          <w:sz w:val="28"/>
          <w:szCs w:val="28"/>
        </w:rPr>
        <w:t xml:space="preserve"> района Оренбургской области</w:t>
      </w:r>
      <w:r w:rsidRPr="00684DA2">
        <w:rPr>
          <w:sz w:val="28"/>
          <w:szCs w:val="28"/>
        </w:rPr>
        <w:t xml:space="preserve"> (далее - конкурсная комиссия).</w:t>
      </w:r>
    </w:p>
    <w:p w:rsidR="00460137" w:rsidRDefault="00460137" w:rsidP="00460137">
      <w:pPr>
        <w:autoSpaceDE w:val="0"/>
        <w:autoSpaceDN w:val="0"/>
        <w:adjustRightInd w:val="0"/>
        <w:ind w:firstLine="567"/>
        <w:jc w:val="both"/>
        <w:rPr>
          <w:sz w:val="28"/>
          <w:szCs w:val="28"/>
        </w:rPr>
      </w:pPr>
      <w:r>
        <w:rPr>
          <w:sz w:val="28"/>
          <w:szCs w:val="28"/>
        </w:rPr>
        <w:t>1.2. Конкурсная комиссия создана для подготовки и проведения конкурса на право заключения концессионного соглашения, для проведения предварительного отбора участников конкурса, рассмотрения заявок заявителей, конкурсного отбора, рассмотрения и оценки конкурсных предложений, определения победителя конкурса и полномочна принимать решения, отнесённые к ее компетенции законодательством, конкурсной документацией и настоящим Положением.</w:t>
      </w:r>
    </w:p>
    <w:p w:rsidR="00460137" w:rsidRDefault="00460137" w:rsidP="00460137">
      <w:pPr>
        <w:autoSpaceDE w:val="0"/>
        <w:autoSpaceDN w:val="0"/>
        <w:adjustRightInd w:val="0"/>
        <w:ind w:firstLine="567"/>
        <w:jc w:val="both"/>
        <w:rPr>
          <w:sz w:val="28"/>
          <w:szCs w:val="28"/>
        </w:rPr>
      </w:pPr>
      <w:r>
        <w:rPr>
          <w:sz w:val="28"/>
          <w:szCs w:val="28"/>
        </w:rPr>
        <w:t>1.3. Конкурсная комиссия руководствуется принципами создания равных конкурсных условий для заявителей и участников конкурса, единства требований к ним и критериев оценки их конкурсных предложений, объективности оценок и гласности.</w:t>
      </w:r>
    </w:p>
    <w:p w:rsidR="00460137" w:rsidRDefault="00460137" w:rsidP="00460137">
      <w:pPr>
        <w:autoSpaceDE w:val="0"/>
        <w:autoSpaceDN w:val="0"/>
        <w:adjustRightInd w:val="0"/>
        <w:ind w:firstLine="567"/>
        <w:jc w:val="both"/>
        <w:rPr>
          <w:sz w:val="28"/>
          <w:szCs w:val="28"/>
        </w:rPr>
      </w:pPr>
      <w:r>
        <w:rPr>
          <w:sz w:val="28"/>
          <w:szCs w:val="28"/>
        </w:rPr>
        <w:t>1.4. Состав и количество членов конкурсной комиссии утверждается постановлением администрации муниципального образования Кост</w:t>
      </w:r>
      <w:r>
        <w:rPr>
          <w:rFonts w:eastAsia="Calibri"/>
          <w:bCs/>
          <w:sz w:val="28"/>
          <w:szCs w:val="28"/>
        </w:rPr>
        <w:t>инский</w:t>
      </w:r>
      <w:r>
        <w:rPr>
          <w:sz w:val="28"/>
          <w:szCs w:val="28"/>
        </w:rPr>
        <w:t xml:space="preserve"> сельсовет </w:t>
      </w:r>
      <w:proofErr w:type="spellStart"/>
      <w:r>
        <w:rPr>
          <w:sz w:val="28"/>
          <w:szCs w:val="28"/>
        </w:rPr>
        <w:t>Курманаевского</w:t>
      </w:r>
      <w:proofErr w:type="spellEnd"/>
      <w:r>
        <w:rPr>
          <w:sz w:val="28"/>
          <w:szCs w:val="28"/>
        </w:rPr>
        <w:t xml:space="preserve"> района Оренбургской области (далее – администрация).</w:t>
      </w:r>
    </w:p>
    <w:p w:rsidR="00460137" w:rsidRDefault="00460137" w:rsidP="00460137">
      <w:pPr>
        <w:autoSpaceDE w:val="0"/>
        <w:autoSpaceDN w:val="0"/>
        <w:adjustRightInd w:val="0"/>
        <w:ind w:firstLine="567"/>
        <w:jc w:val="both"/>
        <w:rPr>
          <w:sz w:val="28"/>
          <w:szCs w:val="28"/>
        </w:rPr>
      </w:pPr>
      <w:r>
        <w:rPr>
          <w:sz w:val="28"/>
          <w:szCs w:val="28"/>
        </w:rPr>
        <w:t>1.5. Возглавляет работу конкурсной комиссии председатель комиссии.</w:t>
      </w:r>
    </w:p>
    <w:p w:rsidR="00460137" w:rsidRDefault="00460137" w:rsidP="00460137">
      <w:pPr>
        <w:autoSpaceDE w:val="0"/>
        <w:autoSpaceDN w:val="0"/>
        <w:adjustRightInd w:val="0"/>
        <w:ind w:firstLine="567"/>
        <w:jc w:val="both"/>
        <w:rPr>
          <w:sz w:val="28"/>
          <w:szCs w:val="28"/>
        </w:rPr>
      </w:pPr>
      <w:r>
        <w:rPr>
          <w:sz w:val="28"/>
          <w:szCs w:val="28"/>
        </w:rPr>
        <w:t xml:space="preserve">1.6. Число членов конкурсной комиссии не может быть менее чем 5 (пять) человек. </w:t>
      </w:r>
      <w:r>
        <w:rPr>
          <w:rStyle w:val="blk"/>
          <w:sz w:val="28"/>
          <w:szCs w:val="28"/>
        </w:rPr>
        <w:t>Конкурсная комиссия правомочна принимать решения, если на заседании конкурсной комиссии присутствует не менее чем пятьдесят процентов общего числа ее членов, при этом каждый член конкурсной комиссии имеет один голос. Решения конкурсной комиссии принимаются открытым голосованием большинством голосов от числа голосов членов конкурсной комиссии, принявших участие в ее заседании. В случае равенства числа голосов голос председателя конкурсной комиссии считается решающим. Решения конкурсной комиссии оформляются протоколами, которые подписывают члены конкурсной комиссии, принявшие участие в заседании конкурсной комиссии. Конкурсная комиссия вправе привлекать к своей работе независимых экспертов.</w:t>
      </w:r>
    </w:p>
    <w:p w:rsidR="00460137" w:rsidRDefault="00460137" w:rsidP="00460137">
      <w:pPr>
        <w:autoSpaceDE w:val="0"/>
        <w:autoSpaceDN w:val="0"/>
        <w:adjustRightInd w:val="0"/>
        <w:ind w:firstLine="567"/>
        <w:jc w:val="both"/>
        <w:rPr>
          <w:rStyle w:val="blk"/>
        </w:rPr>
      </w:pPr>
      <w:r>
        <w:rPr>
          <w:sz w:val="28"/>
          <w:szCs w:val="28"/>
        </w:rPr>
        <w:t xml:space="preserve">1.7. </w:t>
      </w:r>
      <w:r>
        <w:rPr>
          <w:rStyle w:val="blk"/>
          <w:sz w:val="28"/>
          <w:szCs w:val="28"/>
        </w:rPr>
        <w:t>Членами конкурсной комиссии, независимыми экспертами не могут быть граждане, представившие заявки на участие в конкурсе или состоящие в штате организаций, представивших заявки на участие в конкурсе, либо граждане, являющиеся акционерами (участниками) этих организаций, членами их органов управления или аффилированными лицами участников конкурса. В случае выявления в составе конкурсной комиссии, независимых экспертов таких лиц постановлением администрации осуществляется их замена.</w:t>
      </w:r>
    </w:p>
    <w:p w:rsidR="00460137" w:rsidRDefault="00460137" w:rsidP="00460137">
      <w:pPr>
        <w:autoSpaceDE w:val="0"/>
        <w:autoSpaceDN w:val="0"/>
        <w:adjustRightInd w:val="0"/>
        <w:ind w:firstLine="540"/>
        <w:jc w:val="both"/>
        <w:rPr>
          <w:rStyle w:val="blk"/>
        </w:rPr>
      </w:pPr>
    </w:p>
    <w:p w:rsidR="00460137" w:rsidRPr="00C16D23" w:rsidRDefault="00460137" w:rsidP="00460137">
      <w:pPr>
        <w:autoSpaceDE w:val="0"/>
        <w:autoSpaceDN w:val="0"/>
        <w:adjustRightInd w:val="0"/>
        <w:jc w:val="center"/>
        <w:outlineLvl w:val="1"/>
        <w:rPr>
          <w:b/>
          <w:sz w:val="28"/>
          <w:szCs w:val="28"/>
        </w:rPr>
      </w:pPr>
      <w:r w:rsidRPr="00C16D23">
        <w:rPr>
          <w:b/>
          <w:sz w:val="28"/>
          <w:szCs w:val="28"/>
        </w:rPr>
        <w:t>2. Организация работы конкурсной комиссии</w:t>
      </w:r>
    </w:p>
    <w:p w:rsidR="00460137" w:rsidRDefault="00460137" w:rsidP="00460137">
      <w:pPr>
        <w:autoSpaceDE w:val="0"/>
        <w:autoSpaceDN w:val="0"/>
        <w:adjustRightInd w:val="0"/>
        <w:ind w:firstLine="540"/>
        <w:jc w:val="both"/>
        <w:rPr>
          <w:sz w:val="26"/>
          <w:szCs w:val="26"/>
        </w:rPr>
      </w:pPr>
    </w:p>
    <w:p w:rsidR="00460137" w:rsidRDefault="00460137" w:rsidP="00460137">
      <w:pPr>
        <w:autoSpaceDE w:val="0"/>
        <w:autoSpaceDN w:val="0"/>
        <w:adjustRightInd w:val="0"/>
        <w:ind w:firstLine="540"/>
        <w:jc w:val="both"/>
        <w:rPr>
          <w:sz w:val="28"/>
          <w:szCs w:val="28"/>
        </w:rPr>
      </w:pPr>
      <w:r>
        <w:rPr>
          <w:sz w:val="28"/>
          <w:szCs w:val="28"/>
        </w:rPr>
        <w:t>2.1. Работа конкурсной комиссии осуществляется на ее заседаниях.</w:t>
      </w:r>
    </w:p>
    <w:p w:rsidR="00460137" w:rsidRDefault="00460137" w:rsidP="00460137">
      <w:pPr>
        <w:autoSpaceDE w:val="0"/>
        <w:autoSpaceDN w:val="0"/>
        <w:adjustRightInd w:val="0"/>
        <w:ind w:firstLine="540"/>
        <w:jc w:val="both"/>
        <w:rPr>
          <w:sz w:val="28"/>
          <w:szCs w:val="28"/>
        </w:rPr>
      </w:pPr>
      <w:r>
        <w:rPr>
          <w:sz w:val="28"/>
          <w:szCs w:val="28"/>
        </w:rPr>
        <w:t>2.2. Председатель конкурсной комиссии:</w:t>
      </w:r>
    </w:p>
    <w:p w:rsidR="00460137" w:rsidRDefault="00460137" w:rsidP="00460137">
      <w:pPr>
        <w:autoSpaceDE w:val="0"/>
        <w:autoSpaceDN w:val="0"/>
        <w:adjustRightInd w:val="0"/>
        <w:ind w:firstLine="540"/>
        <w:jc w:val="both"/>
        <w:rPr>
          <w:sz w:val="28"/>
          <w:szCs w:val="28"/>
        </w:rPr>
      </w:pPr>
      <w:r>
        <w:rPr>
          <w:sz w:val="28"/>
          <w:szCs w:val="28"/>
        </w:rPr>
        <w:t xml:space="preserve">2.2.1 оглашает повестку заседания и при необходимости вносит на голосование предложения по ее изменению и дополнению; </w:t>
      </w:r>
    </w:p>
    <w:p w:rsidR="00460137" w:rsidRDefault="00460137" w:rsidP="00460137">
      <w:pPr>
        <w:autoSpaceDE w:val="0"/>
        <w:autoSpaceDN w:val="0"/>
        <w:adjustRightInd w:val="0"/>
        <w:ind w:firstLine="540"/>
        <w:jc w:val="both"/>
        <w:rPr>
          <w:sz w:val="28"/>
          <w:szCs w:val="28"/>
        </w:rPr>
      </w:pPr>
      <w:r>
        <w:rPr>
          <w:sz w:val="28"/>
          <w:szCs w:val="28"/>
        </w:rPr>
        <w:t>2.2.2 ведет заседания конкурсной комиссии;</w:t>
      </w:r>
    </w:p>
    <w:p w:rsidR="00460137" w:rsidRDefault="00460137" w:rsidP="00460137">
      <w:pPr>
        <w:autoSpaceDE w:val="0"/>
        <w:autoSpaceDN w:val="0"/>
        <w:adjustRightInd w:val="0"/>
        <w:ind w:firstLine="540"/>
        <w:jc w:val="both"/>
        <w:rPr>
          <w:sz w:val="28"/>
          <w:szCs w:val="28"/>
        </w:rPr>
      </w:pPr>
      <w:r>
        <w:rPr>
          <w:sz w:val="28"/>
          <w:szCs w:val="28"/>
        </w:rPr>
        <w:t>2.2.3 предоставляет слово для выступлений:</w:t>
      </w:r>
    </w:p>
    <w:p w:rsidR="00460137" w:rsidRDefault="00460137" w:rsidP="00460137">
      <w:pPr>
        <w:autoSpaceDE w:val="0"/>
        <w:autoSpaceDN w:val="0"/>
        <w:adjustRightInd w:val="0"/>
        <w:ind w:firstLine="540"/>
        <w:jc w:val="both"/>
        <w:rPr>
          <w:sz w:val="28"/>
          <w:szCs w:val="28"/>
        </w:rPr>
      </w:pPr>
      <w:r>
        <w:rPr>
          <w:sz w:val="28"/>
          <w:szCs w:val="28"/>
        </w:rPr>
        <w:t>2.2.4 ставит на голосование предложения членов конкурсной комиссии и проекты принимаемых решений;</w:t>
      </w:r>
    </w:p>
    <w:p w:rsidR="00460137" w:rsidRDefault="00460137" w:rsidP="00460137">
      <w:pPr>
        <w:autoSpaceDE w:val="0"/>
        <w:autoSpaceDN w:val="0"/>
        <w:adjustRightInd w:val="0"/>
        <w:ind w:firstLine="540"/>
        <w:jc w:val="both"/>
        <w:rPr>
          <w:sz w:val="28"/>
          <w:szCs w:val="28"/>
        </w:rPr>
      </w:pPr>
      <w:r>
        <w:rPr>
          <w:sz w:val="28"/>
          <w:szCs w:val="28"/>
        </w:rPr>
        <w:t>2.2.5 подводит итоги голосования и оглашает принятые формулировки.</w:t>
      </w:r>
    </w:p>
    <w:p w:rsidR="00460137" w:rsidRDefault="00460137" w:rsidP="00460137">
      <w:pPr>
        <w:autoSpaceDE w:val="0"/>
        <w:autoSpaceDN w:val="0"/>
        <w:adjustRightInd w:val="0"/>
        <w:ind w:firstLine="540"/>
        <w:jc w:val="both"/>
        <w:rPr>
          <w:sz w:val="28"/>
          <w:szCs w:val="28"/>
        </w:rPr>
      </w:pPr>
      <w:r>
        <w:rPr>
          <w:sz w:val="28"/>
          <w:szCs w:val="28"/>
        </w:rPr>
        <w:t xml:space="preserve">2.3. Секретарь конкурсной комиссии:  </w:t>
      </w:r>
    </w:p>
    <w:p w:rsidR="00460137" w:rsidRDefault="00460137" w:rsidP="00460137">
      <w:pPr>
        <w:autoSpaceDE w:val="0"/>
        <w:autoSpaceDN w:val="0"/>
        <w:adjustRightInd w:val="0"/>
        <w:ind w:firstLine="540"/>
        <w:jc w:val="both"/>
        <w:rPr>
          <w:sz w:val="28"/>
          <w:szCs w:val="28"/>
        </w:rPr>
      </w:pPr>
      <w:r>
        <w:rPr>
          <w:sz w:val="28"/>
          <w:szCs w:val="28"/>
        </w:rPr>
        <w:t>2.3.1 извещает членов конкурсной комиссии о месте, времени и повестке дня заседания;</w:t>
      </w:r>
    </w:p>
    <w:p w:rsidR="00460137" w:rsidRDefault="00460137" w:rsidP="00460137">
      <w:pPr>
        <w:autoSpaceDE w:val="0"/>
        <w:autoSpaceDN w:val="0"/>
        <w:adjustRightInd w:val="0"/>
        <w:ind w:firstLine="540"/>
        <w:jc w:val="both"/>
        <w:rPr>
          <w:sz w:val="28"/>
          <w:szCs w:val="28"/>
        </w:rPr>
      </w:pPr>
      <w:r>
        <w:rPr>
          <w:sz w:val="28"/>
          <w:szCs w:val="28"/>
        </w:rPr>
        <w:t>2.3.2 надлежащим образом и своевременно оформляет протоколы конкурсной комиссии и иные документы, представляет их на подпись председателю и членам конкурсной комиссии.</w:t>
      </w:r>
    </w:p>
    <w:p w:rsidR="00460137" w:rsidRDefault="00460137" w:rsidP="00460137">
      <w:pPr>
        <w:autoSpaceDE w:val="0"/>
        <w:autoSpaceDN w:val="0"/>
        <w:adjustRightInd w:val="0"/>
        <w:ind w:firstLine="540"/>
        <w:jc w:val="both"/>
        <w:rPr>
          <w:rStyle w:val="blk"/>
        </w:rPr>
      </w:pPr>
    </w:p>
    <w:p w:rsidR="00460137" w:rsidRDefault="00460137" w:rsidP="00460137">
      <w:pPr>
        <w:autoSpaceDE w:val="0"/>
        <w:autoSpaceDN w:val="0"/>
        <w:adjustRightInd w:val="0"/>
        <w:ind w:firstLine="540"/>
        <w:jc w:val="center"/>
        <w:rPr>
          <w:rStyle w:val="blk"/>
          <w:b/>
          <w:sz w:val="28"/>
          <w:szCs w:val="28"/>
        </w:rPr>
      </w:pPr>
      <w:r>
        <w:rPr>
          <w:rStyle w:val="blk"/>
          <w:b/>
          <w:sz w:val="28"/>
          <w:szCs w:val="28"/>
        </w:rPr>
        <w:t>3. Функции конкурсной комиссии</w:t>
      </w:r>
    </w:p>
    <w:p w:rsidR="00460137" w:rsidRDefault="00460137" w:rsidP="00460137">
      <w:pPr>
        <w:autoSpaceDE w:val="0"/>
        <w:autoSpaceDN w:val="0"/>
        <w:adjustRightInd w:val="0"/>
        <w:ind w:firstLine="540"/>
        <w:jc w:val="both"/>
        <w:rPr>
          <w:rStyle w:val="blk"/>
        </w:rPr>
      </w:pPr>
    </w:p>
    <w:p w:rsidR="00460137" w:rsidRDefault="00460137" w:rsidP="00460137">
      <w:pPr>
        <w:ind w:firstLine="547"/>
        <w:jc w:val="both"/>
        <w:rPr>
          <w:sz w:val="28"/>
          <w:szCs w:val="28"/>
        </w:rPr>
      </w:pPr>
      <w:r>
        <w:rPr>
          <w:rStyle w:val="blk"/>
          <w:sz w:val="28"/>
          <w:szCs w:val="28"/>
        </w:rPr>
        <w:t>Конкурсная комиссия выполняет следующие функции:</w:t>
      </w:r>
    </w:p>
    <w:p w:rsidR="00460137" w:rsidRDefault="00460137" w:rsidP="00460137">
      <w:pPr>
        <w:ind w:firstLine="547"/>
        <w:jc w:val="both"/>
        <w:rPr>
          <w:sz w:val="28"/>
          <w:szCs w:val="28"/>
        </w:rPr>
      </w:pPr>
      <w:r>
        <w:rPr>
          <w:rStyle w:val="blk"/>
          <w:sz w:val="28"/>
          <w:szCs w:val="28"/>
        </w:rPr>
        <w:t>3.1. опубликовывает и размещает сообщение о проведении конкурса (при проведении открытого конкурса);</w:t>
      </w:r>
    </w:p>
    <w:p w:rsidR="00460137" w:rsidRDefault="00460137" w:rsidP="00460137">
      <w:pPr>
        <w:ind w:firstLine="547"/>
        <w:jc w:val="both"/>
        <w:rPr>
          <w:sz w:val="28"/>
          <w:szCs w:val="28"/>
        </w:rPr>
      </w:pPr>
      <w:r>
        <w:rPr>
          <w:rStyle w:val="blk"/>
          <w:sz w:val="28"/>
          <w:szCs w:val="28"/>
        </w:rPr>
        <w:t>3.2. направляет лицам в соответствии с решением о заключении концессионного соглашения сообщение о проведении конкурса одновременно с приглашением принять участие в конкурсе (при проведении закрытого конкурса);</w:t>
      </w:r>
    </w:p>
    <w:p w:rsidR="00460137" w:rsidRDefault="00460137" w:rsidP="00460137">
      <w:pPr>
        <w:ind w:firstLine="547"/>
        <w:jc w:val="both"/>
        <w:rPr>
          <w:sz w:val="28"/>
          <w:szCs w:val="28"/>
        </w:rPr>
      </w:pPr>
      <w:r>
        <w:rPr>
          <w:rStyle w:val="blk"/>
          <w:sz w:val="28"/>
          <w:szCs w:val="28"/>
        </w:rPr>
        <w:t>3.3. опубликовывает и размещает сообщение о внесении изменений в конкурсную документацию, а также направляет указанное сообщение лицам в соответствии с решением о заключении концессионного соглашения;</w:t>
      </w:r>
    </w:p>
    <w:p w:rsidR="00460137" w:rsidRDefault="00460137" w:rsidP="00460137">
      <w:pPr>
        <w:ind w:firstLine="547"/>
        <w:jc w:val="both"/>
        <w:rPr>
          <w:sz w:val="28"/>
          <w:szCs w:val="28"/>
        </w:rPr>
      </w:pPr>
      <w:r>
        <w:rPr>
          <w:rStyle w:val="blk"/>
          <w:sz w:val="28"/>
          <w:szCs w:val="28"/>
        </w:rPr>
        <w:t>3.4. принимает заявки на участие в конкурсе;</w:t>
      </w:r>
    </w:p>
    <w:p w:rsidR="00460137" w:rsidRDefault="00460137" w:rsidP="00460137">
      <w:pPr>
        <w:ind w:firstLine="547"/>
        <w:jc w:val="both"/>
        <w:rPr>
          <w:sz w:val="28"/>
          <w:szCs w:val="28"/>
        </w:rPr>
      </w:pPr>
      <w:r>
        <w:rPr>
          <w:rStyle w:val="blk"/>
          <w:sz w:val="28"/>
          <w:szCs w:val="28"/>
        </w:rPr>
        <w:t>3.5. предоставляет конкурсную документацию, разъяснения положений конкурсной документации в соответствии с Федеральным законом от 21.07.2005 года № 115-ФЗ «О концессионных соглашениях»;</w:t>
      </w:r>
    </w:p>
    <w:p w:rsidR="00460137" w:rsidRDefault="00460137" w:rsidP="00460137">
      <w:pPr>
        <w:ind w:firstLine="547"/>
        <w:jc w:val="both"/>
        <w:rPr>
          <w:rStyle w:val="blk"/>
        </w:rPr>
      </w:pPr>
      <w:r>
        <w:rPr>
          <w:rStyle w:val="blk"/>
          <w:sz w:val="28"/>
          <w:szCs w:val="28"/>
        </w:rPr>
        <w:t xml:space="preserve">3.6. осуществляет вскрытие конвертов с заявками на участие в конкурсе, а также рассмотрение таких заявок в порядке, установленном </w:t>
      </w:r>
      <w:hyperlink r:id="rId10" w:anchor="dst100264" w:history="1">
        <w:r w:rsidRPr="00DE0ADD">
          <w:rPr>
            <w:rStyle w:val="a3"/>
            <w:color w:val="auto"/>
            <w:sz w:val="28"/>
            <w:szCs w:val="28"/>
            <w:u w:val="none"/>
          </w:rPr>
          <w:t>статьей 29</w:t>
        </w:r>
      </w:hyperlink>
      <w:r>
        <w:rPr>
          <w:rStyle w:val="a3"/>
          <w:color w:val="auto"/>
          <w:sz w:val="28"/>
          <w:szCs w:val="28"/>
          <w:u w:val="none"/>
        </w:rPr>
        <w:t xml:space="preserve"> </w:t>
      </w:r>
      <w:r>
        <w:rPr>
          <w:rStyle w:val="blk"/>
          <w:sz w:val="28"/>
          <w:szCs w:val="28"/>
        </w:rPr>
        <w:t>Федерального закона от 21.07.2005 года № 115-ФЗ «О концессионных соглашениях»;</w:t>
      </w:r>
    </w:p>
    <w:p w:rsidR="00460137" w:rsidRDefault="00460137" w:rsidP="00460137">
      <w:pPr>
        <w:ind w:firstLine="547"/>
        <w:jc w:val="both"/>
      </w:pPr>
      <w:r>
        <w:rPr>
          <w:rStyle w:val="blk"/>
          <w:sz w:val="28"/>
          <w:szCs w:val="28"/>
        </w:rPr>
        <w:t xml:space="preserve">3.7. проверяет документы и материалы, представленные заявителями, участниками конкурса в соответствии с требованиями, установленными конкурсной документацией на основании </w:t>
      </w:r>
      <w:hyperlink r:id="rId11" w:anchor="dst100400" w:history="1">
        <w:r w:rsidRPr="00FA1385">
          <w:rPr>
            <w:rStyle w:val="a3"/>
            <w:color w:val="auto"/>
            <w:sz w:val="28"/>
            <w:szCs w:val="28"/>
            <w:u w:val="none"/>
          </w:rPr>
          <w:t>пункта 5 части 1 статьи 23</w:t>
        </w:r>
      </w:hyperlink>
      <w:r>
        <w:rPr>
          <w:rStyle w:val="a3"/>
          <w:color w:val="auto"/>
          <w:sz w:val="28"/>
          <w:szCs w:val="28"/>
          <w:u w:val="none"/>
        </w:rPr>
        <w:t xml:space="preserve"> </w:t>
      </w:r>
      <w:r>
        <w:rPr>
          <w:rStyle w:val="blk"/>
          <w:sz w:val="28"/>
          <w:szCs w:val="28"/>
        </w:rPr>
        <w:t>Федерального закона от 21.07.2005 года № 115-ФЗ «О концессионных соглашениях», и достоверность сведений, содержащихся в этих документах и материалах;</w:t>
      </w:r>
    </w:p>
    <w:p w:rsidR="00460137" w:rsidRDefault="00460137" w:rsidP="00460137">
      <w:pPr>
        <w:ind w:firstLine="547"/>
        <w:jc w:val="both"/>
        <w:rPr>
          <w:sz w:val="28"/>
          <w:szCs w:val="28"/>
        </w:rPr>
      </w:pPr>
      <w:r>
        <w:rPr>
          <w:rStyle w:val="blk"/>
          <w:sz w:val="28"/>
          <w:szCs w:val="28"/>
        </w:rPr>
        <w:t>3.8. устанавливает соответствие заявителей и представленных ими заявок на участие в конкурсе требованиям, установленным Федеральным законом и конкурсной документацией, и соответствие конкурсных предложений критериям конкурса и указанным требованиям;</w:t>
      </w:r>
    </w:p>
    <w:p w:rsidR="00460137" w:rsidRDefault="00460137" w:rsidP="00460137">
      <w:pPr>
        <w:ind w:firstLine="547"/>
        <w:jc w:val="both"/>
        <w:rPr>
          <w:sz w:val="28"/>
          <w:szCs w:val="28"/>
        </w:rPr>
      </w:pPr>
      <w:r>
        <w:rPr>
          <w:rStyle w:val="blk"/>
          <w:sz w:val="28"/>
          <w:szCs w:val="28"/>
        </w:rPr>
        <w:t>3.9. в случае необходимости запрашивает и получает у соответствующих органов и организаций информацию для проверки достоверности представленных заявителями, участниками конкурса сведений;</w:t>
      </w:r>
    </w:p>
    <w:p w:rsidR="00460137" w:rsidRDefault="00460137" w:rsidP="00460137">
      <w:pPr>
        <w:ind w:firstLine="547"/>
        <w:jc w:val="both"/>
        <w:rPr>
          <w:sz w:val="28"/>
          <w:szCs w:val="28"/>
        </w:rPr>
      </w:pPr>
      <w:r>
        <w:rPr>
          <w:rStyle w:val="blk"/>
          <w:sz w:val="28"/>
          <w:szCs w:val="28"/>
        </w:rPr>
        <w:t>3.10. принимает решения о допуске заявителя к участию в конкурсе и о признании заявителя участником конкурса или об отказе в допуске заявителя к участию в конкурсе и направляет заявителю соответствующее уведомление;</w:t>
      </w:r>
    </w:p>
    <w:p w:rsidR="00460137" w:rsidRDefault="00460137" w:rsidP="00460137">
      <w:pPr>
        <w:ind w:firstLine="547"/>
        <w:jc w:val="both"/>
        <w:rPr>
          <w:sz w:val="28"/>
          <w:szCs w:val="28"/>
        </w:rPr>
      </w:pPr>
      <w:r>
        <w:rPr>
          <w:rStyle w:val="blk"/>
          <w:sz w:val="28"/>
          <w:szCs w:val="28"/>
        </w:rPr>
        <w:t>3.11. определяет участников конкурса;</w:t>
      </w:r>
    </w:p>
    <w:p w:rsidR="00460137" w:rsidRDefault="00460137" w:rsidP="00460137">
      <w:pPr>
        <w:ind w:firstLine="547"/>
        <w:jc w:val="both"/>
        <w:rPr>
          <w:rStyle w:val="blk"/>
        </w:rPr>
      </w:pPr>
      <w:r>
        <w:rPr>
          <w:rStyle w:val="blk"/>
          <w:sz w:val="28"/>
          <w:szCs w:val="28"/>
        </w:rPr>
        <w:t xml:space="preserve">3.12. направляет участникам конкурса приглашения представить конкурсные предложения, рассматривает и оценивает конкурсные предложения, в том числе осуществляет оценку конкурсных предложений в баллах в соответствии с критерием конкурса, предусмотренным </w:t>
      </w:r>
      <w:hyperlink r:id="rId12" w:anchor="dst100415" w:history="1">
        <w:r w:rsidRPr="00DE0ADD">
          <w:rPr>
            <w:rStyle w:val="a3"/>
            <w:color w:val="auto"/>
            <w:sz w:val="28"/>
            <w:szCs w:val="28"/>
            <w:u w:val="none"/>
          </w:rPr>
          <w:t>частью 2.2 статьи 24</w:t>
        </w:r>
      </w:hyperlink>
      <w:r>
        <w:rPr>
          <w:rStyle w:val="a3"/>
          <w:color w:val="auto"/>
          <w:sz w:val="28"/>
          <w:szCs w:val="28"/>
          <w:u w:val="none"/>
        </w:rPr>
        <w:t xml:space="preserve"> </w:t>
      </w:r>
      <w:r>
        <w:rPr>
          <w:rStyle w:val="blk"/>
          <w:sz w:val="28"/>
          <w:szCs w:val="28"/>
        </w:rPr>
        <w:t>Федерального закона от 21.07.2005 года № 115-ФЗ «О концессионных соглашениях»;</w:t>
      </w:r>
    </w:p>
    <w:p w:rsidR="00460137" w:rsidRDefault="00460137" w:rsidP="00460137">
      <w:pPr>
        <w:ind w:firstLine="547"/>
        <w:jc w:val="both"/>
      </w:pPr>
      <w:r>
        <w:rPr>
          <w:rStyle w:val="blk"/>
          <w:sz w:val="28"/>
          <w:szCs w:val="28"/>
        </w:rPr>
        <w:t>3.13. определяет победителя конкурса и направляет ему уведомление о признании его победителем;</w:t>
      </w:r>
    </w:p>
    <w:p w:rsidR="00460137" w:rsidRPr="00696E32" w:rsidRDefault="00460137" w:rsidP="00460137">
      <w:pPr>
        <w:pStyle w:val="aa"/>
        <w:spacing w:before="0" w:beforeAutospacing="0" w:after="0" w:afterAutospacing="0"/>
        <w:ind w:firstLine="540"/>
        <w:jc w:val="both"/>
        <w:rPr>
          <w:sz w:val="28"/>
          <w:szCs w:val="28"/>
        </w:rPr>
      </w:pPr>
      <w:r w:rsidRPr="00050780">
        <w:rPr>
          <w:rStyle w:val="blk"/>
          <w:sz w:val="28"/>
          <w:szCs w:val="28"/>
        </w:rPr>
        <w:t xml:space="preserve">3.14. </w:t>
      </w:r>
      <w:r w:rsidRPr="00050780">
        <w:rPr>
          <w:sz w:val="28"/>
          <w:szCs w:val="28"/>
        </w:rPr>
        <w:t>подписывает протокол вскрытия конвертов с заявками на участие в конкурсе, протокол проведения предварительного отбора участников конкурса, протокол рассмотрения единственной заявки на участие в конкурсе, протокол вскрытия конвертов с конкурсными предложениями, протокол рассмотрения и оценки конкурсных предложений, протокол рассмотрения предложения о заключении концессионного соглашения на условиях, соответствующих конкурсной документации, протокол рассмотрения конкурсного предложения, представленного единственным участником конкурса, протокол о результатах проведения конкурса, протокол проведения предварительного отбора участников конкурса в электронной форме, протокол рассмотрения единственной заявки на участие в конкурсе в электронной форме, протокол рассмотрения и оценки конкурсных предложений, представленных участниками конкурса в электронной форме, протокол рассмотрения конкурсного предложения, представленного единственным участником конкурса в электронной форме, протокол о результатах проведения конкурса в электронной форме;</w:t>
      </w:r>
      <w:r w:rsidRPr="00696E32">
        <w:rPr>
          <w:sz w:val="28"/>
          <w:szCs w:val="28"/>
        </w:rPr>
        <w:t xml:space="preserve"> </w:t>
      </w:r>
    </w:p>
    <w:p w:rsidR="00460137" w:rsidRDefault="00460137" w:rsidP="00460137">
      <w:pPr>
        <w:ind w:firstLine="547"/>
        <w:jc w:val="both"/>
        <w:rPr>
          <w:sz w:val="28"/>
          <w:szCs w:val="28"/>
        </w:rPr>
      </w:pPr>
      <w:r>
        <w:rPr>
          <w:rStyle w:val="blk"/>
          <w:sz w:val="28"/>
          <w:szCs w:val="28"/>
        </w:rPr>
        <w:t>3.15. уведомляет участников конкурса о результатах проведения конкурса;</w:t>
      </w:r>
    </w:p>
    <w:p w:rsidR="00460137" w:rsidRDefault="00460137" w:rsidP="00460137">
      <w:pPr>
        <w:ind w:firstLine="547"/>
        <w:jc w:val="both"/>
        <w:rPr>
          <w:rStyle w:val="blk"/>
          <w:sz w:val="28"/>
          <w:szCs w:val="28"/>
        </w:rPr>
      </w:pPr>
      <w:r>
        <w:rPr>
          <w:rStyle w:val="blk"/>
          <w:sz w:val="28"/>
          <w:szCs w:val="28"/>
        </w:rPr>
        <w:t>3.16. опубликовывает и размещает сообщение о результатах проведения конкурса;</w:t>
      </w:r>
    </w:p>
    <w:p w:rsidR="00460137" w:rsidRPr="00C16D23" w:rsidRDefault="00460137" w:rsidP="00460137">
      <w:pPr>
        <w:pStyle w:val="aa"/>
        <w:spacing w:before="0" w:beforeAutospacing="0" w:after="0" w:afterAutospacing="0" w:line="180" w:lineRule="atLeast"/>
        <w:ind w:firstLine="540"/>
        <w:jc w:val="both"/>
        <w:rPr>
          <w:sz w:val="28"/>
          <w:szCs w:val="28"/>
        </w:rPr>
      </w:pPr>
      <w:r>
        <w:rPr>
          <w:rStyle w:val="blk"/>
          <w:sz w:val="28"/>
          <w:szCs w:val="28"/>
        </w:rPr>
        <w:t xml:space="preserve">3.17. </w:t>
      </w:r>
      <w:r w:rsidRPr="00050780">
        <w:rPr>
          <w:sz w:val="28"/>
          <w:szCs w:val="28"/>
        </w:rPr>
        <w:t xml:space="preserve">осуществляет иные функции, предусмотренные </w:t>
      </w:r>
      <w:r w:rsidRPr="00050780">
        <w:rPr>
          <w:rStyle w:val="blk"/>
          <w:sz w:val="28"/>
          <w:szCs w:val="28"/>
        </w:rPr>
        <w:t>Федеральным законом от 21.07.2005 года № 115-ФЗ «О концессионных соглашениях»</w:t>
      </w:r>
      <w:r w:rsidRPr="00050780">
        <w:rPr>
          <w:sz w:val="28"/>
          <w:szCs w:val="28"/>
        </w:rPr>
        <w:t>.</w:t>
      </w:r>
      <w:r w:rsidRPr="00C16D23">
        <w:rPr>
          <w:sz w:val="28"/>
          <w:szCs w:val="28"/>
        </w:rPr>
        <w:t xml:space="preserve"> </w:t>
      </w:r>
    </w:p>
    <w:p w:rsidR="00597353" w:rsidRDefault="00597353" w:rsidP="00597353">
      <w:pPr>
        <w:jc w:val="center"/>
        <w:rPr>
          <w:b/>
          <w:color w:val="FF0000"/>
          <w:sz w:val="32"/>
          <w:szCs w:val="28"/>
        </w:rPr>
      </w:pPr>
    </w:p>
    <w:p w:rsidR="00B0291E" w:rsidRDefault="00B0291E" w:rsidP="009355B9">
      <w:pPr>
        <w:spacing w:line="276" w:lineRule="auto"/>
        <w:jc w:val="right"/>
        <w:rPr>
          <w:sz w:val="28"/>
          <w:szCs w:val="28"/>
          <w:lang w:eastAsia="en-US"/>
        </w:rPr>
      </w:pPr>
    </w:p>
    <w:p w:rsidR="009355B9" w:rsidRDefault="009355B9" w:rsidP="00B0291E">
      <w:pPr>
        <w:spacing w:line="276" w:lineRule="auto"/>
        <w:rPr>
          <w:sz w:val="28"/>
          <w:szCs w:val="28"/>
          <w:lang w:eastAsia="en-US"/>
        </w:rPr>
      </w:pPr>
    </w:p>
    <w:p w:rsidR="00B0291E" w:rsidRDefault="00B0291E" w:rsidP="009355B9">
      <w:pPr>
        <w:spacing w:line="276" w:lineRule="auto"/>
        <w:jc w:val="right"/>
        <w:rPr>
          <w:sz w:val="28"/>
          <w:szCs w:val="28"/>
          <w:lang w:eastAsia="en-US"/>
        </w:rPr>
        <w:sectPr w:rsidR="00B0291E" w:rsidSect="00C54AD3">
          <w:pgSz w:w="11906" w:h="16838"/>
          <w:pgMar w:top="1135" w:right="707" w:bottom="1134" w:left="1701" w:header="709" w:footer="709" w:gutter="0"/>
          <w:cols w:space="708"/>
          <w:docGrid w:linePitch="360"/>
        </w:sectPr>
      </w:pPr>
    </w:p>
    <w:p w:rsidR="009355B9" w:rsidRDefault="009355B9" w:rsidP="009355B9">
      <w:pPr>
        <w:spacing w:line="276" w:lineRule="auto"/>
        <w:jc w:val="right"/>
        <w:rPr>
          <w:sz w:val="28"/>
          <w:szCs w:val="28"/>
          <w:lang w:eastAsia="en-US"/>
        </w:rPr>
      </w:pPr>
      <w:r>
        <w:rPr>
          <w:sz w:val="28"/>
          <w:szCs w:val="28"/>
          <w:lang w:eastAsia="en-US"/>
        </w:rPr>
        <w:t xml:space="preserve">Приложение № </w:t>
      </w:r>
      <w:r w:rsidR="00460137">
        <w:rPr>
          <w:sz w:val="28"/>
          <w:szCs w:val="28"/>
          <w:lang w:eastAsia="en-US"/>
        </w:rPr>
        <w:t>1</w:t>
      </w:r>
    </w:p>
    <w:p w:rsidR="009355B9" w:rsidRDefault="009355B9" w:rsidP="009355B9">
      <w:pPr>
        <w:spacing w:line="276" w:lineRule="auto"/>
        <w:jc w:val="right"/>
        <w:rPr>
          <w:sz w:val="28"/>
          <w:szCs w:val="28"/>
          <w:lang w:eastAsia="en-US"/>
        </w:rPr>
      </w:pPr>
      <w:r>
        <w:rPr>
          <w:sz w:val="28"/>
          <w:szCs w:val="28"/>
          <w:lang w:eastAsia="en-US"/>
        </w:rPr>
        <w:t>к постановлению администрации</w:t>
      </w:r>
    </w:p>
    <w:p w:rsidR="005B5539" w:rsidRPr="003E2F62" w:rsidRDefault="005B5539" w:rsidP="005B5539">
      <w:pPr>
        <w:spacing w:line="276" w:lineRule="auto"/>
        <w:jc w:val="right"/>
        <w:rPr>
          <w:color w:val="FF0000"/>
          <w:sz w:val="28"/>
          <w:szCs w:val="28"/>
          <w:lang w:eastAsia="en-US"/>
        </w:rPr>
      </w:pPr>
      <w:r w:rsidRPr="005A066F">
        <w:rPr>
          <w:sz w:val="28"/>
          <w:szCs w:val="28"/>
          <w:lang w:eastAsia="en-US"/>
        </w:rPr>
        <w:t xml:space="preserve">от </w:t>
      </w:r>
      <w:r>
        <w:rPr>
          <w:sz w:val="28"/>
          <w:szCs w:val="28"/>
          <w:lang w:eastAsia="en-US"/>
        </w:rPr>
        <w:t>12</w:t>
      </w:r>
      <w:r w:rsidRPr="005B5539">
        <w:rPr>
          <w:sz w:val="28"/>
          <w:szCs w:val="28"/>
          <w:lang w:eastAsia="en-US"/>
        </w:rPr>
        <w:t>.</w:t>
      </w:r>
      <w:r>
        <w:rPr>
          <w:sz w:val="28"/>
          <w:szCs w:val="28"/>
          <w:lang w:eastAsia="en-US"/>
        </w:rPr>
        <w:t>02</w:t>
      </w:r>
      <w:r w:rsidRPr="005B5539">
        <w:rPr>
          <w:sz w:val="28"/>
          <w:szCs w:val="28"/>
          <w:lang w:eastAsia="en-US"/>
        </w:rPr>
        <w:t xml:space="preserve">.2024 № </w:t>
      </w:r>
      <w:r>
        <w:rPr>
          <w:sz w:val="28"/>
          <w:szCs w:val="28"/>
          <w:lang w:eastAsia="en-US"/>
        </w:rPr>
        <w:t>2</w:t>
      </w:r>
      <w:r w:rsidRPr="005B5539">
        <w:rPr>
          <w:sz w:val="28"/>
          <w:szCs w:val="28"/>
          <w:lang w:eastAsia="en-US"/>
        </w:rPr>
        <w:t>0-п</w:t>
      </w:r>
    </w:p>
    <w:p w:rsidR="00FD4E65" w:rsidRDefault="00FD4E65" w:rsidP="0081504F">
      <w:pPr>
        <w:pStyle w:val="1"/>
      </w:pPr>
    </w:p>
    <w:p w:rsidR="0081504F" w:rsidRDefault="0081504F" w:rsidP="0081504F">
      <w:pPr>
        <w:pStyle w:val="1"/>
      </w:pPr>
      <w:r>
        <w:t>Условия концессионного соглашения, критерии конкурса и параметры критериев конкурса</w:t>
      </w:r>
    </w:p>
    <w:p w:rsidR="0081504F" w:rsidRDefault="0081504F" w:rsidP="0081504F"/>
    <w:p w:rsidR="00460137" w:rsidRPr="009355B9" w:rsidRDefault="00460137" w:rsidP="00460137">
      <w:pPr>
        <w:ind w:firstLine="709"/>
        <w:jc w:val="both"/>
        <w:rPr>
          <w:sz w:val="28"/>
          <w:szCs w:val="28"/>
        </w:rPr>
      </w:pPr>
      <w:r w:rsidRPr="009355B9">
        <w:rPr>
          <w:sz w:val="28"/>
          <w:szCs w:val="28"/>
        </w:rPr>
        <w:t>1.</w:t>
      </w:r>
      <w:r>
        <w:rPr>
          <w:sz w:val="28"/>
          <w:szCs w:val="28"/>
        </w:rPr>
        <w:t xml:space="preserve"> </w:t>
      </w:r>
      <w:r w:rsidRPr="009355B9">
        <w:rPr>
          <w:sz w:val="28"/>
          <w:szCs w:val="28"/>
        </w:rPr>
        <w:t xml:space="preserve">По концессионному соглашению концессионер обязуется за свой счёт провести </w:t>
      </w:r>
      <w:r>
        <w:rPr>
          <w:sz w:val="28"/>
          <w:szCs w:val="28"/>
        </w:rPr>
        <w:t>реконструкцию и (или) модернизацию</w:t>
      </w:r>
      <w:r>
        <w:t xml:space="preserve"> </w:t>
      </w:r>
      <w:r w:rsidRPr="009355B9">
        <w:rPr>
          <w:sz w:val="28"/>
          <w:szCs w:val="28"/>
        </w:rPr>
        <w:t>имущества – объектов водоснабжения, указанных в пункте 2 настоящего приложения (далее</w:t>
      </w:r>
      <w:r>
        <w:rPr>
          <w:sz w:val="28"/>
          <w:szCs w:val="28"/>
        </w:rPr>
        <w:t xml:space="preserve"> </w:t>
      </w:r>
      <w:r w:rsidRPr="009355B9">
        <w:rPr>
          <w:sz w:val="28"/>
          <w:szCs w:val="28"/>
        </w:rPr>
        <w:t xml:space="preserve">- объекты концессионного соглашения), </w:t>
      </w:r>
      <w:r w:rsidRPr="007D016B">
        <w:rPr>
          <w:sz w:val="28"/>
          <w:szCs w:val="28"/>
        </w:rPr>
        <w:t xml:space="preserve">право собственности на которое принадлежит муниципальному образованию </w:t>
      </w:r>
      <w:r>
        <w:rPr>
          <w:sz w:val="28"/>
          <w:szCs w:val="28"/>
        </w:rPr>
        <w:t>Костин</w:t>
      </w:r>
      <w:r>
        <w:rPr>
          <w:rFonts w:eastAsia="Calibri"/>
          <w:bCs/>
          <w:sz w:val="28"/>
          <w:szCs w:val="28"/>
        </w:rPr>
        <w:t>ский</w:t>
      </w:r>
      <w:r w:rsidRPr="007D016B">
        <w:rPr>
          <w:sz w:val="28"/>
          <w:szCs w:val="28"/>
        </w:rPr>
        <w:t xml:space="preserve"> сельсовет </w:t>
      </w:r>
      <w:proofErr w:type="spellStart"/>
      <w:r w:rsidRPr="007D016B">
        <w:rPr>
          <w:sz w:val="28"/>
          <w:szCs w:val="28"/>
        </w:rPr>
        <w:t>Курманаевского</w:t>
      </w:r>
      <w:proofErr w:type="spellEnd"/>
      <w:r w:rsidRPr="007D016B">
        <w:rPr>
          <w:sz w:val="28"/>
          <w:szCs w:val="28"/>
        </w:rPr>
        <w:t xml:space="preserve"> района Оренбургской области, в соответствии с ниже приведенными условиями реконструкции (модернизации), </w:t>
      </w:r>
      <w:r w:rsidRPr="009355B9">
        <w:rPr>
          <w:sz w:val="28"/>
          <w:szCs w:val="28"/>
        </w:rPr>
        <w:t>осуществлять</w:t>
      </w:r>
      <w:r w:rsidRPr="00050780">
        <w:rPr>
          <w:sz w:val="28"/>
          <w:szCs w:val="28"/>
        </w:rPr>
        <w:t>: их техническое обслуживание в соответствии с концессионным соглашением,</w:t>
      </w:r>
      <w:r>
        <w:rPr>
          <w:sz w:val="28"/>
          <w:szCs w:val="28"/>
        </w:rPr>
        <w:t xml:space="preserve"> </w:t>
      </w:r>
      <w:r w:rsidRPr="009355B9">
        <w:rPr>
          <w:sz w:val="28"/>
          <w:szCs w:val="28"/>
        </w:rPr>
        <w:t xml:space="preserve">холодное водоснабжение с использованием объектов концессионного соглашения, а </w:t>
      </w:r>
      <w:proofErr w:type="spellStart"/>
      <w:r w:rsidRPr="009355B9">
        <w:rPr>
          <w:sz w:val="28"/>
          <w:szCs w:val="28"/>
        </w:rPr>
        <w:t>концендент</w:t>
      </w:r>
      <w:proofErr w:type="spellEnd"/>
      <w:r w:rsidRPr="009355B9">
        <w:rPr>
          <w:sz w:val="28"/>
          <w:szCs w:val="28"/>
        </w:rPr>
        <w:t xml:space="preserve"> обязуется предоставить концессионеру на срок, установленный этим соглашением, права владения и пользования объектами концессионного соглашения для осуществления указанной деятельности.</w:t>
      </w:r>
    </w:p>
    <w:p w:rsidR="00460137" w:rsidRPr="0098615D" w:rsidRDefault="00460137" w:rsidP="00460137">
      <w:pPr>
        <w:ind w:firstLine="709"/>
        <w:jc w:val="both"/>
        <w:rPr>
          <w:sz w:val="28"/>
          <w:szCs w:val="28"/>
        </w:rPr>
      </w:pPr>
      <w:r>
        <w:rPr>
          <w:sz w:val="28"/>
          <w:szCs w:val="28"/>
        </w:rPr>
        <w:t>2</w:t>
      </w:r>
      <w:r w:rsidRPr="0098615D">
        <w:rPr>
          <w:sz w:val="28"/>
          <w:szCs w:val="28"/>
        </w:rPr>
        <w:t>. Описание объектов концессионного соглашения:</w:t>
      </w:r>
    </w:p>
    <w:p w:rsidR="0081504F" w:rsidRDefault="0081504F" w:rsidP="0081504F">
      <w:pPr>
        <w:jc w:val="both"/>
        <w:rPr>
          <w:lang w:bidi="ru-RU"/>
        </w:rPr>
      </w:pPr>
    </w:p>
    <w:tbl>
      <w:tblPr>
        <w:tblW w:w="1504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3"/>
        <w:gridCol w:w="1984"/>
        <w:gridCol w:w="1418"/>
        <w:gridCol w:w="1559"/>
        <w:gridCol w:w="1417"/>
        <w:gridCol w:w="1330"/>
        <w:gridCol w:w="851"/>
        <w:gridCol w:w="1222"/>
        <w:gridCol w:w="1984"/>
        <w:gridCol w:w="1843"/>
      </w:tblGrid>
      <w:tr w:rsidR="00F629D0" w:rsidRPr="00220A5D" w:rsidTr="00B54C26">
        <w:trPr>
          <w:trHeight w:val="1930"/>
        </w:trPr>
        <w:tc>
          <w:tcPr>
            <w:tcW w:w="1433" w:type="dxa"/>
            <w:shd w:val="clear" w:color="auto" w:fill="auto"/>
            <w:vAlign w:val="center"/>
            <w:hideMark/>
          </w:tcPr>
          <w:p w:rsidR="00F629D0" w:rsidRPr="009D07FF" w:rsidRDefault="00F629D0" w:rsidP="00F629D0">
            <w:pPr>
              <w:jc w:val="center"/>
              <w:rPr>
                <w:b/>
                <w:bCs/>
                <w:color w:val="000000"/>
                <w:sz w:val="20"/>
                <w:szCs w:val="20"/>
              </w:rPr>
            </w:pPr>
            <w:r w:rsidRPr="009D07FF">
              <w:rPr>
                <w:b/>
                <w:bCs/>
                <w:color w:val="000000"/>
                <w:sz w:val="20"/>
                <w:szCs w:val="20"/>
              </w:rPr>
              <w:t xml:space="preserve">Наименование </w:t>
            </w:r>
          </w:p>
        </w:tc>
        <w:tc>
          <w:tcPr>
            <w:tcW w:w="1984" w:type="dxa"/>
            <w:shd w:val="clear" w:color="auto" w:fill="auto"/>
            <w:vAlign w:val="center"/>
            <w:hideMark/>
          </w:tcPr>
          <w:p w:rsidR="00F629D0" w:rsidRPr="009D07FF" w:rsidRDefault="00F629D0" w:rsidP="00F629D0">
            <w:pPr>
              <w:jc w:val="center"/>
              <w:rPr>
                <w:b/>
                <w:bCs/>
                <w:color w:val="000000"/>
                <w:sz w:val="20"/>
                <w:szCs w:val="20"/>
              </w:rPr>
            </w:pPr>
            <w:r w:rsidRPr="009D07FF">
              <w:rPr>
                <w:b/>
                <w:bCs/>
                <w:color w:val="000000"/>
                <w:sz w:val="20"/>
                <w:szCs w:val="20"/>
              </w:rPr>
              <w:t>Кадастровый номер муниципального недвижимого имущества</w:t>
            </w:r>
          </w:p>
        </w:tc>
        <w:tc>
          <w:tcPr>
            <w:tcW w:w="1418" w:type="dxa"/>
            <w:shd w:val="clear" w:color="auto" w:fill="auto"/>
            <w:vAlign w:val="center"/>
            <w:hideMark/>
          </w:tcPr>
          <w:p w:rsidR="00F629D0" w:rsidRPr="009D07FF" w:rsidRDefault="00F629D0" w:rsidP="00F629D0">
            <w:pPr>
              <w:jc w:val="center"/>
              <w:rPr>
                <w:b/>
                <w:bCs/>
                <w:color w:val="000000"/>
                <w:sz w:val="20"/>
                <w:szCs w:val="20"/>
              </w:rPr>
            </w:pPr>
            <w:r w:rsidRPr="009D07FF">
              <w:rPr>
                <w:b/>
                <w:bCs/>
                <w:color w:val="000000"/>
                <w:sz w:val="20"/>
                <w:szCs w:val="20"/>
              </w:rPr>
              <w:t>Адрес (местоположение)</w:t>
            </w:r>
          </w:p>
        </w:tc>
        <w:tc>
          <w:tcPr>
            <w:tcW w:w="1559" w:type="dxa"/>
            <w:shd w:val="clear" w:color="auto" w:fill="auto"/>
            <w:vAlign w:val="center"/>
            <w:hideMark/>
          </w:tcPr>
          <w:p w:rsidR="00F629D0" w:rsidRPr="009D07FF" w:rsidRDefault="00F629D0" w:rsidP="00F629D0">
            <w:pPr>
              <w:jc w:val="center"/>
              <w:rPr>
                <w:b/>
                <w:bCs/>
                <w:color w:val="000000"/>
                <w:sz w:val="20"/>
                <w:szCs w:val="20"/>
              </w:rPr>
            </w:pPr>
            <w:r w:rsidRPr="009D07FF">
              <w:rPr>
                <w:b/>
                <w:bCs/>
                <w:color w:val="000000"/>
                <w:sz w:val="20"/>
                <w:szCs w:val="20"/>
              </w:rPr>
              <w:t>Основная характеристика (протяженность, глубина, глубина залегания, площадь, объем, высота, площадь застройки) и ее назначение</w:t>
            </w:r>
          </w:p>
        </w:tc>
        <w:tc>
          <w:tcPr>
            <w:tcW w:w="1417" w:type="dxa"/>
            <w:shd w:val="clear" w:color="auto" w:fill="auto"/>
            <w:vAlign w:val="center"/>
            <w:hideMark/>
          </w:tcPr>
          <w:p w:rsidR="00F629D0" w:rsidRPr="009D07FF" w:rsidRDefault="00F629D0" w:rsidP="00F629D0">
            <w:pPr>
              <w:jc w:val="center"/>
              <w:rPr>
                <w:b/>
                <w:bCs/>
                <w:color w:val="000000"/>
                <w:sz w:val="20"/>
                <w:szCs w:val="20"/>
              </w:rPr>
            </w:pPr>
            <w:r w:rsidRPr="009D07FF">
              <w:rPr>
                <w:b/>
                <w:bCs/>
                <w:color w:val="000000"/>
                <w:sz w:val="20"/>
                <w:szCs w:val="20"/>
              </w:rPr>
              <w:t xml:space="preserve">Назначение </w:t>
            </w:r>
          </w:p>
        </w:tc>
        <w:tc>
          <w:tcPr>
            <w:tcW w:w="1330" w:type="dxa"/>
          </w:tcPr>
          <w:p w:rsidR="00F629D0" w:rsidRPr="009D07FF" w:rsidRDefault="00F629D0" w:rsidP="00F629D0">
            <w:pPr>
              <w:rPr>
                <w:b/>
                <w:sz w:val="20"/>
                <w:szCs w:val="20"/>
              </w:rPr>
            </w:pPr>
          </w:p>
          <w:p w:rsidR="00F629D0" w:rsidRPr="009D07FF" w:rsidRDefault="00F629D0" w:rsidP="00F629D0">
            <w:pPr>
              <w:rPr>
                <w:b/>
                <w:sz w:val="20"/>
                <w:szCs w:val="20"/>
              </w:rPr>
            </w:pPr>
          </w:p>
          <w:p w:rsidR="00F629D0" w:rsidRPr="009D07FF" w:rsidRDefault="00F629D0" w:rsidP="00F629D0">
            <w:pPr>
              <w:rPr>
                <w:b/>
                <w:sz w:val="20"/>
                <w:szCs w:val="20"/>
              </w:rPr>
            </w:pPr>
          </w:p>
          <w:p w:rsidR="00F629D0" w:rsidRPr="009D07FF" w:rsidRDefault="00F629D0" w:rsidP="00F629D0">
            <w:pPr>
              <w:rPr>
                <w:b/>
                <w:sz w:val="20"/>
                <w:szCs w:val="20"/>
              </w:rPr>
            </w:pPr>
            <w:r w:rsidRPr="009D07FF">
              <w:rPr>
                <w:b/>
                <w:sz w:val="20"/>
                <w:szCs w:val="20"/>
              </w:rPr>
              <w:t>Год ввода в эксплуатацию</w:t>
            </w:r>
          </w:p>
        </w:tc>
        <w:tc>
          <w:tcPr>
            <w:tcW w:w="851" w:type="dxa"/>
          </w:tcPr>
          <w:p w:rsidR="00F629D0" w:rsidRPr="009D07FF" w:rsidRDefault="00F629D0" w:rsidP="00F629D0">
            <w:pPr>
              <w:jc w:val="center"/>
              <w:rPr>
                <w:b/>
                <w:sz w:val="20"/>
                <w:szCs w:val="20"/>
              </w:rPr>
            </w:pPr>
          </w:p>
          <w:p w:rsidR="00F629D0" w:rsidRPr="009D07FF" w:rsidRDefault="00F629D0" w:rsidP="00F629D0">
            <w:pPr>
              <w:jc w:val="center"/>
              <w:rPr>
                <w:b/>
                <w:sz w:val="20"/>
                <w:szCs w:val="20"/>
              </w:rPr>
            </w:pPr>
          </w:p>
          <w:p w:rsidR="00F629D0" w:rsidRPr="009D07FF" w:rsidRDefault="00F629D0" w:rsidP="00F629D0">
            <w:pPr>
              <w:jc w:val="center"/>
              <w:rPr>
                <w:b/>
                <w:sz w:val="20"/>
                <w:szCs w:val="20"/>
              </w:rPr>
            </w:pPr>
          </w:p>
          <w:p w:rsidR="00F629D0" w:rsidRPr="009D07FF" w:rsidRDefault="00F629D0" w:rsidP="00F629D0">
            <w:pPr>
              <w:jc w:val="center"/>
              <w:rPr>
                <w:b/>
                <w:sz w:val="20"/>
                <w:szCs w:val="20"/>
              </w:rPr>
            </w:pPr>
            <w:r w:rsidRPr="009D07FF">
              <w:rPr>
                <w:b/>
                <w:sz w:val="20"/>
                <w:szCs w:val="20"/>
              </w:rPr>
              <w:t>Уровень износа</w:t>
            </w:r>
          </w:p>
        </w:tc>
        <w:tc>
          <w:tcPr>
            <w:tcW w:w="1222" w:type="dxa"/>
          </w:tcPr>
          <w:p w:rsidR="00F629D0" w:rsidRPr="009D07FF" w:rsidRDefault="00F629D0" w:rsidP="00F629D0">
            <w:pPr>
              <w:jc w:val="center"/>
              <w:rPr>
                <w:b/>
                <w:sz w:val="20"/>
                <w:szCs w:val="20"/>
              </w:rPr>
            </w:pPr>
          </w:p>
          <w:p w:rsidR="00F629D0" w:rsidRPr="009D07FF" w:rsidRDefault="00F629D0" w:rsidP="00F629D0">
            <w:pPr>
              <w:jc w:val="center"/>
              <w:rPr>
                <w:b/>
                <w:sz w:val="20"/>
                <w:szCs w:val="20"/>
              </w:rPr>
            </w:pPr>
          </w:p>
          <w:p w:rsidR="00F629D0" w:rsidRPr="009D07FF" w:rsidRDefault="00F629D0" w:rsidP="00F629D0">
            <w:pPr>
              <w:jc w:val="center"/>
              <w:rPr>
                <w:b/>
                <w:sz w:val="20"/>
                <w:szCs w:val="20"/>
              </w:rPr>
            </w:pPr>
          </w:p>
          <w:p w:rsidR="00F629D0" w:rsidRPr="009D07FF" w:rsidRDefault="00F629D0" w:rsidP="00F629D0">
            <w:pPr>
              <w:jc w:val="center"/>
              <w:rPr>
                <w:b/>
                <w:sz w:val="20"/>
                <w:szCs w:val="20"/>
              </w:rPr>
            </w:pPr>
            <w:proofErr w:type="spellStart"/>
            <w:r w:rsidRPr="009D07FF">
              <w:rPr>
                <w:b/>
                <w:sz w:val="20"/>
                <w:szCs w:val="20"/>
              </w:rPr>
              <w:t>Балансо</w:t>
            </w:r>
            <w:r w:rsidR="0031385D">
              <w:rPr>
                <w:b/>
                <w:sz w:val="20"/>
                <w:szCs w:val="20"/>
              </w:rPr>
              <w:t>-</w:t>
            </w:r>
            <w:r w:rsidRPr="009D07FF">
              <w:rPr>
                <w:b/>
                <w:sz w:val="20"/>
                <w:szCs w:val="20"/>
              </w:rPr>
              <w:t>вая</w:t>
            </w:r>
            <w:proofErr w:type="spellEnd"/>
            <w:r w:rsidRPr="009D07FF">
              <w:rPr>
                <w:b/>
                <w:sz w:val="20"/>
                <w:szCs w:val="20"/>
              </w:rPr>
              <w:t xml:space="preserve"> стоимость</w:t>
            </w:r>
            <w:r w:rsidR="0031385D">
              <w:rPr>
                <w:b/>
                <w:sz w:val="20"/>
                <w:szCs w:val="20"/>
              </w:rPr>
              <w:t xml:space="preserve"> в руб.</w:t>
            </w:r>
          </w:p>
        </w:tc>
        <w:tc>
          <w:tcPr>
            <w:tcW w:w="1984" w:type="dxa"/>
            <w:shd w:val="clear" w:color="auto" w:fill="auto"/>
            <w:vAlign w:val="center"/>
            <w:hideMark/>
          </w:tcPr>
          <w:p w:rsidR="00F629D0" w:rsidRPr="009D07FF" w:rsidRDefault="00F629D0" w:rsidP="00F629D0">
            <w:pPr>
              <w:shd w:val="clear" w:color="auto" w:fill="FFFFFF"/>
              <w:autoSpaceDE w:val="0"/>
              <w:autoSpaceDN w:val="0"/>
              <w:adjustRightInd w:val="0"/>
              <w:jc w:val="center"/>
              <w:rPr>
                <w:b/>
                <w:sz w:val="20"/>
                <w:szCs w:val="20"/>
              </w:rPr>
            </w:pPr>
            <w:r w:rsidRPr="009D07FF">
              <w:rPr>
                <w:b/>
                <w:sz w:val="20"/>
                <w:szCs w:val="20"/>
              </w:rPr>
              <w:t>Техническое состояние</w:t>
            </w:r>
          </w:p>
          <w:p w:rsidR="00F629D0" w:rsidRPr="009D07FF" w:rsidRDefault="00F629D0" w:rsidP="00F629D0">
            <w:pPr>
              <w:shd w:val="clear" w:color="auto" w:fill="FFFFFF"/>
              <w:autoSpaceDE w:val="0"/>
              <w:autoSpaceDN w:val="0"/>
              <w:adjustRightInd w:val="0"/>
              <w:jc w:val="center"/>
              <w:rPr>
                <w:b/>
                <w:sz w:val="20"/>
                <w:szCs w:val="20"/>
              </w:rPr>
            </w:pPr>
          </w:p>
        </w:tc>
        <w:tc>
          <w:tcPr>
            <w:tcW w:w="1843" w:type="dxa"/>
            <w:shd w:val="clear" w:color="auto" w:fill="auto"/>
            <w:vAlign w:val="center"/>
            <w:hideMark/>
          </w:tcPr>
          <w:p w:rsidR="00F629D0" w:rsidRPr="009D07FF" w:rsidRDefault="00F629D0" w:rsidP="00F629D0">
            <w:pPr>
              <w:jc w:val="center"/>
              <w:rPr>
                <w:b/>
                <w:bCs/>
                <w:color w:val="000000"/>
                <w:sz w:val="20"/>
                <w:szCs w:val="20"/>
              </w:rPr>
            </w:pPr>
            <w:r w:rsidRPr="009D07FF">
              <w:rPr>
                <w:b/>
                <w:bCs/>
                <w:color w:val="000000"/>
                <w:sz w:val="20"/>
                <w:szCs w:val="20"/>
              </w:rPr>
              <w:t>Реквизиты правоустанавливающих документов</w:t>
            </w:r>
          </w:p>
        </w:tc>
      </w:tr>
      <w:tr w:rsidR="00F629D0" w:rsidRPr="00220A5D" w:rsidTr="00B54C26">
        <w:trPr>
          <w:trHeight w:val="510"/>
        </w:trPr>
        <w:tc>
          <w:tcPr>
            <w:tcW w:w="1433" w:type="dxa"/>
            <w:shd w:val="clear" w:color="auto" w:fill="auto"/>
            <w:vAlign w:val="center"/>
            <w:hideMark/>
          </w:tcPr>
          <w:p w:rsidR="00F629D0" w:rsidRPr="009D07FF" w:rsidRDefault="00F629D0" w:rsidP="00F629D0">
            <w:pPr>
              <w:jc w:val="center"/>
              <w:rPr>
                <w:bCs/>
                <w:color w:val="000000"/>
                <w:sz w:val="20"/>
                <w:szCs w:val="20"/>
              </w:rPr>
            </w:pPr>
            <w:r>
              <w:rPr>
                <w:bCs/>
                <w:color w:val="000000"/>
                <w:sz w:val="20"/>
                <w:szCs w:val="20"/>
              </w:rPr>
              <w:t>Водопровод</w:t>
            </w:r>
            <w:r w:rsidRPr="009D07FF">
              <w:rPr>
                <w:bCs/>
                <w:color w:val="000000"/>
                <w:sz w:val="20"/>
                <w:szCs w:val="20"/>
              </w:rPr>
              <w:t xml:space="preserve"> </w:t>
            </w:r>
          </w:p>
        </w:tc>
        <w:tc>
          <w:tcPr>
            <w:tcW w:w="1984" w:type="dxa"/>
            <w:shd w:val="clear" w:color="auto" w:fill="auto"/>
            <w:vAlign w:val="center"/>
            <w:hideMark/>
          </w:tcPr>
          <w:p w:rsidR="00F629D0" w:rsidRPr="00B54C26" w:rsidRDefault="00B54C26" w:rsidP="00F629D0">
            <w:pPr>
              <w:jc w:val="center"/>
              <w:rPr>
                <w:bCs/>
                <w:color w:val="000000"/>
                <w:sz w:val="22"/>
                <w:szCs w:val="22"/>
              </w:rPr>
            </w:pPr>
            <w:r w:rsidRPr="00B54C26">
              <w:rPr>
                <w:sz w:val="22"/>
                <w:szCs w:val="22"/>
              </w:rPr>
              <w:t>56:16:0902001:63</w:t>
            </w:r>
          </w:p>
        </w:tc>
        <w:tc>
          <w:tcPr>
            <w:tcW w:w="1418" w:type="dxa"/>
            <w:shd w:val="clear" w:color="auto" w:fill="auto"/>
            <w:vAlign w:val="center"/>
            <w:hideMark/>
          </w:tcPr>
          <w:p w:rsidR="00F629D0" w:rsidRPr="009D07FF" w:rsidRDefault="00F629D0" w:rsidP="00F629D0">
            <w:pPr>
              <w:jc w:val="center"/>
              <w:rPr>
                <w:bCs/>
                <w:color w:val="000000"/>
                <w:sz w:val="20"/>
                <w:szCs w:val="20"/>
              </w:rPr>
            </w:pPr>
            <w:r>
              <w:rPr>
                <w:bCs/>
                <w:color w:val="000000"/>
                <w:sz w:val="20"/>
                <w:szCs w:val="20"/>
              </w:rPr>
              <w:t xml:space="preserve">Оренбургская обл., </w:t>
            </w:r>
            <w:proofErr w:type="spellStart"/>
            <w:r>
              <w:rPr>
                <w:bCs/>
                <w:color w:val="000000"/>
                <w:sz w:val="20"/>
                <w:szCs w:val="20"/>
              </w:rPr>
              <w:t>Курманаевс</w:t>
            </w:r>
            <w:proofErr w:type="spellEnd"/>
            <w:r w:rsidR="00B54C26">
              <w:rPr>
                <w:bCs/>
                <w:color w:val="000000"/>
                <w:sz w:val="20"/>
                <w:szCs w:val="20"/>
              </w:rPr>
              <w:t>-</w:t>
            </w:r>
            <w:r w:rsidRPr="009D07FF">
              <w:rPr>
                <w:bCs/>
                <w:color w:val="000000"/>
                <w:sz w:val="20"/>
                <w:szCs w:val="20"/>
              </w:rPr>
              <w:t xml:space="preserve">кий район, </w:t>
            </w:r>
          </w:p>
          <w:p w:rsidR="00F629D0" w:rsidRPr="009D07FF" w:rsidRDefault="00F629D0" w:rsidP="00F629D0">
            <w:pPr>
              <w:jc w:val="center"/>
              <w:rPr>
                <w:bCs/>
                <w:color w:val="000000"/>
                <w:sz w:val="20"/>
                <w:szCs w:val="20"/>
              </w:rPr>
            </w:pPr>
            <w:proofErr w:type="spellStart"/>
            <w:r w:rsidRPr="009D07FF">
              <w:rPr>
                <w:bCs/>
                <w:color w:val="000000"/>
                <w:sz w:val="20"/>
                <w:szCs w:val="20"/>
              </w:rPr>
              <w:t>с.</w:t>
            </w:r>
            <w:r>
              <w:rPr>
                <w:bCs/>
                <w:color w:val="000000"/>
                <w:sz w:val="20"/>
                <w:szCs w:val="20"/>
              </w:rPr>
              <w:t>Ивановка</w:t>
            </w:r>
            <w:proofErr w:type="spellEnd"/>
          </w:p>
        </w:tc>
        <w:tc>
          <w:tcPr>
            <w:tcW w:w="1559" w:type="dxa"/>
            <w:shd w:val="clear" w:color="auto" w:fill="auto"/>
            <w:vAlign w:val="center"/>
            <w:hideMark/>
          </w:tcPr>
          <w:p w:rsidR="00F629D0" w:rsidRPr="009D07FF" w:rsidRDefault="00F629D0" w:rsidP="00F629D0">
            <w:pPr>
              <w:jc w:val="center"/>
              <w:rPr>
                <w:bCs/>
                <w:color w:val="000000"/>
                <w:sz w:val="20"/>
                <w:szCs w:val="20"/>
              </w:rPr>
            </w:pPr>
            <w:r w:rsidRPr="009D07FF">
              <w:rPr>
                <w:bCs/>
                <w:color w:val="000000"/>
                <w:sz w:val="20"/>
                <w:szCs w:val="20"/>
              </w:rPr>
              <w:t xml:space="preserve">Протяженность </w:t>
            </w:r>
            <w:r>
              <w:rPr>
                <w:bCs/>
                <w:color w:val="000000"/>
                <w:sz w:val="20"/>
                <w:szCs w:val="20"/>
              </w:rPr>
              <w:t>2603,6</w:t>
            </w:r>
            <w:r w:rsidR="0031385D">
              <w:rPr>
                <w:bCs/>
                <w:color w:val="000000"/>
                <w:sz w:val="20"/>
                <w:szCs w:val="20"/>
              </w:rPr>
              <w:t xml:space="preserve"> м</w:t>
            </w:r>
          </w:p>
        </w:tc>
        <w:tc>
          <w:tcPr>
            <w:tcW w:w="1417" w:type="dxa"/>
            <w:shd w:val="clear" w:color="auto" w:fill="auto"/>
            <w:vAlign w:val="center"/>
            <w:hideMark/>
          </w:tcPr>
          <w:p w:rsidR="00F629D0" w:rsidRPr="009D07FF" w:rsidRDefault="00F629D0" w:rsidP="00F629D0">
            <w:pPr>
              <w:jc w:val="center"/>
              <w:rPr>
                <w:bCs/>
                <w:color w:val="000000"/>
                <w:sz w:val="20"/>
                <w:szCs w:val="20"/>
              </w:rPr>
            </w:pPr>
            <w:r w:rsidRPr="009D07FF">
              <w:rPr>
                <w:bCs/>
                <w:color w:val="000000"/>
                <w:sz w:val="20"/>
                <w:szCs w:val="20"/>
              </w:rPr>
              <w:t>Водопровод</w:t>
            </w:r>
          </w:p>
        </w:tc>
        <w:tc>
          <w:tcPr>
            <w:tcW w:w="1330" w:type="dxa"/>
          </w:tcPr>
          <w:p w:rsidR="00F629D0" w:rsidRPr="009D07FF" w:rsidRDefault="00F629D0" w:rsidP="00F629D0">
            <w:pPr>
              <w:jc w:val="center"/>
              <w:rPr>
                <w:sz w:val="20"/>
                <w:szCs w:val="20"/>
              </w:rPr>
            </w:pPr>
          </w:p>
          <w:p w:rsidR="00F629D0" w:rsidRDefault="00F629D0" w:rsidP="00F629D0">
            <w:pPr>
              <w:rPr>
                <w:sz w:val="20"/>
                <w:szCs w:val="20"/>
              </w:rPr>
            </w:pPr>
          </w:p>
          <w:p w:rsidR="00F629D0" w:rsidRPr="009D07FF" w:rsidRDefault="00F629D0" w:rsidP="00F629D0">
            <w:pPr>
              <w:jc w:val="center"/>
              <w:rPr>
                <w:sz w:val="20"/>
                <w:szCs w:val="20"/>
              </w:rPr>
            </w:pPr>
            <w:r>
              <w:rPr>
                <w:sz w:val="20"/>
                <w:szCs w:val="20"/>
              </w:rPr>
              <w:t>1968</w:t>
            </w:r>
          </w:p>
        </w:tc>
        <w:tc>
          <w:tcPr>
            <w:tcW w:w="851" w:type="dxa"/>
          </w:tcPr>
          <w:p w:rsidR="00F629D0" w:rsidRPr="009D07FF" w:rsidRDefault="00F629D0" w:rsidP="00F629D0">
            <w:pPr>
              <w:jc w:val="center"/>
              <w:rPr>
                <w:sz w:val="20"/>
                <w:szCs w:val="20"/>
              </w:rPr>
            </w:pPr>
          </w:p>
          <w:p w:rsidR="00F629D0" w:rsidRPr="009D07FF" w:rsidRDefault="00F629D0" w:rsidP="00F629D0">
            <w:pPr>
              <w:jc w:val="center"/>
              <w:rPr>
                <w:sz w:val="20"/>
                <w:szCs w:val="20"/>
              </w:rPr>
            </w:pPr>
          </w:p>
          <w:p w:rsidR="00F629D0" w:rsidRPr="009D07FF" w:rsidRDefault="00F629D0" w:rsidP="00F629D0">
            <w:pPr>
              <w:jc w:val="center"/>
              <w:rPr>
                <w:sz w:val="20"/>
                <w:szCs w:val="20"/>
              </w:rPr>
            </w:pPr>
            <w:r>
              <w:rPr>
                <w:sz w:val="20"/>
                <w:szCs w:val="20"/>
              </w:rPr>
              <w:t>81</w:t>
            </w:r>
            <w:r w:rsidRPr="009D07FF">
              <w:rPr>
                <w:sz w:val="20"/>
                <w:szCs w:val="20"/>
              </w:rPr>
              <w:t>%</w:t>
            </w:r>
          </w:p>
        </w:tc>
        <w:tc>
          <w:tcPr>
            <w:tcW w:w="1222" w:type="dxa"/>
          </w:tcPr>
          <w:p w:rsidR="00F629D0" w:rsidRPr="00D02782" w:rsidRDefault="00F629D0" w:rsidP="00F629D0">
            <w:pPr>
              <w:jc w:val="center"/>
              <w:rPr>
                <w:sz w:val="20"/>
                <w:szCs w:val="20"/>
              </w:rPr>
            </w:pPr>
          </w:p>
          <w:p w:rsidR="00F629D0" w:rsidRPr="00D02782" w:rsidRDefault="00F629D0" w:rsidP="00F629D0">
            <w:pPr>
              <w:rPr>
                <w:sz w:val="20"/>
                <w:szCs w:val="20"/>
              </w:rPr>
            </w:pPr>
          </w:p>
          <w:p w:rsidR="00F629D0" w:rsidRPr="00D02782" w:rsidRDefault="0031385D" w:rsidP="00F629D0">
            <w:pPr>
              <w:jc w:val="center"/>
              <w:rPr>
                <w:sz w:val="20"/>
                <w:szCs w:val="20"/>
              </w:rPr>
            </w:pPr>
            <w:r>
              <w:rPr>
                <w:sz w:val="20"/>
                <w:szCs w:val="20"/>
              </w:rPr>
              <w:t>7 129 778</w:t>
            </w:r>
          </w:p>
          <w:p w:rsidR="00F629D0" w:rsidRPr="00D02782" w:rsidRDefault="00F629D0" w:rsidP="00F629D0">
            <w:pPr>
              <w:jc w:val="center"/>
              <w:rPr>
                <w:sz w:val="20"/>
                <w:szCs w:val="20"/>
              </w:rPr>
            </w:pPr>
          </w:p>
        </w:tc>
        <w:tc>
          <w:tcPr>
            <w:tcW w:w="1984" w:type="dxa"/>
            <w:shd w:val="clear" w:color="auto" w:fill="auto"/>
            <w:vAlign w:val="center"/>
            <w:hideMark/>
          </w:tcPr>
          <w:p w:rsidR="00F629D0" w:rsidRPr="009D07FF" w:rsidRDefault="00F629D0" w:rsidP="00F629D0">
            <w:pPr>
              <w:shd w:val="clear" w:color="auto" w:fill="FFFFFF"/>
              <w:autoSpaceDE w:val="0"/>
              <w:autoSpaceDN w:val="0"/>
              <w:adjustRightInd w:val="0"/>
              <w:jc w:val="center"/>
              <w:rPr>
                <w:sz w:val="20"/>
                <w:szCs w:val="20"/>
              </w:rPr>
            </w:pPr>
            <w:r w:rsidRPr="009D07FF">
              <w:rPr>
                <w:sz w:val="20"/>
                <w:szCs w:val="20"/>
              </w:rPr>
              <w:t>удовлетворительное</w:t>
            </w:r>
          </w:p>
        </w:tc>
        <w:tc>
          <w:tcPr>
            <w:tcW w:w="1843" w:type="dxa"/>
            <w:shd w:val="clear" w:color="auto" w:fill="auto"/>
            <w:vAlign w:val="center"/>
            <w:hideMark/>
          </w:tcPr>
          <w:p w:rsidR="00F629D0" w:rsidRPr="00D02782" w:rsidRDefault="00F629D0" w:rsidP="00F629D0">
            <w:pPr>
              <w:jc w:val="center"/>
              <w:rPr>
                <w:bCs/>
                <w:color w:val="000000"/>
                <w:sz w:val="22"/>
                <w:szCs w:val="22"/>
              </w:rPr>
            </w:pPr>
            <w:r w:rsidRPr="00D02782">
              <w:rPr>
                <w:sz w:val="22"/>
                <w:szCs w:val="22"/>
              </w:rPr>
              <w:t>01.10.2012г 56-АБ 838954</w:t>
            </w:r>
          </w:p>
        </w:tc>
      </w:tr>
      <w:tr w:rsidR="00460137" w:rsidRPr="00220A5D" w:rsidTr="00B54C26">
        <w:trPr>
          <w:trHeight w:val="510"/>
        </w:trPr>
        <w:tc>
          <w:tcPr>
            <w:tcW w:w="1433" w:type="dxa"/>
            <w:shd w:val="clear" w:color="auto" w:fill="auto"/>
            <w:vAlign w:val="center"/>
          </w:tcPr>
          <w:p w:rsidR="00460137" w:rsidRPr="009D07FF" w:rsidRDefault="00460137" w:rsidP="00460137">
            <w:pPr>
              <w:jc w:val="center"/>
              <w:rPr>
                <w:bCs/>
                <w:color w:val="000000"/>
                <w:sz w:val="20"/>
                <w:szCs w:val="20"/>
              </w:rPr>
            </w:pPr>
            <w:r w:rsidRPr="009D07FF">
              <w:rPr>
                <w:bCs/>
                <w:color w:val="000000"/>
                <w:sz w:val="20"/>
                <w:szCs w:val="20"/>
              </w:rPr>
              <w:t xml:space="preserve">Сооружение </w:t>
            </w:r>
            <w:r>
              <w:rPr>
                <w:bCs/>
                <w:color w:val="000000"/>
                <w:sz w:val="20"/>
                <w:szCs w:val="20"/>
              </w:rPr>
              <w:t>водозаборное</w:t>
            </w:r>
          </w:p>
        </w:tc>
        <w:tc>
          <w:tcPr>
            <w:tcW w:w="1984" w:type="dxa"/>
            <w:shd w:val="clear" w:color="auto" w:fill="auto"/>
            <w:vAlign w:val="center"/>
          </w:tcPr>
          <w:p w:rsidR="00460137" w:rsidRPr="00D02782" w:rsidRDefault="00460137" w:rsidP="00460137">
            <w:pPr>
              <w:jc w:val="center"/>
              <w:rPr>
                <w:bCs/>
                <w:color w:val="000000"/>
                <w:sz w:val="22"/>
                <w:szCs w:val="22"/>
              </w:rPr>
            </w:pPr>
            <w:r w:rsidRPr="00D02782">
              <w:rPr>
                <w:sz w:val="22"/>
                <w:szCs w:val="22"/>
              </w:rPr>
              <w:t>56:16:0901001:421</w:t>
            </w:r>
          </w:p>
        </w:tc>
        <w:tc>
          <w:tcPr>
            <w:tcW w:w="1418" w:type="dxa"/>
            <w:shd w:val="clear" w:color="auto" w:fill="auto"/>
            <w:vAlign w:val="center"/>
          </w:tcPr>
          <w:p w:rsidR="00460137" w:rsidRPr="009D07FF" w:rsidRDefault="00460137" w:rsidP="00460137">
            <w:pPr>
              <w:jc w:val="center"/>
              <w:rPr>
                <w:bCs/>
                <w:color w:val="000000"/>
                <w:sz w:val="20"/>
                <w:szCs w:val="20"/>
              </w:rPr>
            </w:pPr>
            <w:r w:rsidRPr="009D07FF">
              <w:rPr>
                <w:bCs/>
                <w:color w:val="000000"/>
                <w:sz w:val="20"/>
                <w:szCs w:val="20"/>
              </w:rPr>
              <w:t xml:space="preserve">Оренбургская обл., </w:t>
            </w:r>
            <w:proofErr w:type="spellStart"/>
            <w:r w:rsidRPr="009D07FF">
              <w:rPr>
                <w:bCs/>
                <w:color w:val="000000"/>
                <w:sz w:val="20"/>
                <w:szCs w:val="20"/>
              </w:rPr>
              <w:t>Курманаевс</w:t>
            </w:r>
            <w:proofErr w:type="spellEnd"/>
            <w:r w:rsidR="00B54C26">
              <w:rPr>
                <w:bCs/>
                <w:color w:val="000000"/>
                <w:sz w:val="20"/>
                <w:szCs w:val="20"/>
              </w:rPr>
              <w:t>-</w:t>
            </w:r>
            <w:r w:rsidRPr="009D07FF">
              <w:rPr>
                <w:bCs/>
                <w:color w:val="000000"/>
                <w:sz w:val="20"/>
                <w:szCs w:val="20"/>
              </w:rPr>
              <w:t xml:space="preserve">кий район, </w:t>
            </w:r>
          </w:p>
          <w:p w:rsidR="00460137" w:rsidRPr="009D07FF" w:rsidRDefault="00460137" w:rsidP="00460137">
            <w:pPr>
              <w:jc w:val="center"/>
              <w:rPr>
                <w:bCs/>
                <w:color w:val="000000"/>
                <w:sz w:val="20"/>
                <w:szCs w:val="20"/>
              </w:rPr>
            </w:pPr>
            <w:proofErr w:type="spellStart"/>
            <w:r w:rsidRPr="009D07FF">
              <w:rPr>
                <w:bCs/>
                <w:color w:val="000000"/>
                <w:sz w:val="20"/>
                <w:szCs w:val="20"/>
              </w:rPr>
              <w:t>с.</w:t>
            </w:r>
            <w:r>
              <w:rPr>
                <w:bCs/>
                <w:color w:val="000000"/>
                <w:sz w:val="20"/>
                <w:szCs w:val="20"/>
              </w:rPr>
              <w:t>Костино</w:t>
            </w:r>
            <w:proofErr w:type="spellEnd"/>
            <w:r w:rsidRPr="009D07FF">
              <w:rPr>
                <w:bCs/>
                <w:color w:val="000000"/>
                <w:sz w:val="20"/>
                <w:szCs w:val="20"/>
              </w:rPr>
              <w:t xml:space="preserve">, </w:t>
            </w:r>
            <w:proofErr w:type="spellStart"/>
            <w:r w:rsidRPr="009D07FF">
              <w:rPr>
                <w:bCs/>
                <w:color w:val="000000"/>
                <w:sz w:val="20"/>
                <w:szCs w:val="20"/>
              </w:rPr>
              <w:t>ул.</w:t>
            </w:r>
            <w:r>
              <w:rPr>
                <w:bCs/>
                <w:color w:val="000000"/>
                <w:sz w:val="20"/>
                <w:szCs w:val="20"/>
              </w:rPr>
              <w:t>Крестьянс</w:t>
            </w:r>
            <w:proofErr w:type="spellEnd"/>
            <w:r w:rsidR="0031385D">
              <w:rPr>
                <w:bCs/>
                <w:color w:val="000000"/>
                <w:sz w:val="20"/>
                <w:szCs w:val="20"/>
              </w:rPr>
              <w:t>-</w:t>
            </w:r>
            <w:r>
              <w:rPr>
                <w:bCs/>
                <w:color w:val="000000"/>
                <w:sz w:val="20"/>
                <w:szCs w:val="20"/>
              </w:rPr>
              <w:t>кая 1 «А»</w:t>
            </w:r>
          </w:p>
        </w:tc>
        <w:tc>
          <w:tcPr>
            <w:tcW w:w="1559" w:type="dxa"/>
            <w:shd w:val="clear" w:color="auto" w:fill="auto"/>
            <w:vAlign w:val="center"/>
          </w:tcPr>
          <w:p w:rsidR="00460137" w:rsidRPr="009D07FF" w:rsidRDefault="00460137" w:rsidP="00460137">
            <w:pPr>
              <w:jc w:val="center"/>
              <w:rPr>
                <w:bCs/>
                <w:color w:val="000000"/>
                <w:sz w:val="20"/>
                <w:szCs w:val="20"/>
              </w:rPr>
            </w:pPr>
            <w:r>
              <w:rPr>
                <w:bCs/>
                <w:color w:val="000000"/>
                <w:sz w:val="20"/>
                <w:szCs w:val="20"/>
              </w:rPr>
              <w:t>Глубина 115 м</w:t>
            </w:r>
          </w:p>
        </w:tc>
        <w:tc>
          <w:tcPr>
            <w:tcW w:w="1417" w:type="dxa"/>
            <w:shd w:val="clear" w:color="auto" w:fill="auto"/>
            <w:vAlign w:val="center"/>
          </w:tcPr>
          <w:p w:rsidR="0031385D" w:rsidRDefault="0031385D" w:rsidP="00460137">
            <w:pPr>
              <w:jc w:val="center"/>
              <w:rPr>
                <w:bCs/>
                <w:color w:val="000000"/>
                <w:sz w:val="20"/>
                <w:szCs w:val="20"/>
              </w:rPr>
            </w:pPr>
          </w:p>
          <w:p w:rsidR="00460137" w:rsidRPr="009D07FF" w:rsidRDefault="0031385D" w:rsidP="00460137">
            <w:pPr>
              <w:jc w:val="center"/>
              <w:rPr>
                <w:bCs/>
                <w:color w:val="000000"/>
                <w:sz w:val="20"/>
                <w:szCs w:val="20"/>
              </w:rPr>
            </w:pPr>
            <w:r>
              <w:rPr>
                <w:bCs/>
                <w:color w:val="000000"/>
                <w:sz w:val="20"/>
                <w:szCs w:val="20"/>
              </w:rPr>
              <w:t>Скважина</w:t>
            </w:r>
          </w:p>
          <w:p w:rsidR="00460137" w:rsidRPr="009D07FF" w:rsidRDefault="00460137" w:rsidP="00460137">
            <w:pPr>
              <w:jc w:val="center"/>
              <w:rPr>
                <w:bCs/>
                <w:color w:val="000000"/>
                <w:sz w:val="20"/>
                <w:szCs w:val="20"/>
              </w:rPr>
            </w:pPr>
          </w:p>
        </w:tc>
        <w:tc>
          <w:tcPr>
            <w:tcW w:w="1330" w:type="dxa"/>
          </w:tcPr>
          <w:p w:rsidR="00460137" w:rsidRPr="009D07FF" w:rsidRDefault="00460137" w:rsidP="00460137">
            <w:pPr>
              <w:jc w:val="center"/>
              <w:rPr>
                <w:sz w:val="20"/>
                <w:szCs w:val="20"/>
              </w:rPr>
            </w:pPr>
          </w:p>
          <w:p w:rsidR="00460137" w:rsidRDefault="00460137" w:rsidP="00460137">
            <w:pPr>
              <w:rPr>
                <w:sz w:val="20"/>
                <w:szCs w:val="20"/>
              </w:rPr>
            </w:pPr>
          </w:p>
          <w:p w:rsidR="0031385D" w:rsidRDefault="0031385D" w:rsidP="00460137">
            <w:pPr>
              <w:jc w:val="center"/>
              <w:rPr>
                <w:sz w:val="20"/>
                <w:szCs w:val="20"/>
              </w:rPr>
            </w:pPr>
          </w:p>
          <w:p w:rsidR="00460137" w:rsidRPr="009D07FF" w:rsidRDefault="00460137" w:rsidP="00460137">
            <w:pPr>
              <w:jc w:val="center"/>
              <w:rPr>
                <w:sz w:val="20"/>
                <w:szCs w:val="20"/>
              </w:rPr>
            </w:pPr>
            <w:r>
              <w:rPr>
                <w:sz w:val="20"/>
                <w:szCs w:val="20"/>
              </w:rPr>
              <w:t>1968</w:t>
            </w:r>
          </w:p>
        </w:tc>
        <w:tc>
          <w:tcPr>
            <w:tcW w:w="851" w:type="dxa"/>
          </w:tcPr>
          <w:p w:rsidR="00460137" w:rsidRPr="009D07FF" w:rsidRDefault="00460137" w:rsidP="00460137">
            <w:pPr>
              <w:jc w:val="center"/>
              <w:rPr>
                <w:sz w:val="20"/>
                <w:szCs w:val="20"/>
              </w:rPr>
            </w:pPr>
          </w:p>
          <w:p w:rsidR="00460137" w:rsidRDefault="00460137" w:rsidP="00460137">
            <w:pPr>
              <w:rPr>
                <w:sz w:val="20"/>
                <w:szCs w:val="20"/>
              </w:rPr>
            </w:pPr>
          </w:p>
          <w:p w:rsidR="0031385D" w:rsidRDefault="0031385D" w:rsidP="00460137">
            <w:pPr>
              <w:jc w:val="center"/>
              <w:rPr>
                <w:sz w:val="20"/>
                <w:szCs w:val="20"/>
              </w:rPr>
            </w:pPr>
          </w:p>
          <w:p w:rsidR="00460137" w:rsidRPr="009D07FF" w:rsidRDefault="00460137" w:rsidP="00460137">
            <w:pPr>
              <w:jc w:val="center"/>
              <w:rPr>
                <w:sz w:val="20"/>
                <w:szCs w:val="20"/>
              </w:rPr>
            </w:pPr>
            <w:r>
              <w:rPr>
                <w:sz w:val="20"/>
                <w:szCs w:val="20"/>
              </w:rPr>
              <w:t>81</w:t>
            </w:r>
            <w:r w:rsidRPr="009D07FF">
              <w:rPr>
                <w:sz w:val="20"/>
                <w:szCs w:val="20"/>
              </w:rPr>
              <w:t>%</w:t>
            </w:r>
          </w:p>
        </w:tc>
        <w:tc>
          <w:tcPr>
            <w:tcW w:w="1222" w:type="dxa"/>
          </w:tcPr>
          <w:p w:rsidR="00460137" w:rsidRPr="00D02782" w:rsidRDefault="00460137" w:rsidP="00460137">
            <w:pPr>
              <w:jc w:val="center"/>
              <w:rPr>
                <w:sz w:val="20"/>
                <w:szCs w:val="20"/>
              </w:rPr>
            </w:pPr>
          </w:p>
          <w:p w:rsidR="00460137" w:rsidRPr="00D02782" w:rsidRDefault="00460137" w:rsidP="00460137">
            <w:pPr>
              <w:rPr>
                <w:sz w:val="20"/>
                <w:szCs w:val="20"/>
              </w:rPr>
            </w:pPr>
          </w:p>
          <w:p w:rsidR="0031385D" w:rsidRDefault="0031385D" w:rsidP="00460137">
            <w:pPr>
              <w:jc w:val="center"/>
              <w:rPr>
                <w:sz w:val="20"/>
                <w:szCs w:val="20"/>
              </w:rPr>
            </w:pPr>
          </w:p>
          <w:p w:rsidR="00460137" w:rsidRPr="00D02782" w:rsidRDefault="0031385D" w:rsidP="00460137">
            <w:pPr>
              <w:jc w:val="center"/>
              <w:rPr>
                <w:sz w:val="20"/>
                <w:szCs w:val="20"/>
              </w:rPr>
            </w:pPr>
            <w:r>
              <w:rPr>
                <w:sz w:val="20"/>
                <w:szCs w:val="20"/>
              </w:rPr>
              <w:t>1 235 754</w:t>
            </w:r>
          </w:p>
        </w:tc>
        <w:tc>
          <w:tcPr>
            <w:tcW w:w="1984" w:type="dxa"/>
            <w:shd w:val="clear" w:color="auto" w:fill="auto"/>
            <w:vAlign w:val="center"/>
          </w:tcPr>
          <w:p w:rsidR="00460137" w:rsidRPr="009D07FF" w:rsidRDefault="00460137" w:rsidP="00460137">
            <w:pPr>
              <w:shd w:val="clear" w:color="auto" w:fill="FFFFFF"/>
              <w:autoSpaceDE w:val="0"/>
              <w:autoSpaceDN w:val="0"/>
              <w:adjustRightInd w:val="0"/>
              <w:jc w:val="center"/>
              <w:rPr>
                <w:sz w:val="20"/>
                <w:szCs w:val="20"/>
              </w:rPr>
            </w:pPr>
            <w:r w:rsidRPr="009D07FF">
              <w:rPr>
                <w:sz w:val="20"/>
                <w:szCs w:val="20"/>
              </w:rPr>
              <w:t>удовлетворительное</w:t>
            </w:r>
          </w:p>
        </w:tc>
        <w:tc>
          <w:tcPr>
            <w:tcW w:w="1843" w:type="dxa"/>
            <w:shd w:val="clear" w:color="auto" w:fill="auto"/>
            <w:vAlign w:val="center"/>
          </w:tcPr>
          <w:p w:rsidR="00460137" w:rsidRPr="00D02782" w:rsidRDefault="00460137" w:rsidP="00460137">
            <w:pPr>
              <w:jc w:val="center"/>
              <w:rPr>
                <w:sz w:val="22"/>
                <w:szCs w:val="22"/>
              </w:rPr>
            </w:pPr>
            <w:r w:rsidRPr="00D02782">
              <w:rPr>
                <w:sz w:val="22"/>
                <w:szCs w:val="22"/>
              </w:rPr>
              <w:t>20.04.2015г 56-АВ 601607</w:t>
            </w:r>
          </w:p>
        </w:tc>
      </w:tr>
      <w:tr w:rsidR="00460137" w:rsidRPr="00220A5D" w:rsidTr="00B54C26">
        <w:trPr>
          <w:trHeight w:val="510"/>
        </w:trPr>
        <w:tc>
          <w:tcPr>
            <w:tcW w:w="1433" w:type="dxa"/>
            <w:shd w:val="clear" w:color="auto" w:fill="auto"/>
            <w:vAlign w:val="center"/>
            <w:hideMark/>
          </w:tcPr>
          <w:p w:rsidR="00460137" w:rsidRPr="009D07FF" w:rsidRDefault="00460137" w:rsidP="00460137">
            <w:pPr>
              <w:jc w:val="center"/>
              <w:rPr>
                <w:bCs/>
                <w:color w:val="000000"/>
                <w:sz w:val="20"/>
                <w:szCs w:val="20"/>
              </w:rPr>
            </w:pPr>
            <w:r>
              <w:rPr>
                <w:bCs/>
                <w:color w:val="000000"/>
                <w:sz w:val="20"/>
                <w:szCs w:val="20"/>
              </w:rPr>
              <w:t>Водопровод</w:t>
            </w:r>
          </w:p>
        </w:tc>
        <w:tc>
          <w:tcPr>
            <w:tcW w:w="1984" w:type="dxa"/>
            <w:shd w:val="clear" w:color="auto" w:fill="auto"/>
            <w:vAlign w:val="center"/>
            <w:hideMark/>
          </w:tcPr>
          <w:p w:rsidR="00460137" w:rsidRPr="00D02782" w:rsidRDefault="00B54C26" w:rsidP="00460137">
            <w:pPr>
              <w:jc w:val="center"/>
              <w:rPr>
                <w:bCs/>
                <w:color w:val="000000"/>
                <w:sz w:val="22"/>
                <w:szCs w:val="22"/>
              </w:rPr>
            </w:pPr>
            <w:r w:rsidRPr="00B54C26">
              <w:rPr>
                <w:sz w:val="22"/>
                <w:szCs w:val="22"/>
              </w:rPr>
              <w:t>56:16</w:t>
            </w:r>
            <w:r>
              <w:rPr>
                <w:sz w:val="22"/>
                <w:szCs w:val="22"/>
              </w:rPr>
              <w:t>:0901001:313</w:t>
            </w:r>
          </w:p>
        </w:tc>
        <w:tc>
          <w:tcPr>
            <w:tcW w:w="1418" w:type="dxa"/>
            <w:shd w:val="clear" w:color="auto" w:fill="auto"/>
            <w:vAlign w:val="center"/>
            <w:hideMark/>
          </w:tcPr>
          <w:p w:rsidR="00460137" w:rsidRPr="009D07FF" w:rsidRDefault="00460137" w:rsidP="00460137">
            <w:pPr>
              <w:jc w:val="center"/>
              <w:rPr>
                <w:bCs/>
                <w:color w:val="000000"/>
                <w:sz w:val="20"/>
                <w:szCs w:val="20"/>
              </w:rPr>
            </w:pPr>
            <w:r w:rsidRPr="009D07FF">
              <w:rPr>
                <w:bCs/>
                <w:color w:val="000000"/>
                <w:sz w:val="20"/>
                <w:szCs w:val="20"/>
              </w:rPr>
              <w:t xml:space="preserve">Оренбургская обл., </w:t>
            </w:r>
            <w:proofErr w:type="spellStart"/>
            <w:r w:rsidRPr="009D07FF">
              <w:rPr>
                <w:bCs/>
                <w:color w:val="000000"/>
                <w:sz w:val="20"/>
                <w:szCs w:val="20"/>
              </w:rPr>
              <w:t>Курманаевс</w:t>
            </w:r>
            <w:proofErr w:type="spellEnd"/>
            <w:r w:rsidR="00B54C26">
              <w:rPr>
                <w:bCs/>
                <w:color w:val="000000"/>
                <w:sz w:val="20"/>
                <w:szCs w:val="20"/>
              </w:rPr>
              <w:t>-</w:t>
            </w:r>
            <w:r w:rsidRPr="009D07FF">
              <w:rPr>
                <w:bCs/>
                <w:color w:val="000000"/>
                <w:sz w:val="20"/>
                <w:szCs w:val="20"/>
              </w:rPr>
              <w:t xml:space="preserve">кий район, </w:t>
            </w:r>
          </w:p>
          <w:p w:rsidR="00460137" w:rsidRPr="009D07FF" w:rsidRDefault="00460137" w:rsidP="00460137">
            <w:pPr>
              <w:jc w:val="center"/>
              <w:rPr>
                <w:bCs/>
                <w:color w:val="000000"/>
                <w:sz w:val="20"/>
                <w:szCs w:val="20"/>
              </w:rPr>
            </w:pPr>
            <w:r>
              <w:rPr>
                <w:bCs/>
                <w:color w:val="000000"/>
                <w:sz w:val="20"/>
                <w:szCs w:val="20"/>
              </w:rPr>
              <w:t>с. Костино</w:t>
            </w:r>
          </w:p>
        </w:tc>
        <w:tc>
          <w:tcPr>
            <w:tcW w:w="1559" w:type="dxa"/>
            <w:shd w:val="clear" w:color="auto" w:fill="auto"/>
            <w:vAlign w:val="center"/>
            <w:hideMark/>
          </w:tcPr>
          <w:p w:rsidR="00460137" w:rsidRPr="009D07FF" w:rsidRDefault="00460137" w:rsidP="00460137">
            <w:pPr>
              <w:jc w:val="center"/>
              <w:rPr>
                <w:bCs/>
                <w:color w:val="000000"/>
                <w:sz w:val="20"/>
                <w:szCs w:val="20"/>
              </w:rPr>
            </w:pPr>
            <w:r>
              <w:rPr>
                <w:bCs/>
                <w:color w:val="000000"/>
                <w:sz w:val="20"/>
                <w:szCs w:val="20"/>
              </w:rPr>
              <w:t>Протяженность 10066,64</w:t>
            </w:r>
            <w:r w:rsidR="0031385D">
              <w:rPr>
                <w:bCs/>
                <w:color w:val="000000"/>
                <w:sz w:val="20"/>
                <w:szCs w:val="20"/>
              </w:rPr>
              <w:t xml:space="preserve"> м.</w:t>
            </w:r>
          </w:p>
        </w:tc>
        <w:tc>
          <w:tcPr>
            <w:tcW w:w="1417" w:type="dxa"/>
            <w:shd w:val="clear" w:color="auto" w:fill="auto"/>
            <w:vAlign w:val="center"/>
            <w:hideMark/>
          </w:tcPr>
          <w:p w:rsidR="00460137" w:rsidRPr="009D07FF" w:rsidRDefault="00460137" w:rsidP="00460137">
            <w:pPr>
              <w:jc w:val="center"/>
              <w:rPr>
                <w:bCs/>
                <w:color w:val="000000"/>
                <w:sz w:val="20"/>
                <w:szCs w:val="20"/>
              </w:rPr>
            </w:pPr>
            <w:r>
              <w:rPr>
                <w:bCs/>
                <w:color w:val="000000"/>
                <w:sz w:val="20"/>
                <w:szCs w:val="20"/>
              </w:rPr>
              <w:t>Водопровод</w:t>
            </w:r>
          </w:p>
          <w:p w:rsidR="00460137" w:rsidRPr="009D07FF" w:rsidRDefault="00460137" w:rsidP="00460137">
            <w:pPr>
              <w:jc w:val="center"/>
              <w:rPr>
                <w:bCs/>
                <w:color w:val="000000"/>
                <w:sz w:val="20"/>
                <w:szCs w:val="20"/>
              </w:rPr>
            </w:pPr>
          </w:p>
        </w:tc>
        <w:tc>
          <w:tcPr>
            <w:tcW w:w="1330" w:type="dxa"/>
          </w:tcPr>
          <w:p w:rsidR="0031385D" w:rsidRDefault="0031385D" w:rsidP="00460137">
            <w:pPr>
              <w:jc w:val="center"/>
              <w:rPr>
                <w:sz w:val="20"/>
                <w:szCs w:val="20"/>
              </w:rPr>
            </w:pPr>
          </w:p>
          <w:p w:rsidR="00460137" w:rsidRDefault="00460137" w:rsidP="00460137">
            <w:pPr>
              <w:jc w:val="center"/>
              <w:rPr>
                <w:sz w:val="20"/>
                <w:szCs w:val="20"/>
              </w:rPr>
            </w:pPr>
            <w:r>
              <w:rPr>
                <w:sz w:val="20"/>
                <w:szCs w:val="20"/>
              </w:rPr>
              <w:t>1968</w:t>
            </w:r>
          </w:p>
          <w:p w:rsidR="00460137" w:rsidRDefault="00460137" w:rsidP="00460137">
            <w:pPr>
              <w:jc w:val="center"/>
              <w:rPr>
                <w:sz w:val="20"/>
                <w:szCs w:val="20"/>
              </w:rPr>
            </w:pPr>
            <w:r>
              <w:rPr>
                <w:sz w:val="20"/>
                <w:szCs w:val="20"/>
              </w:rPr>
              <w:t>1969</w:t>
            </w:r>
          </w:p>
          <w:p w:rsidR="00460137" w:rsidRDefault="00460137" w:rsidP="00460137">
            <w:pPr>
              <w:jc w:val="center"/>
              <w:rPr>
                <w:sz w:val="20"/>
                <w:szCs w:val="20"/>
              </w:rPr>
            </w:pPr>
            <w:r>
              <w:rPr>
                <w:sz w:val="20"/>
                <w:szCs w:val="20"/>
              </w:rPr>
              <w:t>1980</w:t>
            </w:r>
          </w:p>
          <w:p w:rsidR="00460137" w:rsidRPr="009D07FF" w:rsidRDefault="00460137" w:rsidP="00460137">
            <w:pPr>
              <w:jc w:val="center"/>
              <w:rPr>
                <w:sz w:val="20"/>
                <w:szCs w:val="20"/>
              </w:rPr>
            </w:pPr>
            <w:r>
              <w:rPr>
                <w:sz w:val="20"/>
                <w:szCs w:val="20"/>
              </w:rPr>
              <w:t>2003</w:t>
            </w:r>
          </w:p>
        </w:tc>
        <w:tc>
          <w:tcPr>
            <w:tcW w:w="851" w:type="dxa"/>
          </w:tcPr>
          <w:p w:rsidR="00460137" w:rsidRPr="009D07FF" w:rsidRDefault="00460137" w:rsidP="00460137">
            <w:pPr>
              <w:jc w:val="center"/>
              <w:rPr>
                <w:sz w:val="20"/>
                <w:szCs w:val="20"/>
              </w:rPr>
            </w:pPr>
          </w:p>
          <w:p w:rsidR="00460137" w:rsidRDefault="00460137" w:rsidP="00460137">
            <w:pPr>
              <w:rPr>
                <w:sz w:val="20"/>
                <w:szCs w:val="20"/>
              </w:rPr>
            </w:pPr>
          </w:p>
          <w:p w:rsidR="00460137" w:rsidRPr="009D07FF" w:rsidRDefault="00460137" w:rsidP="00460137">
            <w:pPr>
              <w:jc w:val="center"/>
              <w:rPr>
                <w:sz w:val="20"/>
                <w:szCs w:val="20"/>
              </w:rPr>
            </w:pPr>
            <w:r>
              <w:rPr>
                <w:sz w:val="20"/>
                <w:szCs w:val="20"/>
              </w:rPr>
              <w:t>50</w:t>
            </w:r>
            <w:r w:rsidRPr="009D07FF">
              <w:rPr>
                <w:sz w:val="20"/>
                <w:szCs w:val="20"/>
              </w:rPr>
              <w:t>%</w:t>
            </w:r>
          </w:p>
        </w:tc>
        <w:tc>
          <w:tcPr>
            <w:tcW w:w="1222" w:type="dxa"/>
          </w:tcPr>
          <w:p w:rsidR="00460137" w:rsidRPr="00D02782" w:rsidRDefault="00460137" w:rsidP="00460137">
            <w:pPr>
              <w:jc w:val="center"/>
              <w:rPr>
                <w:sz w:val="20"/>
                <w:szCs w:val="20"/>
              </w:rPr>
            </w:pPr>
          </w:p>
          <w:p w:rsidR="00460137" w:rsidRPr="00D02782" w:rsidRDefault="00460137" w:rsidP="00460137">
            <w:pPr>
              <w:rPr>
                <w:sz w:val="20"/>
                <w:szCs w:val="20"/>
              </w:rPr>
            </w:pPr>
          </w:p>
          <w:p w:rsidR="00460137" w:rsidRPr="00D02782" w:rsidRDefault="0031385D" w:rsidP="00460137">
            <w:pPr>
              <w:jc w:val="center"/>
              <w:rPr>
                <w:sz w:val="20"/>
                <w:szCs w:val="20"/>
              </w:rPr>
            </w:pPr>
            <w:r>
              <w:rPr>
                <w:sz w:val="20"/>
                <w:szCs w:val="20"/>
              </w:rPr>
              <w:t>27 566 653</w:t>
            </w:r>
          </w:p>
        </w:tc>
        <w:tc>
          <w:tcPr>
            <w:tcW w:w="1984" w:type="dxa"/>
            <w:shd w:val="clear" w:color="auto" w:fill="auto"/>
            <w:vAlign w:val="center"/>
            <w:hideMark/>
          </w:tcPr>
          <w:p w:rsidR="00460137" w:rsidRPr="009D07FF" w:rsidRDefault="00460137" w:rsidP="00460137">
            <w:pPr>
              <w:shd w:val="clear" w:color="auto" w:fill="FFFFFF"/>
              <w:autoSpaceDE w:val="0"/>
              <w:autoSpaceDN w:val="0"/>
              <w:adjustRightInd w:val="0"/>
              <w:jc w:val="center"/>
              <w:rPr>
                <w:sz w:val="20"/>
                <w:szCs w:val="20"/>
              </w:rPr>
            </w:pPr>
            <w:r w:rsidRPr="009D07FF">
              <w:rPr>
                <w:sz w:val="20"/>
                <w:szCs w:val="20"/>
              </w:rPr>
              <w:t>удовлетворительное</w:t>
            </w:r>
          </w:p>
        </w:tc>
        <w:tc>
          <w:tcPr>
            <w:tcW w:w="1843" w:type="dxa"/>
            <w:shd w:val="clear" w:color="auto" w:fill="auto"/>
            <w:vAlign w:val="center"/>
            <w:hideMark/>
          </w:tcPr>
          <w:p w:rsidR="00460137" w:rsidRPr="00D02782" w:rsidRDefault="00460137" w:rsidP="00460137">
            <w:pPr>
              <w:jc w:val="center"/>
              <w:rPr>
                <w:bCs/>
                <w:color w:val="000000"/>
                <w:sz w:val="22"/>
                <w:szCs w:val="22"/>
              </w:rPr>
            </w:pPr>
            <w:r w:rsidRPr="00D02782">
              <w:rPr>
                <w:sz w:val="22"/>
                <w:szCs w:val="22"/>
              </w:rPr>
              <w:t>01.10.2012г 56-АБ 838955</w:t>
            </w:r>
          </w:p>
        </w:tc>
      </w:tr>
      <w:tr w:rsidR="00460137" w:rsidRPr="00220A5D" w:rsidTr="00B54C26">
        <w:trPr>
          <w:trHeight w:val="274"/>
        </w:trPr>
        <w:tc>
          <w:tcPr>
            <w:tcW w:w="1433" w:type="dxa"/>
            <w:shd w:val="clear" w:color="auto" w:fill="auto"/>
            <w:vAlign w:val="center"/>
            <w:hideMark/>
          </w:tcPr>
          <w:p w:rsidR="00460137" w:rsidRPr="009D07FF" w:rsidRDefault="00460137" w:rsidP="00460137">
            <w:pPr>
              <w:jc w:val="center"/>
              <w:rPr>
                <w:bCs/>
                <w:color w:val="000000"/>
                <w:sz w:val="20"/>
                <w:szCs w:val="20"/>
              </w:rPr>
            </w:pPr>
            <w:r w:rsidRPr="009D07FF">
              <w:rPr>
                <w:bCs/>
                <w:color w:val="000000"/>
                <w:sz w:val="20"/>
                <w:szCs w:val="20"/>
              </w:rPr>
              <w:t xml:space="preserve">Сооружение </w:t>
            </w:r>
            <w:r>
              <w:rPr>
                <w:bCs/>
                <w:color w:val="000000"/>
                <w:sz w:val="20"/>
                <w:szCs w:val="20"/>
              </w:rPr>
              <w:t>водозаборное</w:t>
            </w:r>
            <w:r w:rsidRPr="009D07FF">
              <w:rPr>
                <w:bCs/>
                <w:color w:val="000000"/>
                <w:sz w:val="20"/>
                <w:szCs w:val="20"/>
              </w:rPr>
              <w:t xml:space="preserve"> </w:t>
            </w:r>
          </w:p>
        </w:tc>
        <w:tc>
          <w:tcPr>
            <w:tcW w:w="1984" w:type="dxa"/>
            <w:shd w:val="clear" w:color="auto" w:fill="auto"/>
            <w:vAlign w:val="center"/>
            <w:hideMark/>
          </w:tcPr>
          <w:p w:rsidR="00460137" w:rsidRPr="00D02782" w:rsidRDefault="00460137" w:rsidP="00460137">
            <w:pPr>
              <w:jc w:val="center"/>
              <w:rPr>
                <w:bCs/>
                <w:color w:val="000000"/>
                <w:sz w:val="22"/>
                <w:szCs w:val="22"/>
              </w:rPr>
            </w:pPr>
            <w:r w:rsidRPr="00D02782">
              <w:rPr>
                <w:sz w:val="22"/>
                <w:szCs w:val="22"/>
              </w:rPr>
              <w:t>56:16:0905014:6</w:t>
            </w:r>
          </w:p>
        </w:tc>
        <w:tc>
          <w:tcPr>
            <w:tcW w:w="1418" w:type="dxa"/>
            <w:shd w:val="clear" w:color="auto" w:fill="auto"/>
            <w:vAlign w:val="center"/>
            <w:hideMark/>
          </w:tcPr>
          <w:p w:rsidR="00460137" w:rsidRPr="009D07FF" w:rsidRDefault="00460137" w:rsidP="00460137">
            <w:pPr>
              <w:jc w:val="center"/>
              <w:rPr>
                <w:bCs/>
                <w:color w:val="000000"/>
                <w:sz w:val="20"/>
                <w:szCs w:val="20"/>
              </w:rPr>
            </w:pPr>
            <w:r w:rsidRPr="009D07FF">
              <w:rPr>
                <w:bCs/>
                <w:color w:val="000000"/>
                <w:sz w:val="20"/>
                <w:szCs w:val="20"/>
              </w:rPr>
              <w:t xml:space="preserve">Оренбургская обл., </w:t>
            </w:r>
            <w:proofErr w:type="spellStart"/>
            <w:r w:rsidRPr="009D07FF">
              <w:rPr>
                <w:bCs/>
                <w:color w:val="000000"/>
                <w:sz w:val="20"/>
                <w:szCs w:val="20"/>
              </w:rPr>
              <w:t>Курманаевс</w:t>
            </w:r>
            <w:proofErr w:type="spellEnd"/>
            <w:r w:rsidR="00B54C26">
              <w:rPr>
                <w:bCs/>
                <w:color w:val="000000"/>
                <w:sz w:val="20"/>
                <w:szCs w:val="20"/>
              </w:rPr>
              <w:t>-</w:t>
            </w:r>
            <w:r w:rsidRPr="009D07FF">
              <w:rPr>
                <w:bCs/>
                <w:color w:val="000000"/>
                <w:sz w:val="20"/>
                <w:szCs w:val="20"/>
              </w:rPr>
              <w:t xml:space="preserve">кий район, </w:t>
            </w:r>
          </w:p>
          <w:p w:rsidR="00460137" w:rsidRPr="009D07FF" w:rsidRDefault="0031385D" w:rsidP="00460137">
            <w:pPr>
              <w:jc w:val="center"/>
              <w:rPr>
                <w:bCs/>
                <w:color w:val="000000"/>
                <w:sz w:val="20"/>
                <w:szCs w:val="20"/>
              </w:rPr>
            </w:pPr>
            <w:proofErr w:type="spellStart"/>
            <w:r>
              <w:rPr>
                <w:bCs/>
                <w:color w:val="000000"/>
                <w:sz w:val="20"/>
                <w:szCs w:val="20"/>
              </w:rPr>
              <w:t>с.</w:t>
            </w:r>
            <w:r w:rsidR="00460137">
              <w:rPr>
                <w:bCs/>
                <w:color w:val="000000"/>
                <w:sz w:val="20"/>
                <w:szCs w:val="20"/>
              </w:rPr>
              <w:t>Костино</w:t>
            </w:r>
            <w:proofErr w:type="spellEnd"/>
            <w:r>
              <w:rPr>
                <w:bCs/>
                <w:color w:val="000000"/>
                <w:sz w:val="20"/>
                <w:szCs w:val="20"/>
              </w:rPr>
              <w:t>,</w:t>
            </w:r>
            <w:r w:rsidR="00460137">
              <w:rPr>
                <w:bCs/>
                <w:color w:val="000000"/>
                <w:sz w:val="20"/>
                <w:szCs w:val="20"/>
              </w:rPr>
              <w:t xml:space="preserve"> </w:t>
            </w:r>
            <w:proofErr w:type="spellStart"/>
            <w:r w:rsidR="00460137">
              <w:rPr>
                <w:bCs/>
                <w:color w:val="000000"/>
                <w:sz w:val="20"/>
                <w:szCs w:val="20"/>
              </w:rPr>
              <w:t>ул.Дорожная</w:t>
            </w:r>
            <w:proofErr w:type="spellEnd"/>
            <w:r>
              <w:rPr>
                <w:bCs/>
                <w:color w:val="000000"/>
                <w:sz w:val="20"/>
                <w:szCs w:val="20"/>
              </w:rPr>
              <w:t>,</w:t>
            </w:r>
            <w:r w:rsidR="00460137">
              <w:rPr>
                <w:bCs/>
                <w:color w:val="000000"/>
                <w:sz w:val="20"/>
                <w:szCs w:val="20"/>
              </w:rPr>
              <w:t xml:space="preserve"> 11</w:t>
            </w:r>
          </w:p>
        </w:tc>
        <w:tc>
          <w:tcPr>
            <w:tcW w:w="1559" w:type="dxa"/>
            <w:shd w:val="clear" w:color="auto" w:fill="auto"/>
            <w:vAlign w:val="center"/>
            <w:hideMark/>
          </w:tcPr>
          <w:p w:rsidR="00460137" w:rsidRPr="009D07FF" w:rsidRDefault="00460137" w:rsidP="00460137">
            <w:pPr>
              <w:jc w:val="center"/>
              <w:rPr>
                <w:bCs/>
                <w:color w:val="000000"/>
                <w:sz w:val="20"/>
                <w:szCs w:val="20"/>
              </w:rPr>
            </w:pPr>
            <w:r>
              <w:rPr>
                <w:bCs/>
                <w:color w:val="000000"/>
                <w:sz w:val="20"/>
                <w:szCs w:val="20"/>
              </w:rPr>
              <w:t>Глубина 120 м</w:t>
            </w:r>
          </w:p>
        </w:tc>
        <w:tc>
          <w:tcPr>
            <w:tcW w:w="1417" w:type="dxa"/>
            <w:shd w:val="clear" w:color="auto" w:fill="auto"/>
            <w:vAlign w:val="center"/>
            <w:hideMark/>
          </w:tcPr>
          <w:p w:rsidR="00460137" w:rsidRPr="009D07FF" w:rsidRDefault="0031385D" w:rsidP="00460137">
            <w:pPr>
              <w:jc w:val="center"/>
              <w:rPr>
                <w:bCs/>
                <w:color w:val="000000"/>
                <w:sz w:val="20"/>
                <w:szCs w:val="20"/>
              </w:rPr>
            </w:pPr>
            <w:r>
              <w:rPr>
                <w:bCs/>
                <w:color w:val="000000"/>
                <w:sz w:val="20"/>
                <w:szCs w:val="20"/>
              </w:rPr>
              <w:t xml:space="preserve">Скважина </w:t>
            </w:r>
          </w:p>
        </w:tc>
        <w:tc>
          <w:tcPr>
            <w:tcW w:w="1330" w:type="dxa"/>
            <w:vAlign w:val="center"/>
          </w:tcPr>
          <w:p w:rsidR="00460137" w:rsidRPr="009D07FF" w:rsidRDefault="00460137" w:rsidP="00460137">
            <w:pPr>
              <w:jc w:val="center"/>
              <w:rPr>
                <w:sz w:val="20"/>
                <w:szCs w:val="20"/>
              </w:rPr>
            </w:pPr>
            <w:r>
              <w:rPr>
                <w:sz w:val="20"/>
                <w:szCs w:val="20"/>
              </w:rPr>
              <w:t>1968</w:t>
            </w:r>
          </w:p>
        </w:tc>
        <w:tc>
          <w:tcPr>
            <w:tcW w:w="851" w:type="dxa"/>
            <w:vAlign w:val="center"/>
          </w:tcPr>
          <w:p w:rsidR="00460137" w:rsidRPr="009D07FF" w:rsidRDefault="00460137" w:rsidP="00460137">
            <w:pPr>
              <w:jc w:val="center"/>
              <w:rPr>
                <w:sz w:val="20"/>
                <w:szCs w:val="20"/>
              </w:rPr>
            </w:pPr>
            <w:r>
              <w:rPr>
                <w:sz w:val="20"/>
                <w:szCs w:val="20"/>
              </w:rPr>
              <w:t>81</w:t>
            </w:r>
            <w:r w:rsidRPr="009D07FF">
              <w:rPr>
                <w:sz w:val="20"/>
                <w:szCs w:val="20"/>
              </w:rPr>
              <w:t>%</w:t>
            </w:r>
          </w:p>
        </w:tc>
        <w:tc>
          <w:tcPr>
            <w:tcW w:w="1222" w:type="dxa"/>
          </w:tcPr>
          <w:p w:rsidR="00460137" w:rsidRPr="00D02782" w:rsidRDefault="00460137" w:rsidP="00460137">
            <w:pPr>
              <w:jc w:val="center"/>
              <w:rPr>
                <w:sz w:val="20"/>
                <w:szCs w:val="20"/>
              </w:rPr>
            </w:pPr>
          </w:p>
          <w:p w:rsidR="00460137" w:rsidRPr="00D02782" w:rsidRDefault="00460137" w:rsidP="00460137">
            <w:pPr>
              <w:rPr>
                <w:sz w:val="20"/>
                <w:szCs w:val="20"/>
              </w:rPr>
            </w:pPr>
          </w:p>
          <w:p w:rsidR="0031385D" w:rsidRDefault="0031385D" w:rsidP="00460137">
            <w:pPr>
              <w:jc w:val="center"/>
              <w:rPr>
                <w:sz w:val="20"/>
                <w:szCs w:val="20"/>
              </w:rPr>
            </w:pPr>
          </w:p>
          <w:p w:rsidR="00460137" w:rsidRPr="00D02782" w:rsidRDefault="0031385D" w:rsidP="00460137">
            <w:pPr>
              <w:jc w:val="center"/>
              <w:rPr>
                <w:sz w:val="20"/>
                <w:szCs w:val="20"/>
              </w:rPr>
            </w:pPr>
            <w:r>
              <w:rPr>
                <w:sz w:val="20"/>
                <w:szCs w:val="20"/>
              </w:rPr>
              <w:t>1  289 482</w:t>
            </w:r>
          </w:p>
          <w:p w:rsidR="00460137" w:rsidRPr="00D02782" w:rsidRDefault="00460137" w:rsidP="00460137">
            <w:pPr>
              <w:jc w:val="center"/>
              <w:rPr>
                <w:sz w:val="20"/>
                <w:szCs w:val="20"/>
              </w:rPr>
            </w:pPr>
          </w:p>
        </w:tc>
        <w:tc>
          <w:tcPr>
            <w:tcW w:w="1984" w:type="dxa"/>
            <w:shd w:val="clear" w:color="auto" w:fill="auto"/>
            <w:vAlign w:val="center"/>
            <w:hideMark/>
          </w:tcPr>
          <w:p w:rsidR="00460137" w:rsidRPr="009D07FF" w:rsidRDefault="00460137" w:rsidP="00460137">
            <w:pPr>
              <w:shd w:val="clear" w:color="auto" w:fill="FFFFFF"/>
              <w:autoSpaceDE w:val="0"/>
              <w:autoSpaceDN w:val="0"/>
              <w:adjustRightInd w:val="0"/>
              <w:jc w:val="center"/>
              <w:rPr>
                <w:sz w:val="20"/>
                <w:szCs w:val="20"/>
              </w:rPr>
            </w:pPr>
            <w:r w:rsidRPr="009D07FF">
              <w:rPr>
                <w:sz w:val="20"/>
                <w:szCs w:val="20"/>
              </w:rPr>
              <w:t>удовлетворительное</w:t>
            </w:r>
          </w:p>
        </w:tc>
        <w:tc>
          <w:tcPr>
            <w:tcW w:w="1843" w:type="dxa"/>
            <w:shd w:val="clear" w:color="auto" w:fill="auto"/>
            <w:vAlign w:val="center"/>
            <w:hideMark/>
          </w:tcPr>
          <w:p w:rsidR="00460137" w:rsidRPr="00D02782" w:rsidRDefault="00460137" w:rsidP="00460137">
            <w:pPr>
              <w:jc w:val="center"/>
              <w:rPr>
                <w:bCs/>
                <w:color w:val="000000"/>
                <w:sz w:val="22"/>
                <w:szCs w:val="22"/>
              </w:rPr>
            </w:pPr>
            <w:r w:rsidRPr="00D02782">
              <w:rPr>
                <w:sz w:val="22"/>
                <w:szCs w:val="22"/>
              </w:rPr>
              <w:t>20.04.2015г 56-АВ 601609</w:t>
            </w:r>
          </w:p>
        </w:tc>
      </w:tr>
      <w:tr w:rsidR="00460137" w:rsidRPr="00220A5D" w:rsidTr="00B54C26">
        <w:trPr>
          <w:trHeight w:val="510"/>
        </w:trPr>
        <w:tc>
          <w:tcPr>
            <w:tcW w:w="1433" w:type="dxa"/>
            <w:shd w:val="clear" w:color="auto" w:fill="auto"/>
            <w:vAlign w:val="center"/>
            <w:hideMark/>
          </w:tcPr>
          <w:p w:rsidR="00460137" w:rsidRPr="009D07FF" w:rsidRDefault="00460137" w:rsidP="00460137">
            <w:pPr>
              <w:jc w:val="center"/>
              <w:rPr>
                <w:bCs/>
                <w:color w:val="000000"/>
                <w:sz w:val="20"/>
                <w:szCs w:val="20"/>
              </w:rPr>
            </w:pPr>
            <w:r w:rsidRPr="009D07FF">
              <w:rPr>
                <w:bCs/>
                <w:color w:val="000000"/>
                <w:sz w:val="20"/>
                <w:szCs w:val="20"/>
              </w:rPr>
              <w:t xml:space="preserve">Сооружение </w:t>
            </w:r>
            <w:r>
              <w:rPr>
                <w:bCs/>
                <w:color w:val="000000"/>
                <w:sz w:val="20"/>
                <w:szCs w:val="20"/>
              </w:rPr>
              <w:t>водозаборное</w:t>
            </w:r>
          </w:p>
        </w:tc>
        <w:tc>
          <w:tcPr>
            <w:tcW w:w="1984" w:type="dxa"/>
            <w:shd w:val="clear" w:color="auto" w:fill="auto"/>
            <w:vAlign w:val="center"/>
            <w:hideMark/>
          </w:tcPr>
          <w:p w:rsidR="00460137" w:rsidRPr="00D02782" w:rsidRDefault="00460137" w:rsidP="00460137">
            <w:pPr>
              <w:jc w:val="center"/>
              <w:rPr>
                <w:bCs/>
                <w:color w:val="000000"/>
                <w:sz w:val="22"/>
                <w:szCs w:val="22"/>
              </w:rPr>
            </w:pPr>
            <w:r w:rsidRPr="00D02782">
              <w:rPr>
                <w:sz w:val="22"/>
                <w:szCs w:val="22"/>
              </w:rPr>
              <w:t>56:16:0901001:423</w:t>
            </w:r>
          </w:p>
        </w:tc>
        <w:tc>
          <w:tcPr>
            <w:tcW w:w="1418" w:type="dxa"/>
            <w:shd w:val="clear" w:color="auto" w:fill="auto"/>
            <w:vAlign w:val="center"/>
            <w:hideMark/>
          </w:tcPr>
          <w:p w:rsidR="00460137" w:rsidRPr="009D07FF" w:rsidRDefault="00460137" w:rsidP="00460137">
            <w:pPr>
              <w:jc w:val="center"/>
              <w:rPr>
                <w:bCs/>
                <w:color w:val="000000"/>
                <w:sz w:val="20"/>
                <w:szCs w:val="20"/>
              </w:rPr>
            </w:pPr>
            <w:r w:rsidRPr="009D07FF">
              <w:rPr>
                <w:bCs/>
                <w:color w:val="000000"/>
                <w:sz w:val="20"/>
                <w:szCs w:val="20"/>
              </w:rPr>
              <w:t xml:space="preserve">Оренбургская обл., </w:t>
            </w:r>
            <w:proofErr w:type="spellStart"/>
            <w:r w:rsidRPr="009D07FF">
              <w:rPr>
                <w:bCs/>
                <w:color w:val="000000"/>
                <w:sz w:val="20"/>
                <w:szCs w:val="20"/>
              </w:rPr>
              <w:t>Курманаевс</w:t>
            </w:r>
            <w:proofErr w:type="spellEnd"/>
            <w:r w:rsidR="00B54C26">
              <w:rPr>
                <w:bCs/>
                <w:color w:val="000000"/>
                <w:sz w:val="20"/>
                <w:szCs w:val="20"/>
              </w:rPr>
              <w:t>-</w:t>
            </w:r>
            <w:r w:rsidRPr="009D07FF">
              <w:rPr>
                <w:bCs/>
                <w:color w:val="000000"/>
                <w:sz w:val="20"/>
                <w:szCs w:val="20"/>
              </w:rPr>
              <w:t xml:space="preserve">кий район, </w:t>
            </w:r>
          </w:p>
          <w:p w:rsidR="00460137" w:rsidRPr="009D07FF" w:rsidRDefault="0031385D" w:rsidP="0031385D">
            <w:pPr>
              <w:jc w:val="center"/>
              <w:rPr>
                <w:bCs/>
                <w:color w:val="000000"/>
                <w:sz w:val="20"/>
                <w:szCs w:val="20"/>
              </w:rPr>
            </w:pPr>
            <w:r>
              <w:rPr>
                <w:bCs/>
                <w:color w:val="000000"/>
                <w:sz w:val="20"/>
                <w:szCs w:val="20"/>
              </w:rPr>
              <w:t xml:space="preserve">с. Костино, </w:t>
            </w:r>
            <w:proofErr w:type="spellStart"/>
            <w:r>
              <w:rPr>
                <w:bCs/>
                <w:color w:val="000000"/>
                <w:sz w:val="20"/>
                <w:szCs w:val="20"/>
              </w:rPr>
              <w:t>ул.С</w:t>
            </w:r>
            <w:r w:rsidR="00460137">
              <w:rPr>
                <w:bCs/>
                <w:color w:val="000000"/>
                <w:sz w:val="20"/>
                <w:szCs w:val="20"/>
              </w:rPr>
              <w:t>тепная</w:t>
            </w:r>
            <w:proofErr w:type="spellEnd"/>
            <w:r w:rsidR="00460137">
              <w:rPr>
                <w:bCs/>
                <w:color w:val="000000"/>
                <w:sz w:val="20"/>
                <w:szCs w:val="20"/>
              </w:rPr>
              <w:t xml:space="preserve"> 14</w:t>
            </w:r>
          </w:p>
        </w:tc>
        <w:tc>
          <w:tcPr>
            <w:tcW w:w="1559" w:type="dxa"/>
            <w:shd w:val="clear" w:color="auto" w:fill="auto"/>
            <w:vAlign w:val="center"/>
            <w:hideMark/>
          </w:tcPr>
          <w:p w:rsidR="00460137" w:rsidRPr="009D07FF" w:rsidRDefault="00460137" w:rsidP="00460137">
            <w:pPr>
              <w:jc w:val="center"/>
              <w:rPr>
                <w:bCs/>
                <w:color w:val="000000"/>
                <w:sz w:val="20"/>
                <w:szCs w:val="20"/>
              </w:rPr>
            </w:pPr>
            <w:r>
              <w:rPr>
                <w:bCs/>
                <w:color w:val="000000"/>
                <w:sz w:val="20"/>
                <w:szCs w:val="20"/>
              </w:rPr>
              <w:t>Глубина 140 м</w:t>
            </w:r>
          </w:p>
        </w:tc>
        <w:tc>
          <w:tcPr>
            <w:tcW w:w="1417" w:type="dxa"/>
            <w:shd w:val="clear" w:color="auto" w:fill="auto"/>
            <w:vAlign w:val="center"/>
            <w:hideMark/>
          </w:tcPr>
          <w:p w:rsidR="00460137" w:rsidRPr="009D07FF" w:rsidRDefault="00460137" w:rsidP="00460137">
            <w:pPr>
              <w:jc w:val="center"/>
              <w:rPr>
                <w:bCs/>
                <w:color w:val="000000"/>
                <w:sz w:val="20"/>
                <w:szCs w:val="20"/>
              </w:rPr>
            </w:pPr>
          </w:p>
          <w:p w:rsidR="00460137" w:rsidRPr="009D07FF" w:rsidRDefault="00460137" w:rsidP="00460137">
            <w:pPr>
              <w:jc w:val="center"/>
              <w:rPr>
                <w:bCs/>
                <w:color w:val="000000"/>
                <w:sz w:val="20"/>
                <w:szCs w:val="20"/>
              </w:rPr>
            </w:pPr>
            <w:r w:rsidRPr="009D07FF">
              <w:rPr>
                <w:bCs/>
                <w:color w:val="000000"/>
                <w:sz w:val="20"/>
                <w:szCs w:val="20"/>
              </w:rPr>
              <w:t>С</w:t>
            </w:r>
            <w:r w:rsidR="0031385D">
              <w:rPr>
                <w:bCs/>
                <w:color w:val="000000"/>
                <w:sz w:val="20"/>
                <w:szCs w:val="20"/>
              </w:rPr>
              <w:t>кважина</w:t>
            </w:r>
            <w:r w:rsidRPr="009D07FF">
              <w:rPr>
                <w:bCs/>
                <w:color w:val="000000"/>
                <w:sz w:val="20"/>
                <w:szCs w:val="20"/>
              </w:rPr>
              <w:t xml:space="preserve"> </w:t>
            </w:r>
          </w:p>
          <w:p w:rsidR="00460137" w:rsidRPr="009D07FF" w:rsidRDefault="00460137" w:rsidP="00460137">
            <w:pPr>
              <w:jc w:val="center"/>
              <w:rPr>
                <w:bCs/>
                <w:color w:val="000000"/>
                <w:sz w:val="20"/>
                <w:szCs w:val="20"/>
              </w:rPr>
            </w:pPr>
          </w:p>
        </w:tc>
        <w:tc>
          <w:tcPr>
            <w:tcW w:w="1330" w:type="dxa"/>
          </w:tcPr>
          <w:p w:rsidR="00460137" w:rsidRPr="009D07FF" w:rsidRDefault="00460137" w:rsidP="00460137">
            <w:pPr>
              <w:jc w:val="center"/>
              <w:rPr>
                <w:sz w:val="20"/>
                <w:szCs w:val="20"/>
              </w:rPr>
            </w:pPr>
          </w:p>
          <w:p w:rsidR="00460137" w:rsidRPr="009D07FF" w:rsidRDefault="00460137" w:rsidP="00460137">
            <w:pPr>
              <w:jc w:val="center"/>
              <w:rPr>
                <w:sz w:val="20"/>
                <w:szCs w:val="20"/>
              </w:rPr>
            </w:pPr>
          </w:p>
          <w:p w:rsidR="00460137" w:rsidRPr="009D07FF" w:rsidRDefault="00460137" w:rsidP="00460137">
            <w:pPr>
              <w:jc w:val="center"/>
              <w:rPr>
                <w:sz w:val="20"/>
                <w:szCs w:val="20"/>
              </w:rPr>
            </w:pPr>
            <w:r>
              <w:rPr>
                <w:sz w:val="20"/>
                <w:szCs w:val="20"/>
              </w:rPr>
              <w:t>1969</w:t>
            </w:r>
          </w:p>
        </w:tc>
        <w:tc>
          <w:tcPr>
            <w:tcW w:w="851" w:type="dxa"/>
          </w:tcPr>
          <w:p w:rsidR="00460137" w:rsidRPr="009D07FF" w:rsidRDefault="00460137" w:rsidP="00460137">
            <w:pPr>
              <w:jc w:val="center"/>
              <w:rPr>
                <w:sz w:val="20"/>
                <w:szCs w:val="20"/>
              </w:rPr>
            </w:pPr>
          </w:p>
          <w:p w:rsidR="00460137" w:rsidRPr="009D07FF" w:rsidRDefault="00460137" w:rsidP="00460137">
            <w:pPr>
              <w:jc w:val="center"/>
              <w:rPr>
                <w:sz w:val="20"/>
                <w:szCs w:val="20"/>
              </w:rPr>
            </w:pPr>
          </w:p>
          <w:p w:rsidR="00460137" w:rsidRPr="009D07FF" w:rsidRDefault="00460137" w:rsidP="00460137">
            <w:pPr>
              <w:jc w:val="center"/>
              <w:rPr>
                <w:sz w:val="20"/>
                <w:szCs w:val="20"/>
              </w:rPr>
            </w:pPr>
            <w:r>
              <w:rPr>
                <w:sz w:val="20"/>
                <w:szCs w:val="20"/>
              </w:rPr>
              <w:t>81</w:t>
            </w:r>
            <w:r w:rsidRPr="009D07FF">
              <w:rPr>
                <w:sz w:val="20"/>
                <w:szCs w:val="20"/>
              </w:rPr>
              <w:t>%</w:t>
            </w:r>
          </w:p>
        </w:tc>
        <w:tc>
          <w:tcPr>
            <w:tcW w:w="1222" w:type="dxa"/>
          </w:tcPr>
          <w:p w:rsidR="00460137" w:rsidRPr="00D02782" w:rsidRDefault="00460137" w:rsidP="00460137">
            <w:pPr>
              <w:jc w:val="center"/>
              <w:rPr>
                <w:sz w:val="20"/>
                <w:szCs w:val="20"/>
              </w:rPr>
            </w:pPr>
          </w:p>
          <w:p w:rsidR="00460137" w:rsidRPr="00D02782" w:rsidRDefault="00460137" w:rsidP="00460137">
            <w:pPr>
              <w:jc w:val="center"/>
              <w:rPr>
                <w:sz w:val="20"/>
                <w:szCs w:val="20"/>
              </w:rPr>
            </w:pPr>
          </w:p>
          <w:p w:rsidR="00460137" w:rsidRPr="00D02782" w:rsidRDefault="0031385D" w:rsidP="00460137">
            <w:pPr>
              <w:jc w:val="center"/>
              <w:rPr>
                <w:sz w:val="20"/>
                <w:szCs w:val="20"/>
              </w:rPr>
            </w:pPr>
            <w:r>
              <w:rPr>
                <w:sz w:val="20"/>
                <w:szCs w:val="20"/>
              </w:rPr>
              <w:t>1 477 531</w:t>
            </w:r>
          </w:p>
        </w:tc>
        <w:tc>
          <w:tcPr>
            <w:tcW w:w="1984" w:type="dxa"/>
            <w:shd w:val="clear" w:color="auto" w:fill="auto"/>
            <w:vAlign w:val="center"/>
            <w:hideMark/>
          </w:tcPr>
          <w:p w:rsidR="00460137" w:rsidRPr="009D07FF" w:rsidRDefault="00460137" w:rsidP="00460137">
            <w:pPr>
              <w:shd w:val="clear" w:color="auto" w:fill="FFFFFF"/>
              <w:autoSpaceDE w:val="0"/>
              <w:autoSpaceDN w:val="0"/>
              <w:adjustRightInd w:val="0"/>
              <w:jc w:val="center"/>
              <w:rPr>
                <w:sz w:val="20"/>
                <w:szCs w:val="20"/>
              </w:rPr>
            </w:pPr>
            <w:r w:rsidRPr="009D07FF">
              <w:rPr>
                <w:sz w:val="20"/>
                <w:szCs w:val="20"/>
              </w:rPr>
              <w:t>удовлетворительное</w:t>
            </w:r>
          </w:p>
        </w:tc>
        <w:tc>
          <w:tcPr>
            <w:tcW w:w="1843" w:type="dxa"/>
            <w:shd w:val="clear" w:color="auto" w:fill="auto"/>
            <w:vAlign w:val="center"/>
            <w:hideMark/>
          </w:tcPr>
          <w:p w:rsidR="00460137" w:rsidRPr="00D02782" w:rsidRDefault="00460137" w:rsidP="00460137">
            <w:pPr>
              <w:jc w:val="center"/>
              <w:rPr>
                <w:bCs/>
                <w:color w:val="000000"/>
                <w:sz w:val="22"/>
                <w:szCs w:val="22"/>
              </w:rPr>
            </w:pPr>
            <w:r w:rsidRPr="00D02782">
              <w:rPr>
                <w:sz w:val="22"/>
                <w:szCs w:val="22"/>
              </w:rPr>
              <w:t>20.04.2015г  56-АВ 601610</w:t>
            </w:r>
          </w:p>
        </w:tc>
      </w:tr>
      <w:tr w:rsidR="00460137" w:rsidRPr="00220A5D" w:rsidTr="00B54C26">
        <w:trPr>
          <w:trHeight w:val="510"/>
        </w:trPr>
        <w:tc>
          <w:tcPr>
            <w:tcW w:w="1433" w:type="dxa"/>
            <w:shd w:val="clear" w:color="auto" w:fill="auto"/>
            <w:vAlign w:val="center"/>
            <w:hideMark/>
          </w:tcPr>
          <w:p w:rsidR="00460137" w:rsidRPr="009D07FF" w:rsidRDefault="00460137" w:rsidP="0031385D">
            <w:pPr>
              <w:jc w:val="center"/>
              <w:rPr>
                <w:bCs/>
                <w:color w:val="000000"/>
                <w:sz w:val="20"/>
                <w:szCs w:val="20"/>
              </w:rPr>
            </w:pPr>
            <w:r w:rsidRPr="009D07FF">
              <w:rPr>
                <w:bCs/>
                <w:color w:val="000000"/>
                <w:sz w:val="20"/>
                <w:szCs w:val="20"/>
              </w:rPr>
              <w:t xml:space="preserve">Сооружение </w:t>
            </w:r>
            <w:r>
              <w:rPr>
                <w:bCs/>
                <w:color w:val="000000"/>
                <w:sz w:val="20"/>
                <w:szCs w:val="20"/>
              </w:rPr>
              <w:t>водо</w:t>
            </w:r>
            <w:r w:rsidR="0031385D">
              <w:rPr>
                <w:bCs/>
                <w:color w:val="000000"/>
                <w:sz w:val="20"/>
                <w:szCs w:val="20"/>
              </w:rPr>
              <w:t>напорное</w:t>
            </w:r>
          </w:p>
        </w:tc>
        <w:tc>
          <w:tcPr>
            <w:tcW w:w="1984" w:type="dxa"/>
            <w:shd w:val="clear" w:color="auto" w:fill="auto"/>
            <w:vAlign w:val="center"/>
            <w:hideMark/>
          </w:tcPr>
          <w:p w:rsidR="00460137" w:rsidRPr="00D02782" w:rsidRDefault="00460137" w:rsidP="00460137">
            <w:pPr>
              <w:jc w:val="center"/>
              <w:rPr>
                <w:bCs/>
                <w:color w:val="000000"/>
                <w:sz w:val="22"/>
                <w:szCs w:val="22"/>
              </w:rPr>
            </w:pPr>
            <w:r w:rsidRPr="00D02782">
              <w:rPr>
                <w:sz w:val="22"/>
                <w:szCs w:val="22"/>
              </w:rPr>
              <w:t>56:16:0905014:5</w:t>
            </w:r>
          </w:p>
        </w:tc>
        <w:tc>
          <w:tcPr>
            <w:tcW w:w="1418" w:type="dxa"/>
            <w:shd w:val="clear" w:color="auto" w:fill="auto"/>
            <w:vAlign w:val="center"/>
            <w:hideMark/>
          </w:tcPr>
          <w:p w:rsidR="00460137" w:rsidRPr="009D07FF" w:rsidRDefault="00460137" w:rsidP="00460137">
            <w:pPr>
              <w:jc w:val="center"/>
              <w:rPr>
                <w:bCs/>
                <w:color w:val="000000"/>
                <w:sz w:val="20"/>
                <w:szCs w:val="20"/>
              </w:rPr>
            </w:pPr>
            <w:r w:rsidRPr="009D07FF">
              <w:rPr>
                <w:bCs/>
                <w:color w:val="000000"/>
                <w:sz w:val="20"/>
                <w:szCs w:val="20"/>
              </w:rPr>
              <w:t xml:space="preserve">Оренбургская обл., </w:t>
            </w:r>
            <w:proofErr w:type="spellStart"/>
            <w:r w:rsidRPr="009D07FF">
              <w:rPr>
                <w:bCs/>
                <w:color w:val="000000"/>
                <w:sz w:val="20"/>
                <w:szCs w:val="20"/>
              </w:rPr>
              <w:t>Курманаевс</w:t>
            </w:r>
            <w:proofErr w:type="spellEnd"/>
            <w:r w:rsidR="00B54C26">
              <w:rPr>
                <w:bCs/>
                <w:color w:val="000000"/>
                <w:sz w:val="20"/>
                <w:szCs w:val="20"/>
              </w:rPr>
              <w:t>-</w:t>
            </w:r>
            <w:r w:rsidRPr="009D07FF">
              <w:rPr>
                <w:bCs/>
                <w:color w:val="000000"/>
                <w:sz w:val="20"/>
                <w:szCs w:val="20"/>
              </w:rPr>
              <w:t xml:space="preserve">кий район, </w:t>
            </w:r>
          </w:p>
          <w:p w:rsidR="00460137" w:rsidRPr="009D07FF" w:rsidRDefault="0031385D" w:rsidP="0031385D">
            <w:pPr>
              <w:jc w:val="center"/>
              <w:rPr>
                <w:bCs/>
                <w:color w:val="000000"/>
                <w:sz w:val="20"/>
                <w:szCs w:val="20"/>
              </w:rPr>
            </w:pPr>
            <w:proofErr w:type="spellStart"/>
            <w:r>
              <w:rPr>
                <w:bCs/>
                <w:color w:val="000000"/>
                <w:sz w:val="20"/>
                <w:szCs w:val="20"/>
              </w:rPr>
              <w:t>с</w:t>
            </w:r>
            <w:r w:rsidR="00460137">
              <w:rPr>
                <w:bCs/>
                <w:color w:val="000000"/>
                <w:sz w:val="20"/>
                <w:szCs w:val="20"/>
              </w:rPr>
              <w:t>.Костино</w:t>
            </w:r>
            <w:proofErr w:type="spellEnd"/>
            <w:r w:rsidR="00460137">
              <w:rPr>
                <w:bCs/>
                <w:color w:val="000000"/>
                <w:sz w:val="20"/>
                <w:szCs w:val="20"/>
              </w:rPr>
              <w:t>, ул. Дорожная 12</w:t>
            </w:r>
          </w:p>
        </w:tc>
        <w:tc>
          <w:tcPr>
            <w:tcW w:w="1559" w:type="dxa"/>
            <w:shd w:val="clear" w:color="auto" w:fill="auto"/>
            <w:vAlign w:val="center"/>
            <w:hideMark/>
          </w:tcPr>
          <w:p w:rsidR="00460137" w:rsidRPr="009D07FF" w:rsidRDefault="00460137" w:rsidP="00460137">
            <w:pPr>
              <w:jc w:val="center"/>
              <w:rPr>
                <w:bCs/>
                <w:color w:val="000000"/>
                <w:sz w:val="20"/>
                <w:szCs w:val="20"/>
              </w:rPr>
            </w:pPr>
            <w:r>
              <w:rPr>
                <w:bCs/>
                <w:color w:val="000000"/>
                <w:sz w:val="20"/>
                <w:szCs w:val="20"/>
              </w:rPr>
              <w:t xml:space="preserve">Объем 750 </w:t>
            </w:r>
            <w:proofErr w:type="spellStart"/>
            <w:r>
              <w:rPr>
                <w:bCs/>
                <w:color w:val="000000"/>
                <w:sz w:val="20"/>
                <w:szCs w:val="20"/>
              </w:rPr>
              <w:t>куб.м</w:t>
            </w:r>
            <w:proofErr w:type="spellEnd"/>
          </w:p>
        </w:tc>
        <w:tc>
          <w:tcPr>
            <w:tcW w:w="1417" w:type="dxa"/>
            <w:shd w:val="clear" w:color="auto" w:fill="auto"/>
            <w:vAlign w:val="center"/>
            <w:hideMark/>
          </w:tcPr>
          <w:p w:rsidR="00460137" w:rsidRPr="009D07FF" w:rsidRDefault="00460137" w:rsidP="00460137">
            <w:pPr>
              <w:jc w:val="center"/>
              <w:rPr>
                <w:bCs/>
                <w:color w:val="000000"/>
                <w:sz w:val="20"/>
                <w:szCs w:val="20"/>
              </w:rPr>
            </w:pPr>
          </w:p>
          <w:p w:rsidR="00460137" w:rsidRPr="009D07FF" w:rsidRDefault="00460137" w:rsidP="00460137">
            <w:pPr>
              <w:jc w:val="center"/>
              <w:rPr>
                <w:bCs/>
                <w:color w:val="000000"/>
                <w:sz w:val="20"/>
                <w:szCs w:val="20"/>
              </w:rPr>
            </w:pPr>
          </w:p>
          <w:p w:rsidR="00460137" w:rsidRPr="009D07FF" w:rsidRDefault="0031385D" w:rsidP="00460137">
            <w:pPr>
              <w:jc w:val="center"/>
              <w:rPr>
                <w:bCs/>
                <w:color w:val="000000"/>
                <w:sz w:val="20"/>
                <w:szCs w:val="20"/>
              </w:rPr>
            </w:pPr>
            <w:r>
              <w:rPr>
                <w:bCs/>
                <w:color w:val="000000"/>
                <w:sz w:val="20"/>
                <w:szCs w:val="20"/>
              </w:rPr>
              <w:t xml:space="preserve">Подземная </w:t>
            </w:r>
            <w:proofErr w:type="gramStart"/>
            <w:r>
              <w:rPr>
                <w:bCs/>
                <w:color w:val="000000"/>
                <w:sz w:val="20"/>
                <w:szCs w:val="20"/>
              </w:rPr>
              <w:t>накопитель-</w:t>
            </w:r>
            <w:proofErr w:type="spellStart"/>
            <w:r>
              <w:rPr>
                <w:bCs/>
                <w:color w:val="000000"/>
                <w:sz w:val="20"/>
                <w:szCs w:val="20"/>
              </w:rPr>
              <w:t>ная</w:t>
            </w:r>
            <w:proofErr w:type="spellEnd"/>
            <w:proofErr w:type="gramEnd"/>
            <w:r>
              <w:rPr>
                <w:bCs/>
                <w:color w:val="000000"/>
                <w:sz w:val="20"/>
                <w:szCs w:val="20"/>
              </w:rPr>
              <w:t xml:space="preserve"> емкость</w:t>
            </w:r>
          </w:p>
          <w:p w:rsidR="00460137" w:rsidRPr="009D07FF" w:rsidRDefault="00460137" w:rsidP="00460137">
            <w:pPr>
              <w:jc w:val="center"/>
              <w:rPr>
                <w:bCs/>
                <w:color w:val="000000"/>
                <w:sz w:val="20"/>
                <w:szCs w:val="20"/>
              </w:rPr>
            </w:pPr>
          </w:p>
        </w:tc>
        <w:tc>
          <w:tcPr>
            <w:tcW w:w="1330" w:type="dxa"/>
          </w:tcPr>
          <w:p w:rsidR="00460137" w:rsidRPr="009D07FF" w:rsidRDefault="00460137" w:rsidP="00460137">
            <w:pPr>
              <w:jc w:val="center"/>
              <w:rPr>
                <w:sz w:val="20"/>
                <w:szCs w:val="20"/>
              </w:rPr>
            </w:pPr>
          </w:p>
          <w:p w:rsidR="00460137" w:rsidRDefault="00460137" w:rsidP="00460137">
            <w:pPr>
              <w:rPr>
                <w:sz w:val="20"/>
                <w:szCs w:val="20"/>
              </w:rPr>
            </w:pPr>
          </w:p>
          <w:p w:rsidR="00460137" w:rsidRDefault="00460137" w:rsidP="00460137">
            <w:pPr>
              <w:rPr>
                <w:sz w:val="20"/>
                <w:szCs w:val="20"/>
              </w:rPr>
            </w:pPr>
          </w:p>
          <w:p w:rsidR="00460137" w:rsidRPr="009D07FF" w:rsidRDefault="00460137" w:rsidP="00460137">
            <w:pPr>
              <w:jc w:val="center"/>
              <w:rPr>
                <w:sz w:val="20"/>
                <w:szCs w:val="20"/>
              </w:rPr>
            </w:pPr>
            <w:r w:rsidRPr="009D07FF">
              <w:rPr>
                <w:sz w:val="20"/>
                <w:szCs w:val="20"/>
              </w:rPr>
              <w:t>1968</w:t>
            </w:r>
          </w:p>
        </w:tc>
        <w:tc>
          <w:tcPr>
            <w:tcW w:w="851" w:type="dxa"/>
          </w:tcPr>
          <w:p w:rsidR="00460137" w:rsidRPr="009D07FF" w:rsidRDefault="00460137" w:rsidP="00460137">
            <w:pPr>
              <w:jc w:val="center"/>
              <w:rPr>
                <w:sz w:val="20"/>
                <w:szCs w:val="20"/>
              </w:rPr>
            </w:pPr>
          </w:p>
          <w:p w:rsidR="00460137" w:rsidRPr="009D07FF" w:rsidRDefault="00460137" w:rsidP="00460137">
            <w:pPr>
              <w:jc w:val="center"/>
              <w:rPr>
                <w:sz w:val="20"/>
                <w:szCs w:val="20"/>
              </w:rPr>
            </w:pPr>
          </w:p>
          <w:p w:rsidR="00460137" w:rsidRDefault="00460137" w:rsidP="00460137">
            <w:pPr>
              <w:rPr>
                <w:sz w:val="20"/>
                <w:szCs w:val="20"/>
              </w:rPr>
            </w:pPr>
          </w:p>
          <w:p w:rsidR="00460137" w:rsidRPr="009D07FF" w:rsidRDefault="00460137" w:rsidP="00460137">
            <w:pPr>
              <w:jc w:val="center"/>
              <w:rPr>
                <w:sz w:val="20"/>
                <w:szCs w:val="20"/>
              </w:rPr>
            </w:pPr>
            <w:r>
              <w:rPr>
                <w:sz w:val="20"/>
                <w:szCs w:val="20"/>
              </w:rPr>
              <w:t>81</w:t>
            </w:r>
            <w:r w:rsidRPr="009D07FF">
              <w:rPr>
                <w:sz w:val="20"/>
                <w:szCs w:val="20"/>
              </w:rPr>
              <w:t>%</w:t>
            </w:r>
          </w:p>
        </w:tc>
        <w:tc>
          <w:tcPr>
            <w:tcW w:w="1222" w:type="dxa"/>
          </w:tcPr>
          <w:p w:rsidR="00460137" w:rsidRPr="00D02782" w:rsidRDefault="00460137" w:rsidP="00460137">
            <w:pPr>
              <w:jc w:val="center"/>
              <w:rPr>
                <w:sz w:val="20"/>
                <w:szCs w:val="20"/>
              </w:rPr>
            </w:pPr>
          </w:p>
          <w:p w:rsidR="00460137" w:rsidRPr="00D02782" w:rsidRDefault="00460137" w:rsidP="00460137">
            <w:pPr>
              <w:jc w:val="center"/>
              <w:rPr>
                <w:sz w:val="20"/>
                <w:szCs w:val="20"/>
              </w:rPr>
            </w:pPr>
          </w:p>
          <w:p w:rsidR="0031385D" w:rsidRDefault="0031385D" w:rsidP="00460137">
            <w:pPr>
              <w:jc w:val="center"/>
              <w:rPr>
                <w:sz w:val="20"/>
                <w:szCs w:val="20"/>
              </w:rPr>
            </w:pPr>
          </w:p>
          <w:p w:rsidR="00460137" w:rsidRPr="00D02782" w:rsidRDefault="0031385D" w:rsidP="00460137">
            <w:pPr>
              <w:jc w:val="center"/>
              <w:rPr>
                <w:sz w:val="20"/>
                <w:szCs w:val="20"/>
              </w:rPr>
            </w:pPr>
            <w:r>
              <w:rPr>
                <w:sz w:val="20"/>
                <w:szCs w:val="20"/>
              </w:rPr>
              <w:t xml:space="preserve">5 684 814 </w:t>
            </w:r>
          </w:p>
        </w:tc>
        <w:tc>
          <w:tcPr>
            <w:tcW w:w="1984" w:type="dxa"/>
            <w:shd w:val="clear" w:color="auto" w:fill="auto"/>
            <w:vAlign w:val="center"/>
            <w:hideMark/>
          </w:tcPr>
          <w:p w:rsidR="00460137" w:rsidRPr="009D07FF" w:rsidRDefault="00460137" w:rsidP="00460137">
            <w:pPr>
              <w:shd w:val="clear" w:color="auto" w:fill="FFFFFF"/>
              <w:autoSpaceDE w:val="0"/>
              <w:autoSpaceDN w:val="0"/>
              <w:adjustRightInd w:val="0"/>
              <w:jc w:val="center"/>
              <w:rPr>
                <w:sz w:val="20"/>
                <w:szCs w:val="20"/>
              </w:rPr>
            </w:pPr>
            <w:r>
              <w:rPr>
                <w:sz w:val="20"/>
                <w:szCs w:val="20"/>
              </w:rPr>
              <w:t>у</w:t>
            </w:r>
            <w:r w:rsidRPr="009D07FF">
              <w:rPr>
                <w:sz w:val="20"/>
                <w:szCs w:val="20"/>
              </w:rPr>
              <w:t>довлетворительное</w:t>
            </w:r>
          </w:p>
        </w:tc>
        <w:tc>
          <w:tcPr>
            <w:tcW w:w="1843" w:type="dxa"/>
            <w:shd w:val="clear" w:color="auto" w:fill="auto"/>
            <w:vAlign w:val="center"/>
            <w:hideMark/>
          </w:tcPr>
          <w:p w:rsidR="00460137" w:rsidRPr="00D02782" w:rsidRDefault="00460137" w:rsidP="00460137">
            <w:pPr>
              <w:jc w:val="center"/>
              <w:rPr>
                <w:bCs/>
                <w:color w:val="000000"/>
                <w:sz w:val="22"/>
                <w:szCs w:val="22"/>
              </w:rPr>
            </w:pPr>
            <w:r w:rsidRPr="00D02782">
              <w:rPr>
                <w:sz w:val="22"/>
                <w:szCs w:val="22"/>
              </w:rPr>
              <w:t>20.04.2015г 56-АВ 601608</w:t>
            </w:r>
          </w:p>
        </w:tc>
      </w:tr>
      <w:tr w:rsidR="00460137" w:rsidRPr="00220A5D" w:rsidTr="00B54C26">
        <w:trPr>
          <w:trHeight w:val="510"/>
        </w:trPr>
        <w:tc>
          <w:tcPr>
            <w:tcW w:w="1433" w:type="dxa"/>
            <w:shd w:val="clear" w:color="auto" w:fill="auto"/>
            <w:vAlign w:val="center"/>
            <w:hideMark/>
          </w:tcPr>
          <w:p w:rsidR="00460137" w:rsidRPr="009D07FF" w:rsidRDefault="00460137" w:rsidP="0031385D">
            <w:pPr>
              <w:jc w:val="center"/>
              <w:rPr>
                <w:bCs/>
                <w:color w:val="000000"/>
                <w:sz w:val="20"/>
                <w:szCs w:val="20"/>
              </w:rPr>
            </w:pPr>
            <w:r w:rsidRPr="009D07FF">
              <w:rPr>
                <w:bCs/>
                <w:color w:val="000000"/>
                <w:sz w:val="20"/>
                <w:szCs w:val="20"/>
              </w:rPr>
              <w:t xml:space="preserve">Сооружение </w:t>
            </w:r>
            <w:r>
              <w:rPr>
                <w:bCs/>
                <w:color w:val="000000"/>
                <w:sz w:val="20"/>
                <w:szCs w:val="20"/>
              </w:rPr>
              <w:t>водо</w:t>
            </w:r>
            <w:r w:rsidR="0031385D">
              <w:rPr>
                <w:bCs/>
                <w:color w:val="000000"/>
                <w:sz w:val="20"/>
                <w:szCs w:val="20"/>
              </w:rPr>
              <w:t>напорное</w:t>
            </w:r>
          </w:p>
        </w:tc>
        <w:tc>
          <w:tcPr>
            <w:tcW w:w="1984" w:type="dxa"/>
            <w:shd w:val="clear" w:color="auto" w:fill="auto"/>
            <w:vAlign w:val="center"/>
            <w:hideMark/>
          </w:tcPr>
          <w:p w:rsidR="00460137" w:rsidRPr="00D02782" w:rsidRDefault="00460137" w:rsidP="00460137">
            <w:pPr>
              <w:jc w:val="center"/>
              <w:rPr>
                <w:bCs/>
                <w:color w:val="000000"/>
                <w:sz w:val="22"/>
                <w:szCs w:val="22"/>
              </w:rPr>
            </w:pPr>
            <w:r w:rsidRPr="00D02782">
              <w:rPr>
                <w:sz w:val="22"/>
                <w:szCs w:val="22"/>
              </w:rPr>
              <w:t>56:16:0901001:422</w:t>
            </w:r>
          </w:p>
        </w:tc>
        <w:tc>
          <w:tcPr>
            <w:tcW w:w="1418" w:type="dxa"/>
            <w:shd w:val="clear" w:color="auto" w:fill="auto"/>
            <w:vAlign w:val="center"/>
            <w:hideMark/>
          </w:tcPr>
          <w:p w:rsidR="00460137" w:rsidRPr="009D07FF" w:rsidRDefault="00460137" w:rsidP="00460137">
            <w:pPr>
              <w:jc w:val="center"/>
              <w:rPr>
                <w:bCs/>
                <w:color w:val="000000"/>
                <w:sz w:val="20"/>
                <w:szCs w:val="20"/>
              </w:rPr>
            </w:pPr>
            <w:r w:rsidRPr="009D07FF">
              <w:rPr>
                <w:bCs/>
                <w:color w:val="000000"/>
                <w:sz w:val="20"/>
                <w:szCs w:val="20"/>
              </w:rPr>
              <w:t xml:space="preserve">Оренбургская обл., </w:t>
            </w:r>
            <w:proofErr w:type="spellStart"/>
            <w:r w:rsidRPr="009D07FF">
              <w:rPr>
                <w:bCs/>
                <w:color w:val="000000"/>
                <w:sz w:val="20"/>
                <w:szCs w:val="20"/>
              </w:rPr>
              <w:t>Курманаевс</w:t>
            </w:r>
            <w:proofErr w:type="spellEnd"/>
            <w:r w:rsidR="00B54C26">
              <w:rPr>
                <w:bCs/>
                <w:color w:val="000000"/>
                <w:sz w:val="20"/>
                <w:szCs w:val="20"/>
              </w:rPr>
              <w:t>-</w:t>
            </w:r>
            <w:r w:rsidRPr="009D07FF">
              <w:rPr>
                <w:bCs/>
                <w:color w:val="000000"/>
                <w:sz w:val="20"/>
                <w:szCs w:val="20"/>
              </w:rPr>
              <w:t xml:space="preserve">кий район, </w:t>
            </w:r>
          </w:p>
          <w:p w:rsidR="00460137" w:rsidRPr="009D07FF" w:rsidRDefault="0031385D" w:rsidP="0031385D">
            <w:pPr>
              <w:jc w:val="center"/>
              <w:rPr>
                <w:bCs/>
                <w:color w:val="000000"/>
                <w:sz w:val="20"/>
                <w:szCs w:val="20"/>
              </w:rPr>
            </w:pPr>
            <w:proofErr w:type="spellStart"/>
            <w:r>
              <w:rPr>
                <w:bCs/>
                <w:color w:val="000000"/>
                <w:sz w:val="20"/>
                <w:szCs w:val="20"/>
              </w:rPr>
              <w:t>с</w:t>
            </w:r>
            <w:r w:rsidR="00460137">
              <w:rPr>
                <w:bCs/>
                <w:color w:val="000000"/>
                <w:sz w:val="20"/>
                <w:szCs w:val="20"/>
              </w:rPr>
              <w:t>.Костино</w:t>
            </w:r>
            <w:proofErr w:type="spellEnd"/>
            <w:r w:rsidR="00460137">
              <w:rPr>
                <w:bCs/>
                <w:color w:val="000000"/>
                <w:sz w:val="20"/>
                <w:szCs w:val="20"/>
              </w:rPr>
              <w:t>, ул. Степная 15</w:t>
            </w:r>
          </w:p>
        </w:tc>
        <w:tc>
          <w:tcPr>
            <w:tcW w:w="1559" w:type="dxa"/>
            <w:shd w:val="clear" w:color="auto" w:fill="auto"/>
            <w:vAlign w:val="center"/>
            <w:hideMark/>
          </w:tcPr>
          <w:p w:rsidR="00460137" w:rsidRPr="009D07FF" w:rsidRDefault="00460137" w:rsidP="00460137">
            <w:pPr>
              <w:jc w:val="center"/>
              <w:rPr>
                <w:bCs/>
                <w:color w:val="000000"/>
                <w:sz w:val="20"/>
                <w:szCs w:val="20"/>
              </w:rPr>
            </w:pPr>
            <w:r>
              <w:rPr>
                <w:bCs/>
                <w:color w:val="000000"/>
                <w:sz w:val="20"/>
                <w:szCs w:val="20"/>
              </w:rPr>
              <w:t xml:space="preserve">Объем 25 </w:t>
            </w:r>
            <w:proofErr w:type="spellStart"/>
            <w:r>
              <w:rPr>
                <w:bCs/>
                <w:color w:val="000000"/>
                <w:sz w:val="20"/>
                <w:szCs w:val="20"/>
              </w:rPr>
              <w:t>куб.м</w:t>
            </w:r>
            <w:proofErr w:type="spellEnd"/>
          </w:p>
        </w:tc>
        <w:tc>
          <w:tcPr>
            <w:tcW w:w="1417" w:type="dxa"/>
            <w:shd w:val="clear" w:color="auto" w:fill="auto"/>
            <w:vAlign w:val="center"/>
            <w:hideMark/>
          </w:tcPr>
          <w:p w:rsidR="00460137" w:rsidRPr="009D07FF" w:rsidRDefault="00460137" w:rsidP="00460137">
            <w:pPr>
              <w:jc w:val="center"/>
              <w:rPr>
                <w:bCs/>
                <w:color w:val="000000"/>
                <w:sz w:val="20"/>
                <w:szCs w:val="20"/>
              </w:rPr>
            </w:pPr>
          </w:p>
          <w:p w:rsidR="0031385D" w:rsidRPr="009D07FF" w:rsidRDefault="0031385D" w:rsidP="0031385D">
            <w:pPr>
              <w:jc w:val="center"/>
              <w:rPr>
                <w:bCs/>
                <w:color w:val="000000"/>
                <w:sz w:val="20"/>
                <w:szCs w:val="20"/>
              </w:rPr>
            </w:pPr>
            <w:r>
              <w:rPr>
                <w:bCs/>
                <w:color w:val="000000"/>
                <w:sz w:val="20"/>
                <w:szCs w:val="20"/>
              </w:rPr>
              <w:t xml:space="preserve">Подземная </w:t>
            </w:r>
            <w:proofErr w:type="gramStart"/>
            <w:r>
              <w:rPr>
                <w:bCs/>
                <w:color w:val="000000"/>
                <w:sz w:val="20"/>
                <w:szCs w:val="20"/>
              </w:rPr>
              <w:t>накопитель-</w:t>
            </w:r>
            <w:proofErr w:type="spellStart"/>
            <w:r>
              <w:rPr>
                <w:bCs/>
                <w:color w:val="000000"/>
                <w:sz w:val="20"/>
                <w:szCs w:val="20"/>
              </w:rPr>
              <w:t>ная</w:t>
            </w:r>
            <w:proofErr w:type="spellEnd"/>
            <w:proofErr w:type="gramEnd"/>
            <w:r>
              <w:rPr>
                <w:bCs/>
                <w:color w:val="000000"/>
                <w:sz w:val="20"/>
                <w:szCs w:val="20"/>
              </w:rPr>
              <w:t xml:space="preserve"> емкость</w:t>
            </w:r>
          </w:p>
          <w:p w:rsidR="00460137" w:rsidRPr="009D07FF" w:rsidRDefault="00460137" w:rsidP="00460137">
            <w:pPr>
              <w:jc w:val="center"/>
              <w:rPr>
                <w:bCs/>
                <w:color w:val="000000"/>
                <w:sz w:val="20"/>
                <w:szCs w:val="20"/>
              </w:rPr>
            </w:pPr>
          </w:p>
        </w:tc>
        <w:tc>
          <w:tcPr>
            <w:tcW w:w="1330" w:type="dxa"/>
          </w:tcPr>
          <w:p w:rsidR="00460137" w:rsidRPr="009D07FF" w:rsidRDefault="00460137" w:rsidP="00460137">
            <w:pPr>
              <w:jc w:val="center"/>
              <w:rPr>
                <w:sz w:val="20"/>
                <w:szCs w:val="20"/>
              </w:rPr>
            </w:pPr>
          </w:p>
          <w:p w:rsidR="00460137" w:rsidRDefault="00460137" w:rsidP="00460137">
            <w:pPr>
              <w:rPr>
                <w:sz w:val="20"/>
                <w:szCs w:val="20"/>
              </w:rPr>
            </w:pPr>
          </w:p>
          <w:p w:rsidR="00460137" w:rsidRPr="009D07FF" w:rsidRDefault="00460137" w:rsidP="00460137">
            <w:pPr>
              <w:jc w:val="center"/>
              <w:rPr>
                <w:sz w:val="20"/>
                <w:szCs w:val="20"/>
              </w:rPr>
            </w:pPr>
            <w:r>
              <w:rPr>
                <w:sz w:val="20"/>
                <w:szCs w:val="20"/>
              </w:rPr>
              <w:t>1969</w:t>
            </w:r>
          </w:p>
        </w:tc>
        <w:tc>
          <w:tcPr>
            <w:tcW w:w="851" w:type="dxa"/>
          </w:tcPr>
          <w:p w:rsidR="00460137" w:rsidRPr="009D07FF" w:rsidRDefault="00460137" w:rsidP="00460137">
            <w:pPr>
              <w:jc w:val="center"/>
              <w:rPr>
                <w:sz w:val="20"/>
                <w:szCs w:val="20"/>
              </w:rPr>
            </w:pPr>
          </w:p>
          <w:p w:rsidR="00460137" w:rsidRPr="009D07FF" w:rsidRDefault="00460137" w:rsidP="00460137">
            <w:pPr>
              <w:jc w:val="center"/>
              <w:rPr>
                <w:sz w:val="20"/>
                <w:szCs w:val="20"/>
              </w:rPr>
            </w:pPr>
          </w:p>
          <w:p w:rsidR="00460137" w:rsidRPr="009D07FF" w:rsidRDefault="00460137" w:rsidP="00460137">
            <w:pPr>
              <w:jc w:val="center"/>
              <w:rPr>
                <w:sz w:val="20"/>
                <w:szCs w:val="20"/>
              </w:rPr>
            </w:pPr>
            <w:r>
              <w:rPr>
                <w:sz w:val="20"/>
                <w:szCs w:val="20"/>
              </w:rPr>
              <w:t>81</w:t>
            </w:r>
            <w:r w:rsidRPr="009D07FF">
              <w:rPr>
                <w:sz w:val="20"/>
                <w:szCs w:val="20"/>
              </w:rPr>
              <w:t>%</w:t>
            </w:r>
          </w:p>
        </w:tc>
        <w:tc>
          <w:tcPr>
            <w:tcW w:w="1222" w:type="dxa"/>
          </w:tcPr>
          <w:p w:rsidR="00460137" w:rsidRPr="00D02782" w:rsidRDefault="00460137" w:rsidP="00460137">
            <w:pPr>
              <w:jc w:val="center"/>
              <w:rPr>
                <w:sz w:val="20"/>
                <w:szCs w:val="20"/>
              </w:rPr>
            </w:pPr>
          </w:p>
          <w:p w:rsidR="00460137" w:rsidRPr="00D02782" w:rsidRDefault="00460137" w:rsidP="00460137">
            <w:pPr>
              <w:rPr>
                <w:sz w:val="20"/>
                <w:szCs w:val="20"/>
              </w:rPr>
            </w:pPr>
          </w:p>
          <w:p w:rsidR="00460137" w:rsidRPr="00D02782" w:rsidRDefault="0031385D" w:rsidP="00460137">
            <w:pPr>
              <w:jc w:val="center"/>
              <w:rPr>
                <w:sz w:val="20"/>
                <w:szCs w:val="20"/>
              </w:rPr>
            </w:pPr>
            <w:r>
              <w:rPr>
                <w:sz w:val="20"/>
                <w:szCs w:val="20"/>
              </w:rPr>
              <w:t xml:space="preserve">4 737 345 </w:t>
            </w:r>
          </w:p>
        </w:tc>
        <w:tc>
          <w:tcPr>
            <w:tcW w:w="1984" w:type="dxa"/>
            <w:shd w:val="clear" w:color="auto" w:fill="auto"/>
            <w:vAlign w:val="center"/>
            <w:hideMark/>
          </w:tcPr>
          <w:p w:rsidR="00460137" w:rsidRPr="009D07FF" w:rsidRDefault="00460137" w:rsidP="00460137">
            <w:pPr>
              <w:shd w:val="clear" w:color="auto" w:fill="FFFFFF"/>
              <w:autoSpaceDE w:val="0"/>
              <w:autoSpaceDN w:val="0"/>
              <w:adjustRightInd w:val="0"/>
              <w:jc w:val="center"/>
              <w:rPr>
                <w:sz w:val="20"/>
                <w:szCs w:val="20"/>
              </w:rPr>
            </w:pPr>
            <w:r>
              <w:rPr>
                <w:sz w:val="20"/>
                <w:szCs w:val="20"/>
              </w:rPr>
              <w:t>удовлетвори</w:t>
            </w:r>
            <w:r w:rsidRPr="009D07FF">
              <w:rPr>
                <w:sz w:val="20"/>
                <w:szCs w:val="20"/>
              </w:rPr>
              <w:t>тельное</w:t>
            </w:r>
          </w:p>
        </w:tc>
        <w:tc>
          <w:tcPr>
            <w:tcW w:w="1843" w:type="dxa"/>
            <w:shd w:val="clear" w:color="auto" w:fill="auto"/>
            <w:vAlign w:val="center"/>
            <w:hideMark/>
          </w:tcPr>
          <w:p w:rsidR="00460137" w:rsidRPr="00D02782" w:rsidRDefault="00460137" w:rsidP="00460137">
            <w:pPr>
              <w:jc w:val="center"/>
              <w:rPr>
                <w:bCs/>
                <w:color w:val="000000"/>
                <w:sz w:val="22"/>
                <w:szCs w:val="22"/>
              </w:rPr>
            </w:pPr>
            <w:r w:rsidRPr="00D02782">
              <w:rPr>
                <w:sz w:val="22"/>
                <w:szCs w:val="22"/>
              </w:rPr>
              <w:t>20.04.2015г 56-АВ 601611</w:t>
            </w:r>
          </w:p>
        </w:tc>
      </w:tr>
    </w:tbl>
    <w:p w:rsidR="009D7272" w:rsidRDefault="009D7272" w:rsidP="0081504F">
      <w:pPr>
        <w:jc w:val="both"/>
        <w:rPr>
          <w:lang w:bidi="ru-RU"/>
        </w:rPr>
      </w:pPr>
    </w:p>
    <w:p w:rsidR="0031385D" w:rsidRDefault="0031385D" w:rsidP="0081504F">
      <w:pPr>
        <w:ind w:firstLine="426"/>
        <w:rPr>
          <w:sz w:val="28"/>
          <w:szCs w:val="28"/>
        </w:rPr>
      </w:pPr>
    </w:p>
    <w:p w:rsidR="0031385D" w:rsidRDefault="0031385D" w:rsidP="0081504F">
      <w:pPr>
        <w:ind w:firstLine="426"/>
        <w:rPr>
          <w:sz w:val="28"/>
          <w:szCs w:val="28"/>
        </w:rPr>
      </w:pPr>
    </w:p>
    <w:p w:rsidR="0081504F" w:rsidRDefault="0081504F" w:rsidP="0081504F">
      <w:pPr>
        <w:ind w:firstLine="426"/>
        <w:rPr>
          <w:sz w:val="28"/>
          <w:szCs w:val="28"/>
        </w:rPr>
      </w:pPr>
      <w:r>
        <w:rPr>
          <w:sz w:val="28"/>
          <w:szCs w:val="28"/>
        </w:rPr>
        <w:t xml:space="preserve">3.Условия </w:t>
      </w:r>
      <w:r w:rsidR="009D7272">
        <w:rPr>
          <w:sz w:val="28"/>
          <w:szCs w:val="28"/>
        </w:rPr>
        <w:t>концессионного соглашения</w:t>
      </w:r>
      <w:r>
        <w:rPr>
          <w:sz w:val="28"/>
          <w:szCs w:val="28"/>
        </w:rPr>
        <w:t>:</w:t>
      </w:r>
    </w:p>
    <w:p w:rsidR="0031385D" w:rsidRDefault="0031385D" w:rsidP="0031385D">
      <w:pPr>
        <w:ind w:firstLine="426"/>
        <w:jc w:val="both"/>
        <w:rPr>
          <w:sz w:val="28"/>
          <w:szCs w:val="28"/>
        </w:rPr>
      </w:pPr>
      <w:r>
        <w:rPr>
          <w:sz w:val="28"/>
          <w:szCs w:val="28"/>
        </w:rPr>
        <w:t xml:space="preserve">3.1. Срок проведения реконструкции (модернизации) объектов концессионного соглашения – </w:t>
      </w:r>
      <w:r w:rsidRPr="00D73E65">
        <w:rPr>
          <w:sz w:val="28"/>
          <w:szCs w:val="28"/>
        </w:rPr>
        <w:t>5 (пять) лет</w:t>
      </w:r>
      <w:r>
        <w:rPr>
          <w:sz w:val="28"/>
          <w:szCs w:val="28"/>
        </w:rPr>
        <w:t xml:space="preserve"> с момента заключения концессионного соглашения </w:t>
      </w:r>
      <w:r w:rsidRPr="00050780">
        <w:rPr>
          <w:sz w:val="28"/>
          <w:szCs w:val="28"/>
        </w:rPr>
        <w:t>(с даты передачи объектов концессионного соглашения концессионеру по акту приема-передачи)</w:t>
      </w:r>
      <w:r>
        <w:rPr>
          <w:sz w:val="28"/>
          <w:szCs w:val="28"/>
        </w:rPr>
        <w:t>.</w:t>
      </w:r>
    </w:p>
    <w:p w:rsidR="0031385D" w:rsidRDefault="0031385D" w:rsidP="0031385D">
      <w:pPr>
        <w:ind w:firstLine="426"/>
        <w:jc w:val="both"/>
        <w:rPr>
          <w:sz w:val="28"/>
          <w:szCs w:val="28"/>
        </w:rPr>
      </w:pPr>
      <w:r w:rsidRPr="001434A0">
        <w:rPr>
          <w:sz w:val="28"/>
          <w:szCs w:val="28"/>
        </w:rPr>
        <w:t>3.2.</w:t>
      </w:r>
      <w:r>
        <w:rPr>
          <w:sz w:val="28"/>
          <w:szCs w:val="28"/>
        </w:rPr>
        <w:t xml:space="preserve"> </w:t>
      </w:r>
      <w:r w:rsidRPr="001434A0">
        <w:rPr>
          <w:sz w:val="28"/>
          <w:szCs w:val="28"/>
        </w:rPr>
        <w:t xml:space="preserve">Объем инвестиций концессионера в </w:t>
      </w:r>
      <w:r>
        <w:rPr>
          <w:sz w:val="28"/>
          <w:szCs w:val="28"/>
        </w:rPr>
        <w:t>реконструкцию (модернизацию)</w:t>
      </w:r>
      <w:r w:rsidRPr="001434A0">
        <w:rPr>
          <w:sz w:val="28"/>
          <w:szCs w:val="28"/>
        </w:rPr>
        <w:t xml:space="preserve"> объектов концессионного соглашения на период реконструкции </w:t>
      </w:r>
      <w:r w:rsidRPr="00050780">
        <w:rPr>
          <w:sz w:val="28"/>
          <w:szCs w:val="28"/>
        </w:rPr>
        <w:t>и комплекс мероприятий, направленных на реконструкцию (модернизацию) объектов концессионного соглашения, которые концессионер обязан провести за свой счёт, должны</w:t>
      </w:r>
      <w:r w:rsidRPr="001434A0">
        <w:rPr>
          <w:sz w:val="28"/>
          <w:szCs w:val="28"/>
        </w:rPr>
        <w:t xml:space="preserve"> составить:</w:t>
      </w:r>
    </w:p>
    <w:p w:rsidR="0081504F" w:rsidRPr="001434A0" w:rsidRDefault="0081504F" w:rsidP="0081504F">
      <w:pPr>
        <w:ind w:left="360"/>
        <w:jc w:val="both"/>
        <w:rPr>
          <w:sz w:val="28"/>
          <w:szCs w:val="28"/>
        </w:rPr>
      </w:pPr>
    </w:p>
    <w:tbl>
      <w:tblPr>
        <w:tblpPr w:leftFromText="180" w:rightFromText="180" w:vertAnchor="text" w:tblpX="-318" w:tblpY="1"/>
        <w:tblOverlap w:val="never"/>
        <w:tblW w:w="51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
        <w:gridCol w:w="45"/>
        <w:gridCol w:w="10"/>
        <w:gridCol w:w="32"/>
        <w:gridCol w:w="2422"/>
        <w:gridCol w:w="9"/>
        <w:gridCol w:w="28"/>
        <w:gridCol w:w="1893"/>
        <w:gridCol w:w="9"/>
        <w:gridCol w:w="9"/>
        <w:gridCol w:w="1905"/>
        <w:gridCol w:w="6"/>
        <w:gridCol w:w="194"/>
        <w:gridCol w:w="1570"/>
        <w:gridCol w:w="44"/>
        <w:gridCol w:w="2234"/>
        <w:gridCol w:w="122"/>
        <w:gridCol w:w="2206"/>
        <w:gridCol w:w="2538"/>
      </w:tblGrid>
      <w:tr w:rsidR="00E13572" w:rsidRPr="00407E0E" w:rsidTr="008C5A74">
        <w:tc>
          <w:tcPr>
            <w:tcW w:w="139" w:type="pct"/>
            <w:gridSpan w:val="2"/>
            <w:vAlign w:val="center"/>
          </w:tcPr>
          <w:p w:rsidR="00E13572" w:rsidRPr="0012003B" w:rsidRDefault="00E13572" w:rsidP="00E13572">
            <w:pPr>
              <w:widowControl w:val="0"/>
              <w:autoSpaceDE w:val="0"/>
              <w:autoSpaceDN w:val="0"/>
              <w:contextualSpacing/>
              <w:jc w:val="center"/>
            </w:pPr>
            <w:r w:rsidRPr="0012003B">
              <w:t>№</w:t>
            </w:r>
          </w:p>
        </w:tc>
        <w:tc>
          <w:tcPr>
            <w:tcW w:w="798" w:type="pct"/>
            <w:gridSpan w:val="5"/>
            <w:vAlign w:val="center"/>
          </w:tcPr>
          <w:p w:rsidR="00E13572" w:rsidRPr="0012003B" w:rsidRDefault="00E13572" w:rsidP="00E13572">
            <w:pPr>
              <w:widowControl w:val="0"/>
              <w:autoSpaceDE w:val="0"/>
              <w:autoSpaceDN w:val="0"/>
              <w:contextualSpacing/>
              <w:jc w:val="center"/>
            </w:pPr>
            <w:r w:rsidRPr="0012003B">
              <w:t>Наименование мероприятия</w:t>
            </w:r>
          </w:p>
        </w:tc>
        <w:tc>
          <w:tcPr>
            <w:tcW w:w="610" w:type="pct"/>
            <w:gridSpan w:val="3"/>
            <w:vAlign w:val="center"/>
          </w:tcPr>
          <w:p w:rsidR="00E13572" w:rsidRPr="0012003B" w:rsidRDefault="00E13572" w:rsidP="00E13572">
            <w:pPr>
              <w:widowControl w:val="0"/>
              <w:autoSpaceDE w:val="0"/>
              <w:autoSpaceDN w:val="0"/>
              <w:contextualSpacing/>
              <w:jc w:val="center"/>
            </w:pPr>
            <w:r w:rsidRPr="0012003B">
              <w:t>Период реализации мероприятия, годы</w:t>
            </w:r>
          </w:p>
        </w:tc>
        <w:tc>
          <w:tcPr>
            <w:tcW w:w="608" w:type="pct"/>
            <w:vAlign w:val="center"/>
          </w:tcPr>
          <w:p w:rsidR="00E13572" w:rsidRPr="0012003B" w:rsidRDefault="00E13572" w:rsidP="00E13572">
            <w:pPr>
              <w:widowControl w:val="0"/>
              <w:autoSpaceDE w:val="0"/>
              <w:autoSpaceDN w:val="0"/>
              <w:contextualSpacing/>
              <w:jc w:val="center"/>
            </w:pPr>
            <w:r w:rsidRPr="0012003B">
              <w:t>Срок ввода в эксплуатацию</w:t>
            </w:r>
          </w:p>
        </w:tc>
        <w:tc>
          <w:tcPr>
            <w:tcW w:w="565" w:type="pct"/>
            <w:gridSpan w:val="3"/>
            <w:vAlign w:val="center"/>
          </w:tcPr>
          <w:p w:rsidR="00E13572" w:rsidRPr="0012003B" w:rsidRDefault="00E13572" w:rsidP="00E13572">
            <w:pPr>
              <w:widowControl w:val="0"/>
              <w:autoSpaceDE w:val="0"/>
              <w:autoSpaceDN w:val="0"/>
              <w:contextualSpacing/>
              <w:jc w:val="center"/>
            </w:pPr>
            <w:r w:rsidRPr="0012003B">
              <w:t>Общая стоимость мероприятий в текущих ценах, руб.</w:t>
            </w:r>
          </w:p>
          <w:p w:rsidR="00E13572" w:rsidRPr="0012003B" w:rsidRDefault="00E13572" w:rsidP="00E13572">
            <w:pPr>
              <w:widowControl w:val="0"/>
              <w:autoSpaceDE w:val="0"/>
              <w:autoSpaceDN w:val="0"/>
              <w:contextualSpacing/>
              <w:jc w:val="center"/>
            </w:pPr>
            <w:r w:rsidRPr="0012003B">
              <w:t>(с учетом НДС)</w:t>
            </w:r>
          </w:p>
        </w:tc>
        <w:tc>
          <w:tcPr>
            <w:tcW w:w="727" w:type="pct"/>
            <w:gridSpan w:val="2"/>
            <w:vAlign w:val="center"/>
          </w:tcPr>
          <w:p w:rsidR="00E13572" w:rsidRPr="0012003B" w:rsidRDefault="00E13572" w:rsidP="00E13572">
            <w:pPr>
              <w:widowControl w:val="0"/>
              <w:autoSpaceDE w:val="0"/>
              <w:autoSpaceDN w:val="0"/>
              <w:contextualSpacing/>
              <w:jc w:val="center"/>
            </w:pPr>
            <w:r w:rsidRPr="0012003B">
              <w:t>Стоимость финансирования мероприятий</w:t>
            </w:r>
            <w:r>
              <w:t xml:space="preserve">, с указанием источников </w:t>
            </w:r>
            <w:r w:rsidRPr="0012003B">
              <w:t>средств концессионера, руб.</w:t>
            </w:r>
          </w:p>
        </w:tc>
        <w:tc>
          <w:tcPr>
            <w:tcW w:w="743" w:type="pct"/>
            <w:gridSpan w:val="2"/>
            <w:vAlign w:val="center"/>
          </w:tcPr>
          <w:p w:rsidR="00E13572" w:rsidRPr="0012003B" w:rsidRDefault="00E13572" w:rsidP="00E13572">
            <w:pPr>
              <w:pStyle w:val="a8"/>
              <w:widowControl w:val="0"/>
              <w:autoSpaceDE w:val="0"/>
              <w:autoSpaceDN w:val="0"/>
              <w:contextualSpacing/>
              <w:jc w:val="center"/>
              <w:rPr>
                <w:rFonts w:ascii="Times New Roman" w:hAnsi="Times New Roman"/>
                <w:sz w:val="24"/>
                <w:szCs w:val="24"/>
              </w:rPr>
            </w:pPr>
            <w:r w:rsidRPr="0012003B">
              <w:rPr>
                <w:rFonts w:ascii="Times New Roman" w:hAnsi="Times New Roman"/>
                <w:sz w:val="24"/>
                <w:szCs w:val="24"/>
              </w:rPr>
              <w:t xml:space="preserve">Стоимость финансирования мероприятий за счет </w:t>
            </w:r>
            <w:proofErr w:type="spellStart"/>
            <w:r w:rsidRPr="0012003B">
              <w:rPr>
                <w:rFonts w:ascii="Times New Roman" w:hAnsi="Times New Roman"/>
                <w:sz w:val="24"/>
                <w:szCs w:val="24"/>
              </w:rPr>
              <w:t>концедента</w:t>
            </w:r>
            <w:proofErr w:type="spellEnd"/>
            <w:r w:rsidRPr="0012003B">
              <w:rPr>
                <w:rFonts w:ascii="Times New Roman" w:hAnsi="Times New Roman"/>
                <w:sz w:val="24"/>
                <w:szCs w:val="24"/>
              </w:rPr>
              <w:t>, руб.</w:t>
            </w:r>
          </w:p>
        </w:tc>
        <w:tc>
          <w:tcPr>
            <w:tcW w:w="811" w:type="pct"/>
            <w:vAlign w:val="center"/>
          </w:tcPr>
          <w:p w:rsidR="00E13572" w:rsidRPr="0012003B" w:rsidRDefault="00E13572" w:rsidP="00E13572">
            <w:pPr>
              <w:pStyle w:val="a8"/>
              <w:widowControl w:val="0"/>
              <w:autoSpaceDE w:val="0"/>
              <w:autoSpaceDN w:val="0"/>
              <w:contextualSpacing/>
              <w:jc w:val="center"/>
              <w:rPr>
                <w:rFonts w:ascii="Times New Roman" w:hAnsi="Times New Roman"/>
                <w:sz w:val="24"/>
                <w:szCs w:val="24"/>
              </w:rPr>
            </w:pPr>
            <w:r w:rsidRPr="0012003B">
              <w:rPr>
                <w:rFonts w:ascii="Times New Roman" w:hAnsi="Times New Roman"/>
                <w:sz w:val="24"/>
                <w:szCs w:val="24"/>
              </w:rPr>
              <w:t>Ожидаемый эффект</w:t>
            </w:r>
          </w:p>
        </w:tc>
      </w:tr>
      <w:tr w:rsidR="00E13572" w:rsidRPr="00407E0E" w:rsidTr="00A223C7">
        <w:tc>
          <w:tcPr>
            <w:tcW w:w="5000" w:type="pct"/>
            <w:gridSpan w:val="19"/>
          </w:tcPr>
          <w:p w:rsidR="00E13572" w:rsidRPr="0050690B" w:rsidRDefault="00E13572" w:rsidP="00E13572">
            <w:pPr>
              <w:widowControl w:val="0"/>
              <w:autoSpaceDE w:val="0"/>
              <w:autoSpaceDN w:val="0"/>
              <w:contextualSpacing/>
              <w:rPr>
                <w:b/>
              </w:rPr>
            </w:pPr>
            <w:r>
              <w:rPr>
                <w:b/>
              </w:rPr>
              <w:t>В 2024</w:t>
            </w:r>
            <w:r w:rsidRPr="0050690B">
              <w:rPr>
                <w:b/>
              </w:rPr>
              <w:t xml:space="preserve"> году:</w:t>
            </w:r>
          </w:p>
        </w:tc>
      </w:tr>
      <w:tr w:rsidR="00E13572" w:rsidRPr="00407E0E" w:rsidTr="008C5A74">
        <w:tc>
          <w:tcPr>
            <w:tcW w:w="139" w:type="pct"/>
            <w:gridSpan w:val="2"/>
            <w:vAlign w:val="center"/>
          </w:tcPr>
          <w:p w:rsidR="00E13572" w:rsidRPr="0050690B" w:rsidRDefault="00E13572" w:rsidP="00E13572">
            <w:pPr>
              <w:pStyle w:val="a8"/>
              <w:widowControl w:val="0"/>
              <w:autoSpaceDE w:val="0"/>
              <w:autoSpaceDN w:val="0"/>
              <w:contextualSpacing/>
              <w:jc w:val="center"/>
              <w:rPr>
                <w:rFonts w:ascii="Times New Roman" w:hAnsi="Times New Roman"/>
                <w:sz w:val="24"/>
                <w:szCs w:val="24"/>
              </w:rPr>
            </w:pPr>
            <w:r>
              <w:rPr>
                <w:rFonts w:ascii="Times New Roman" w:hAnsi="Times New Roman"/>
                <w:sz w:val="24"/>
                <w:szCs w:val="24"/>
              </w:rPr>
              <w:t>1</w:t>
            </w:r>
          </w:p>
        </w:tc>
        <w:tc>
          <w:tcPr>
            <w:tcW w:w="798" w:type="pct"/>
            <w:gridSpan w:val="5"/>
            <w:vAlign w:val="center"/>
          </w:tcPr>
          <w:p w:rsidR="00E13572" w:rsidRPr="0050690B" w:rsidRDefault="00E13572" w:rsidP="00E13572">
            <w:pPr>
              <w:jc w:val="center"/>
            </w:pPr>
            <w:r>
              <w:t>0</w:t>
            </w:r>
          </w:p>
        </w:tc>
        <w:tc>
          <w:tcPr>
            <w:tcW w:w="610" w:type="pct"/>
            <w:gridSpan w:val="3"/>
            <w:vAlign w:val="center"/>
          </w:tcPr>
          <w:p w:rsidR="00E13572" w:rsidRPr="0050690B" w:rsidRDefault="00E13572" w:rsidP="00E13572">
            <w:pPr>
              <w:jc w:val="center"/>
            </w:pPr>
            <w:r>
              <w:t>0</w:t>
            </w:r>
          </w:p>
        </w:tc>
        <w:tc>
          <w:tcPr>
            <w:tcW w:w="608" w:type="pct"/>
            <w:vAlign w:val="center"/>
          </w:tcPr>
          <w:p w:rsidR="00E13572" w:rsidRPr="0050690B" w:rsidRDefault="00E13572" w:rsidP="00E13572">
            <w:pPr>
              <w:jc w:val="center"/>
            </w:pPr>
            <w:r>
              <w:t>0</w:t>
            </w:r>
          </w:p>
        </w:tc>
        <w:tc>
          <w:tcPr>
            <w:tcW w:w="565" w:type="pct"/>
            <w:gridSpan w:val="3"/>
            <w:vAlign w:val="center"/>
          </w:tcPr>
          <w:p w:rsidR="00E13572" w:rsidRPr="0008737B" w:rsidRDefault="00E13572" w:rsidP="00E13572">
            <w:pPr>
              <w:jc w:val="center"/>
            </w:pPr>
            <w:r>
              <w:t>0</w:t>
            </w:r>
          </w:p>
        </w:tc>
        <w:tc>
          <w:tcPr>
            <w:tcW w:w="727" w:type="pct"/>
            <w:gridSpan w:val="2"/>
            <w:vAlign w:val="center"/>
          </w:tcPr>
          <w:p w:rsidR="00E13572" w:rsidRPr="0050690B" w:rsidRDefault="00E13572" w:rsidP="00E13572">
            <w:pPr>
              <w:jc w:val="center"/>
            </w:pPr>
            <w:r>
              <w:t>0</w:t>
            </w:r>
          </w:p>
        </w:tc>
        <w:tc>
          <w:tcPr>
            <w:tcW w:w="743" w:type="pct"/>
            <w:gridSpan w:val="2"/>
            <w:vAlign w:val="center"/>
          </w:tcPr>
          <w:p w:rsidR="00E13572" w:rsidRPr="0050690B" w:rsidRDefault="00E13572" w:rsidP="00E13572">
            <w:pPr>
              <w:pStyle w:val="a8"/>
              <w:jc w:val="center"/>
              <w:rPr>
                <w:rFonts w:ascii="Times New Roman" w:hAnsi="Times New Roman"/>
                <w:sz w:val="24"/>
                <w:szCs w:val="24"/>
              </w:rPr>
            </w:pPr>
            <w:r>
              <w:rPr>
                <w:rFonts w:ascii="Times New Roman" w:hAnsi="Times New Roman"/>
                <w:sz w:val="24"/>
                <w:szCs w:val="24"/>
              </w:rPr>
              <w:t>0</w:t>
            </w:r>
          </w:p>
        </w:tc>
        <w:tc>
          <w:tcPr>
            <w:tcW w:w="811" w:type="pct"/>
            <w:vAlign w:val="center"/>
          </w:tcPr>
          <w:p w:rsidR="00E13572" w:rsidRPr="0050690B" w:rsidRDefault="00E13572" w:rsidP="00E13572">
            <w:pPr>
              <w:jc w:val="center"/>
            </w:pPr>
            <w:r>
              <w:t>0</w:t>
            </w:r>
          </w:p>
        </w:tc>
      </w:tr>
      <w:tr w:rsidR="00E13572" w:rsidRPr="00407E0E" w:rsidTr="008C5A74">
        <w:trPr>
          <w:trHeight w:val="20"/>
        </w:trPr>
        <w:tc>
          <w:tcPr>
            <w:tcW w:w="2154" w:type="pct"/>
            <w:gridSpan w:val="11"/>
          </w:tcPr>
          <w:p w:rsidR="00E13572" w:rsidRPr="0008737B" w:rsidRDefault="00E13572" w:rsidP="00E13572">
            <w:pPr>
              <w:widowControl w:val="0"/>
              <w:autoSpaceDE w:val="0"/>
              <w:autoSpaceDN w:val="0"/>
              <w:contextualSpacing/>
              <w:jc w:val="right"/>
              <w:rPr>
                <w:b/>
              </w:rPr>
            </w:pPr>
            <w:r>
              <w:rPr>
                <w:b/>
              </w:rPr>
              <w:t>Итого за 2024</w:t>
            </w:r>
            <w:r w:rsidRPr="0008737B">
              <w:rPr>
                <w:b/>
              </w:rPr>
              <w:t>г.:</w:t>
            </w:r>
          </w:p>
        </w:tc>
        <w:tc>
          <w:tcPr>
            <w:tcW w:w="565" w:type="pct"/>
            <w:gridSpan w:val="3"/>
            <w:vAlign w:val="center"/>
          </w:tcPr>
          <w:p w:rsidR="00E13572" w:rsidRPr="0008737B" w:rsidRDefault="00E13572" w:rsidP="00E13572">
            <w:pPr>
              <w:jc w:val="center"/>
              <w:rPr>
                <w:b/>
              </w:rPr>
            </w:pPr>
            <w:r>
              <w:rPr>
                <w:b/>
              </w:rPr>
              <w:t>0</w:t>
            </w:r>
          </w:p>
        </w:tc>
        <w:tc>
          <w:tcPr>
            <w:tcW w:w="727" w:type="pct"/>
            <w:gridSpan w:val="2"/>
            <w:vAlign w:val="center"/>
          </w:tcPr>
          <w:p w:rsidR="00E13572" w:rsidRPr="0008737B" w:rsidRDefault="00E13572" w:rsidP="00E13572">
            <w:pPr>
              <w:jc w:val="center"/>
              <w:rPr>
                <w:b/>
              </w:rPr>
            </w:pPr>
            <w:r>
              <w:rPr>
                <w:b/>
              </w:rPr>
              <w:t>0</w:t>
            </w:r>
          </w:p>
        </w:tc>
        <w:tc>
          <w:tcPr>
            <w:tcW w:w="743" w:type="pct"/>
            <w:gridSpan w:val="2"/>
            <w:vAlign w:val="center"/>
          </w:tcPr>
          <w:p w:rsidR="00E13572" w:rsidRPr="0008737B" w:rsidRDefault="00E13572" w:rsidP="00E13572">
            <w:pPr>
              <w:pStyle w:val="a8"/>
              <w:jc w:val="center"/>
              <w:rPr>
                <w:rFonts w:ascii="Times New Roman" w:hAnsi="Times New Roman"/>
                <w:b/>
                <w:sz w:val="24"/>
                <w:szCs w:val="24"/>
              </w:rPr>
            </w:pPr>
          </w:p>
        </w:tc>
        <w:tc>
          <w:tcPr>
            <w:tcW w:w="811" w:type="pct"/>
          </w:tcPr>
          <w:p w:rsidR="00E13572" w:rsidRPr="0050690B" w:rsidRDefault="00E13572" w:rsidP="00E13572">
            <w:pPr>
              <w:widowControl w:val="0"/>
              <w:autoSpaceDE w:val="0"/>
              <w:autoSpaceDN w:val="0"/>
              <w:contextualSpacing/>
              <w:jc w:val="center"/>
            </w:pPr>
          </w:p>
        </w:tc>
      </w:tr>
      <w:tr w:rsidR="00E13572" w:rsidRPr="00407E0E" w:rsidTr="00A223C7">
        <w:trPr>
          <w:trHeight w:val="20"/>
        </w:trPr>
        <w:tc>
          <w:tcPr>
            <w:tcW w:w="5000" w:type="pct"/>
            <w:gridSpan w:val="19"/>
            <w:vAlign w:val="center"/>
          </w:tcPr>
          <w:p w:rsidR="00E13572" w:rsidRPr="0050690B" w:rsidRDefault="00E13572" w:rsidP="00E13572">
            <w:pPr>
              <w:pStyle w:val="a8"/>
              <w:widowControl w:val="0"/>
              <w:autoSpaceDE w:val="0"/>
              <w:autoSpaceDN w:val="0"/>
              <w:contextualSpacing/>
              <w:rPr>
                <w:rFonts w:ascii="Times New Roman" w:hAnsi="Times New Roman"/>
                <w:b/>
                <w:sz w:val="24"/>
                <w:szCs w:val="24"/>
              </w:rPr>
            </w:pPr>
            <w:r>
              <w:rPr>
                <w:rFonts w:ascii="Times New Roman" w:hAnsi="Times New Roman"/>
                <w:b/>
                <w:sz w:val="24"/>
                <w:szCs w:val="24"/>
              </w:rPr>
              <w:t>В 2025</w:t>
            </w:r>
            <w:r w:rsidRPr="0050690B">
              <w:rPr>
                <w:rFonts w:ascii="Times New Roman" w:hAnsi="Times New Roman"/>
                <w:b/>
                <w:sz w:val="24"/>
                <w:szCs w:val="24"/>
              </w:rPr>
              <w:t xml:space="preserve"> году:</w:t>
            </w:r>
          </w:p>
        </w:tc>
      </w:tr>
      <w:tr w:rsidR="00E13572" w:rsidRPr="00407E0E" w:rsidTr="008C5A74">
        <w:tc>
          <w:tcPr>
            <w:tcW w:w="139" w:type="pct"/>
            <w:gridSpan w:val="2"/>
            <w:vAlign w:val="center"/>
          </w:tcPr>
          <w:p w:rsidR="00E13572" w:rsidRPr="0012003B" w:rsidRDefault="00E13572" w:rsidP="00E13572">
            <w:pPr>
              <w:widowControl w:val="0"/>
              <w:autoSpaceDE w:val="0"/>
              <w:autoSpaceDN w:val="0"/>
              <w:contextualSpacing/>
              <w:jc w:val="center"/>
            </w:pPr>
            <w:r w:rsidRPr="0012003B">
              <w:t>№</w:t>
            </w:r>
          </w:p>
        </w:tc>
        <w:tc>
          <w:tcPr>
            <w:tcW w:w="798" w:type="pct"/>
            <w:gridSpan w:val="5"/>
            <w:vAlign w:val="center"/>
          </w:tcPr>
          <w:p w:rsidR="00E13572" w:rsidRPr="0012003B" w:rsidRDefault="00E13572" w:rsidP="00E13572">
            <w:pPr>
              <w:widowControl w:val="0"/>
              <w:autoSpaceDE w:val="0"/>
              <w:autoSpaceDN w:val="0"/>
              <w:contextualSpacing/>
              <w:jc w:val="center"/>
            </w:pPr>
            <w:r w:rsidRPr="0012003B">
              <w:t>Наименование мероприятия</w:t>
            </w:r>
          </w:p>
        </w:tc>
        <w:tc>
          <w:tcPr>
            <w:tcW w:w="610" w:type="pct"/>
            <w:gridSpan w:val="3"/>
            <w:vAlign w:val="center"/>
          </w:tcPr>
          <w:p w:rsidR="00E13572" w:rsidRPr="0012003B" w:rsidRDefault="00E13572" w:rsidP="00E13572">
            <w:pPr>
              <w:widowControl w:val="0"/>
              <w:autoSpaceDE w:val="0"/>
              <w:autoSpaceDN w:val="0"/>
              <w:contextualSpacing/>
              <w:jc w:val="center"/>
            </w:pPr>
            <w:r w:rsidRPr="0012003B">
              <w:t>Период реализации мероприятия, годы</w:t>
            </w:r>
          </w:p>
        </w:tc>
        <w:tc>
          <w:tcPr>
            <w:tcW w:w="610" w:type="pct"/>
            <w:gridSpan w:val="2"/>
            <w:vAlign w:val="center"/>
          </w:tcPr>
          <w:p w:rsidR="00E13572" w:rsidRPr="0012003B" w:rsidRDefault="00E13572" w:rsidP="00E13572">
            <w:pPr>
              <w:widowControl w:val="0"/>
              <w:autoSpaceDE w:val="0"/>
              <w:autoSpaceDN w:val="0"/>
              <w:contextualSpacing/>
              <w:jc w:val="center"/>
            </w:pPr>
            <w:r w:rsidRPr="0012003B">
              <w:t>Срок ввода в эксплуатацию</w:t>
            </w:r>
          </w:p>
        </w:tc>
        <w:tc>
          <w:tcPr>
            <w:tcW w:w="563" w:type="pct"/>
            <w:gridSpan w:val="2"/>
            <w:vAlign w:val="center"/>
          </w:tcPr>
          <w:p w:rsidR="00E13572" w:rsidRPr="0012003B" w:rsidRDefault="00E13572" w:rsidP="00E13572">
            <w:pPr>
              <w:widowControl w:val="0"/>
              <w:autoSpaceDE w:val="0"/>
              <w:autoSpaceDN w:val="0"/>
              <w:contextualSpacing/>
              <w:jc w:val="center"/>
            </w:pPr>
            <w:r w:rsidRPr="0012003B">
              <w:t>Общая стоимость мероприятий в текущих ценах, руб.</w:t>
            </w:r>
          </w:p>
          <w:p w:rsidR="00E13572" w:rsidRPr="0012003B" w:rsidRDefault="00E13572" w:rsidP="00E13572">
            <w:pPr>
              <w:widowControl w:val="0"/>
              <w:autoSpaceDE w:val="0"/>
              <w:autoSpaceDN w:val="0"/>
              <w:contextualSpacing/>
              <w:jc w:val="center"/>
            </w:pPr>
            <w:r w:rsidRPr="0012003B">
              <w:t>(с учетом НДС)</w:t>
            </w:r>
          </w:p>
        </w:tc>
        <w:tc>
          <w:tcPr>
            <w:tcW w:w="766" w:type="pct"/>
            <w:gridSpan w:val="3"/>
            <w:vAlign w:val="center"/>
          </w:tcPr>
          <w:p w:rsidR="00E13572" w:rsidRPr="0012003B" w:rsidRDefault="00E13572" w:rsidP="00E13572">
            <w:pPr>
              <w:widowControl w:val="0"/>
              <w:autoSpaceDE w:val="0"/>
              <w:autoSpaceDN w:val="0"/>
              <w:contextualSpacing/>
              <w:jc w:val="center"/>
            </w:pPr>
            <w:r w:rsidRPr="0012003B">
              <w:t>Стоимость финансирования мероприятий</w:t>
            </w:r>
            <w:r>
              <w:t xml:space="preserve">, с указанием источников </w:t>
            </w:r>
            <w:r w:rsidRPr="0012003B">
              <w:t>средств концессионера, руб.</w:t>
            </w:r>
          </w:p>
        </w:tc>
        <w:tc>
          <w:tcPr>
            <w:tcW w:w="704" w:type="pct"/>
            <w:vAlign w:val="center"/>
          </w:tcPr>
          <w:p w:rsidR="00E13572" w:rsidRPr="0012003B" w:rsidRDefault="00E13572" w:rsidP="00E13572">
            <w:pPr>
              <w:pStyle w:val="a8"/>
              <w:widowControl w:val="0"/>
              <w:autoSpaceDE w:val="0"/>
              <w:autoSpaceDN w:val="0"/>
              <w:contextualSpacing/>
              <w:jc w:val="center"/>
              <w:rPr>
                <w:rFonts w:ascii="Times New Roman" w:hAnsi="Times New Roman"/>
                <w:sz w:val="24"/>
                <w:szCs w:val="24"/>
              </w:rPr>
            </w:pPr>
            <w:r w:rsidRPr="0012003B">
              <w:rPr>
                <w:rFonts w:ascii="Times New Roman" w:hAnsi="Times New Roman"/>
                <w:sz w:val="24"/>
                <w:szCs w:val="24"/>
              </w:rPr>
              <w:t xml:space="preserve">Стоимость финансирования мероприятий за счет </w:t>
            </w:r>
            <w:proofErr w:type="spellStart"/>
            <w:r w:rsidRPr="0012003B">
              <w:rPr>
                <w:rFonts w:ascii="Times New Roman" w:hAnsi="Times New Roman"/>
                <w:sz w:val="24"/>
                <w:szCs w:val="24"/>
              </w:rPr>
              <w:t>концедента</w:t>
            </w:r>
            <w:proofErr w:type="spellEnd"/>
            <w:r w:rsidRPr="0012003B">
              <w:rPr>
                <w:rFonts w:ascii="Times New Roman" w:hAnsi="Times New Roman"/>
                <w:sz w:val="24"/>
                <w:szCs w:val="24"/>
              </w:rPr>
              <w:t>, руб.</w:t>
            </w:r>
          </w:p>
        </w:tc>
        <w:tc>
          <w:tcPr>
            <w:tcW w:w="811" w:type="pct"/>
            <w:vAlign w:val="center"/>
          </w:tcPr>
          <w:p w:rsidR="00E13572" w:rsidRPr="0012003B" w:rsidRDefault="00E13572" w:rsidP="00E13572">
            <w:pPr>
              <w:pStyle w:val="a8"/>
              <w:widowControl w:val="0"/>
              <w:autoSpaceDE w:val="0"/>
              <w:autoSpaceDN w:val="0"/>
              <w:contextualSpacing/>
              <w:jc w:val="center"/>
              <w:rPr>
                <w:rFonts w:ascii="Times New Roman" w:hAnsi="Times New Roman"/>
                <w:sz w:val="24"/>
                <w:szCs w:val="24"/>
              </w:rPr>
            </w:pPr>
            <w:r w:rsidRPr="0012003B">
              <w:rPr>
                <w:rFonts w:ascii="Times New Roman" w:hAnsi="Times New Roman"/>
                <w:sz w:val="24"/>
                <w:szCs w:val="24"/>
              </w:rPr>
              <w:t>Ожидаемый эффект</w:t>
            </w:r>
          </w:p>
        </w:tc>
      </w:tr>
      <w:tr w:rsidR="00E13572" w:rsidRPr="00407E0E" w:rsidTr="008C5A74">
        <w:tc>
          <w:tcPr>
            <w:tcW w:w="139" w:type="pct"/>
            <w:gridSpan w:val="2"/>
          </w:tcPr>
          <w:p w:rsidR="00E13572" w:rsidRDefault="00E13572" w:rsidP="00E13572">
            <w:pPr>
              <w:widowControl w:val="0"/>
              <w:autoSpaceDE w:val="0"/>
              <w:autoSpaceDN w:val="0"/>
              <w:contextualSpacing/>
              <w:jc w:val="center"/>
            </w:pPr>
            <w:r>
              <w:t xml:space="preserve">1 </w:t>
            </w:r>
          </w:p>
        </w:tc>
        <w:tc>
          <w:tcPr>
            <w:tcW w:w="798" w:type="pct"/>
            <w:gridSpan w:val="5"/>
          </w:tcPr>
          <w:p w:rsidR="00E13572" w:rsidRPr="002B47EC" w:rsidRDefault="00E13572" w:rsidP="00E13572">
            <w:pPr>
              <w:widowControl w:val="0"/>
              <w:autoSpaceDE w:val="0"/>
              <w:autoSpaceDN w:val="0"/>
              <w:contextualSpacing/>
              <w:jc w:val="center"/>
              <w:rPr>
                <w:b/>
              </w:rPr>
            </w:pPr>
            <w:r>
              <w:t xml:space="preserve">  </w:t>
            </w:r>
            <w:r w:rsidR="005B5539">
              <w:t>Замена насоса ЭЦВ-8</w:t>
            </w:r>
            <w:r w:rsidR="0031385D">
              <w:t xml:space="preserve">-16-110 </w:t>
            </w:r>
            <w:proofErr w:type="spellStart"/>
            <w:r w:rsidR="0031385D">
              <w:t>с.</w:t>
            </w:r>
            <w:r>
              <w:t>Костино</w:t>
            </w:r>
            <w:proofErr w:type="spellEnd"/>
            <w:r>
              <w:t>, ул. Дорожная 11</w:t>
            </w:r>
          </w:p>
        </w:tc>
        <w:tc>
          <w:tcPr>
            <w:tcW w:w="610" w:type="pct"/>
            <w:gridSpan w:val="3"/>
          </w:tcPr>
          <w:p w:rsidR="0031385D" w:rsidRDefault="0031385D" w:rsidP="00E13572">
            <w:pPr>
              <w:widowControl w:val="0"/>
              <w:autoSpaceDE w:val="0"/>
              <w:autoSpaceDN w:val="0"/>
              <w:contextualSpacing/>
              <w:jc w:val="right"/>
            </w:pPr>
          </w:p>
          <w:p w:rsidR="00E13572" w:rsidRPr="002B47EC" w:rsidRDefault="00E13572" w:rsidP="00E13572">
            <w:pPr>
              <w:widowControl w:val="0"/>
              <w:autoSpaceDE w:val="0"/>
              <w:autoSpaceDN w:val="0"/>
              <w:contextualSpacing/>
              <w:jc w:val="right"/>
            </w:pPr>
            <w:r>
              <w:t>июнь</w:t>
            </w:r>
            <w:r w:rsidRPr="002B47EC">
              <w:t xml:space="preserve"> 2025 года</w:t>
            </w:r>
          </w:p>
          <w:p w:rsidR="00E13572" w:rsidRPr="002B47EC" w:rsidRDefault="00E13572" w:rsidP="00E13572">
            <w:pPr>
              <w:widowControl w:val="0"/>
              <w:autoSpaceDE w:val="0"/>
              <w:autoSpaceDN w:val="0"/>
              <w:contextualSpacing/>
              <w:jc w:val="right"/>
              <w:rPr>
                <w:b/>
              </w:rPr>
            </w:pPr>
          </w:p>
        </w:tc>
        <w:tc>
          <w:tcPr>
            <w:tcW w:w="610" w:type="pct"/>
            <w:gridSpan w:val="2"/>
          </w:tcPr>
          <w:p w:rsidR="0031385D" w:rsidRDefault="0031385D" w:rsidP="00E13572">
            <w:pPr>
              <w:widowControl w:val="0"/>
              <w:autoSpaceDE w:val="0"/>
              <w:autoSpaceDN w:val="0"/>
              <w:contextualSpacing/>
            </w:pPr>
          </w:p>
          <w:p w:rsidR="00E13572" w:rsidRDefault="00E13572" w:rsidP="00E13572">
            <w:pPr>
              <w:widowControl w:val="0"/>
              <w:autoSpaceDE w:val="0"/>
              <w:autoSpaceDN w:val="0"/>
              <w:contextualSpacing/>
            </w:pPr>
            <w:r>
              <w:t>июнь</w:t>
            </w:r>
            <w:r w:rsidRPr="002B47EC">
              <w:t xml:space="preserve"> 2025 года</w:t>
            </w:r>
          </w:p>
          <w:p w:rsidR="00E13572" w:rsidRPr="002B47EC" w:rsidRDefault="00E13572" w:rsidP="00E13572">
            <w:pPr>
              <w:widowControl w:val="0"/>
              <w:autoSpaceDE w:val="0"/>
              <w:autoSpaceDN w:val="0"/>
              <w:contextualSpacing/>
              <w:rPr>
                <w:b/>
              </w:rPr>
            </w:pPr>
          </w:p>
        </w:tc>
        <w:tc>
          <w:tcPr>
            <w:tcW w:w="563" w:type="pct"/>
            <w:gridSpan w:val="2"/>
            <w:vAlign w:val="center"/>
          </w:tcPr>
          <w:p w:rsidR="00E13572" w:rsidRPr="002B47EC" w:rsidRDefault="00E13572" w:rsidP="00E13572">
            <w:pPr>
              <w:jc w:val="center"/>
              <w:rPr>
                <w:b/>
              </w:rPr>
            </w:pPr>
            <w:r>
              <w:rPr>
                <w:b/>
              </w:rPr>
              <w:t>85 800,00</w:t>
            </w:r>
          </w:p>
        </w:tc>
        <w:tc>
          <w:tcPr>
            <w:tcW w:w="766" w:type="pct"/>
            <w:gridSpan w:val="3"/>
            <w:vAlign w:val="center"/>
          </w:tcPr>
          <w:p w:rsidR="00E13572" w:rsidRPr="002B47EC" w:rsidRDefault="00E13572" w:rsidP="00E13572">
            <w:pPr>
              <w:jc w:val="center"/>
              <w:rPr>
                <w:b/>
              </w:rPr>
            </w:pPr>
            <w:r>
              <w:rPr>
                <w:b/>
              </w:rPr>
              <w:t>85 800,00</w:t>
            </w:r>
          </w:p>
        </w:tc>
        <w:tc>
          <w:tcPr>
            <w:tcW w:w="704" w:type="pct"/>
            <w:vAlign w:val="center"/>
          </w:tcPr>
          <w:p w:rsidR="00E13572" w:rsidRPr="002B47EC" w:rsidRDefault="00E13572" w:rsidP="00E13572">
            <w:pPr>
              <w:pStyle w:val="a8"/>
              <w:jc w:val="center"/>
              <w:rPr>
                <w:rFonts w:ascii="Times New Roman" w:hAnsi="Times New Roman"/>
                <w:b/>
                <w:sz w:val="24"/>
                <w:szCs w:val="24"/>
              </w:rPr>
            </w:pPr>
            <w:r w:rsidRPr="002B47EC">
              <w:rPr>
                <w:rFonts w:ascii="Times New Roman" w:hAnsi="Times New Roman"/>
                <w:b/>
                <w:sz w:val="24"/>
                <w:szCs w:val="24"/>
              </w:rPr>
              <w:t>0</w:t>
            </w:r>
          </w:p>
        </w:tc>
        <w:tc>
          <w:tcPr>
            <w:tcW w:w="811" w:type="pct"/>
            <w:vAlign w:val="center"/>
          </w:tcPr>
          <w:p w:rsidR="00E13572" w:rsidRPr="002B47EC" w:rsidRDefault="0031385D" w:rsidP="00E13572">
            <w:pPr>
              <w:jc w:val="center"/>
            </w:pPr>
            <w:r w:rsidRPr="00375FE7">
              <w:t>Улучшение качества эксплуатации (энергосбережение)</w:t>
            </w:r>
          </w:p>
        </w:tc>
      </w:tr>
      <w:tr w:rsidR="00E13572" w:rsidRPr="00407E0E" w:rsidTr="008C5A74">
        <w:tc>
          <w:tcPr>
            <w:tcW w:w="2156" w:type="pct"/>
            <w:gridSpan w:val="12"/>
          </w:tcPr>
          <w:p w:rsidR="00E13572" w:rsidRPr="0008737B" w:rsidRDefault="00E13572" w:rsidP="00E13572">
            <w:pPr>
              <w:widowControl w:val="0"/>
              <w:autoSpaceDE w:val="0"/>
              <w:autoSpaceDN w:val="0"/>
              <w:contextualSpacing/>
              <w:jc w:val="right"/>
              <w:rPr>
                <w:b/>
              </w:rPr>
            </w:pPr>
            <w:r>
              <w:rPr>
                <w:b/>
              </w:rPr>
              <w:t>Итого за 2025</w:t>
            </w:r>
            <w:r w:rsidRPr="0008737B">
              <w:rPr>
                <w:b/>
              </w:rPr>
              <w:t>г.:</w:t>
            </w:r>
          </w:p>
        </w:tc>
        <w:tc>
          <w:tcPr>
            <w:tcW w:w="563" w:type="pct"/>
            <w:gridSpan w:val="2"/>
            <w:vAlign w:val="center"/>
          </w:tcPr>
          <w:p w:rsidR="00E13572" w:rsidRPr="0008737B" w:rsidRDefault="00E13572" w:rsidP="00E13572">
            <w:pPr>
              <w:jc w:val="center"/>
            </w:pPr>
            <w:r>
              <w:rPr>
                <w:b/>
              </w:rPr>
              <w:t>85 800,00</w:t>
            </w:r>
          </w:p>
        </w:tc>
        <w:tc>
          <w:tcPr>
            <w:tcW w:w="766" w:type="pct"/>
            <w:gridSpan w:val="3"/>
            <w:vAlign w:val="center"/>
          </w:tcPr>
          <w:p w:rsidR="00E13572" w:rsidRPr="0050690B" w:rsidRDefault="00E13572" w:rsidP="00E13572">
            <w:pPr>
              <w:jc w:val="center"/>
            </w:pPr>
            <w:r>
              <w:rPr>
                <w:b/>
              </w:rPr>
              <w:t>85 800,00</w:t>
            </w:r>
          </w:p>
        </w:tc>
        <w:tc>
          <w:tcPr>
            <w:tcW w:w="704" w:type="pct"/>
            <w:vAlign w:val="center"/>
          </w:tcPr>
          <w:p w:rsidR="00E13572" w:rsidRPr="0008737B" w:rsidRDefault="00E13572" w:rsidP="00E13572">
            <w:pPr>
              <w:pStyle w:val="a8"/>
              <w:jc w:val="center"/>
              <w:rPr>
                <w:rFonts w:ascii="Times New Roman" w:hAnsi="Times New Roman"/>
                <w:b/>
                <w:sz w:val="24"/>
                <w:szCs w:val="24"/>
              </w:rPr>
            </w:pPr>
          </w:p>
        </w:tc>
        <w:tc>
          <w:tcPr>
            <w:tcW w:w="811" w:type="pct"/>
            <w:vAlign w:val="center"/>
          </w:tcPr>
          <w:p w:rsidR="00E13572" w:rsidRPr="0050690B" w:rsidRDefault="00E13572" w:rsidP="00E13572">
            <w:pPr>
              <w:widowControl w:val="0"/>
              <w:autoSpaceDE w:val="0"/>
              <w:autoSpaceDN w:val="0"/>
              <w:contextualSpacing/>
              <w:jc w:val="center"/>
            </w:pPr>
          </w:p>
        </w:tc>
      </w:tr>
      <w:tr w:rsidR="00E13572" w:rsidRPr="00407E0E" w:rsidTr="00A87E57">
        <w:tc>
          <w:tcPr>
            <w:tcW w:w="5000" w:type="pct"/>
            <w:gridSpan w:val="19"/>
          </w:tcPr>
          <w:p w:rsidR="00E13572" w:rsidRPr="0050690B" w:rsidRDefault="00E13572" w:rsidP="00E13572">
            <w:pPr>
              <w:widowControl w:val="0"/>
              <w:autoSpaceDE w:val="0"/>
              <w:autoSpaceDN w:val="0"/>
              <w:contextualSpacing/>
            </w:pPr>
            <w:r>
              <w:rPr>
                <w:b/>
              </w:rPr>
              <w:t>В 2026</w:t>
            </w:r>
            <w:r w:rsidRPr="0050690B">
              <w:rPr>
                <w:b/>
              </w:rPr>
              <w:t xml:space="preserve"> году:</w:t>
            </w:r>
          </w:p>
        </w:tc>
      </w:tr>
      <w:tr w:rsidR="00E13572" w:rsidRPr="00407E0E" w:rsidTr="008C5A74">
        <w:tc>
          <w:tcPr>
            <w:tcW w:w="139" w:type="pct"/>
            <w:gridSpan w:val="2"/>
          </w:tcPr>
          <w:p w:rsidR="00E13572" w:rsidRPr="0012003B" w:rsidRDefault="00E13572" w:rsidP="00E13572">
            <w:pPr>
              <w:widowControl w:val="0"/>
              <w:autoSpaceDE w:val="0"/>
              <w:autoSpaceDN w:val="0"/>
              <w:contextualSpacing/>
              <w:jc w:val="right"/>
            </w:pPr>
            <w:r w:rsidRPr="0012003B">
              <w:t>№</w:t>
            </w:r>
          </w:p>
        </w:tc>
        <w:tc>
          <w:tcPr>
            <w:tcW w:w="798" w:type="pct"/>
            <w:gridSpan w:val="5"/>
          </w:tcPr>
          <w:p w:rsidR="00E13572" w:rsidRPr="0012003B" w:rsidRDefault="00E13572" w:rsidP="00E13572">
            <w:pPr>
              <w:widowControl w:val="0"/>
              <w:autoSpaceDE w:val="0"/>
              <w:autoSpaceDN w:val="0"/>
              <w:contextualSpacing/>
              <w:jc w:val="center"/>
            </w:pPr>
            <w:r w:rsidRPr="0012003B">
              <w:t>Наименование мероприятия</w:t>
            </w:r>
          </w:p>
        </w:tc>
        <w:tc>
          <w:tcPr>
            <w:tcW w:w="610" w:type="pct"/>
            <w:gridSpan w:val="3"/>
          </w:tcPr>
          <w:p w:rsidR="00E13572" w:rsidRPr="0012003B" w:rsidRDefault="00E13572" w:rsidP="00E13572">
            <w:pPr>
              <w:widowControl w:val="0"/>
              <w:autoSpaceDE w:val="0"/>
              <w:autoSpaceDN w:val="0"/>
              <w:contextualSpacing/>
              <w:jc w:val="center"/>
            </w:pPr>
            <w:r w:rsidRPr="0012003B">
              <w:t>Период реализации мероприятия, годы</w:t>
            </w:r>
          </w:p>
        </w:tc>
        <w:tc>
          <w:tcPr>
            <w:tcW w:w="672" w:type="pct"/>
            <w:gridSpan w:val="3"/>
          </w:tcPr>
          <w:p w:rsidR="00E13572" w:rsidRPr="0012003B" w:rsidRDefault="00E13572" w:rsidP="00E13572">
            <w:pPr>
              <w:widowControl w:val="0"/>
              <w:autoSpaceDE w:val="0"/>
              <w:autoSpaceDN w:val="0"/>
              <w:contextualSpacing/>
              <w:jc w:val="center"/>
            </w:pPr>
            <w:r w:rsidRPr="0012003B">
              <w:t>Срок ввода в эксплуатацию</w:t>
            </w:r>
          </w:p>
        </w:tc>
        <w:tc>
          <w:tcPr>
            <w:tcW w:w="515" w:type="pct"/>
            <w:gridSpan w:val="2"/>
            <w:vAlign w:val="center"/>
          </w:tcPr>
          <w:p w:rsidR="00E13572" w:rsidRPr="0012003B" w:rsidRDefault="00E13572" w:rsidP="00E13572">
            <w:pPr>
              <w:widowControl w:val="0"/>
              <w:autoSpaceDE w:val="0"/>
              <w:autoSpaceDN w:val="0"/>
              <w:contextualSpacing/>
              <w:jc w:val="center"/>
            </w:pPr>
            <w:r w:rsidRPr="0012003B">
              <w:t>Общая стоимость мероприятий в текущих ценах, руб.</w:t>
            </w:r>
          </w:p>
          <w:p w:rsidR="00E13572" w:rsidRPr="0012003B" w:rsidRDefault="00E13572" w:rsidP="00E13572">
            <w:pPr>
              <w:jc w:val="center"/>
            </w:pPr>
            <w:r w:rsidRPr="0012003B">
              <w:t>(с учетом НДС)</w:t>
            </w:r>
          </w:p>
        </w:tc>
        <w:tc>
          <w:tcPr>
            <w:tcW w:w="752" w:type="pct"/>
            <w:gridSpan w:val="2"/>
            <w:vAlign w:val="center"/>
          </w:tcPr>
          <w:p w:rsidR="00E13572" w:rsidRPr="0012003B" w:rsidRDefault="00E13572" w:rsidP="00E13572">
            <w:pPr>
              <w:jc w:val="center"/>
            </w:pPr>
            <w:r w:rsidRPr="0012003B">
              <w:t>Стоимость финансирования мероприятий</w:t>
            </w:r>
            <w:r>
              <w:t xml:space="preserve">, с указанием источников </w:t>
            </w:r>
            <w:r w:rsidRPr="0012003B">
              <w:t>средств концессионера, руб.</w:t>
            </w:r>
          </w:p>
        </w:tc>
        <w:tc>
          <w:tcPr>
            <w:tcW w:w="704" w:type="pct"/>
            <w:vAlign w:val="center"/>
          </w:tcPr>
          <w:p w:rsidR="00E13572" w:rsidRPr="0012003B" w:rsidRDefault="00E13572" w:rsidP="00E13572">
            <w:pPr>
              <w:pStyle w:val="a8"/>
              <w:jc w:val="center"/>
              <w:rPr>
                <w:rFonts w:ascii="Times New Roman" w:hAnsi="Times New Roman"/>
                <w:sz w:val="24"/>
                <w:szCs w:val="24"/>
              </w:rPr>
            </w:pPr>
            <w:r w:rsidRPr="0012003B">
              <w:rPr>
                <w:rFonts w:ascii="Times New Roman" w:hAnsi="Times New Roman"/>
                <w:sz w:val="24"/>
                <w:szCs w:val="24"/>
              </w:rPr>
              <w:t xml:space="preserve">Стоимость финансирования мероприятий за счет </w:t>
            </w:r>
            <w:proofErr w:type="spellStart"/>
            <w:r w:rsidRPr="0012003B">
              <w:rPr>
                <w:rFonts w:ascii="Times New Roman" w:hAnsi="Times New Roman"/>
                <w:sz w:val="24"/>
                <w:szCs w:val="24"/>
              </w:rPr>
              <w:t>концедента</w:t>
            </w:r>
            <w:proofErr w:type="spellEnd"/>
            <w:r w:rsidRPr="0012003B">
              <w:rPr>
                <w:rFonts w:ascii="Times New Roman" w:hAnsi="Times New Roman"/>
                <w:sz w:val="24"/>
                <w:szCs w:val="24"/>
              </w:rPr>
              <w:t>, руб.</w:t>
            </w:r>
          </w:p>
        </w:tc>
        <w:tc>
          <w:tcPr>
            <w:tcW w:w="811" w:type="pct"/>
            <w:vAlign w:val="center"/>
          </w:tcPr>
          <w:p w:rsidR="00E13572" w:rsidRPr="0012003B" w:rsidRDefault="00E13572" w:rsidP="00E13572">
            <w:pPr>
              <w:widowControl w:val="0"/>
              <w:autoSpaceDE w:val="0"/>
              <w:autoSpaceDN w:val="0"/>
              <w:contextualSpacing/>
              <w:jc w:val="center"/>
            </w:pPr>
            <w:r w:rsidRPr="0012003B">
              <w:t>Ожидаемый эффект</w:t>
            </w:r>
          </w:p>
        </w:tc>
      </w:tr>
      <w:tr w:rsidR="0031385D" w:rsidRPr="00407E0E" w:rsidTr="008C5A74">
        <w:tc>
          <w:tcPr>
            <w:tcW w:w="139" w:type="pct"/>
            <w:gridSpan w:val="2"/>
          </w:tcPr>
          <w:p w:rsidR="0031385D" w:rsidRPr="0012003B" w:rsidRDefault="0031385D" w:rsidP="0031385D">
            <w:pPr>
              <w:widowControl w:val="0"/>
              <w:autoSpaceDE w:val="0"/>
              <w:autoSpaceDN w:val="0"/>
              <w:contextualSpacing/>
              <w:jc w:val="center"/>
            </w:pPr>
            <w:r>
              <w:t xml:space="preserve"> 1</w:t>
            </w:r>
          </w:p>
        </w:tc>
        <w:tc>
          <w:tcPr>
            <w:tcW w:w="798" w:type="pct"/>
            <w:gridSpan w:val="5"/>
          </w:tcPr>
          <w:p w:rsidR="0031385D" w:rsidRPr="0031385D" w:rsidRDefault="0031385D" w:rsidP="0031385D">
            <w:pPr>
              <w:widowControl w:val="0"/>
              <w:autoSpaceDE w:val="0"/>
              <w:autoSpaceDN w:val="0"/>
              <w:contextualSpacing/>
              <w:jc w:val="both"/>
            </w:pPr>
            <w:r w:rsidRPr="0031385D">
              <w:t>Замена насоса БЦПЭ 1,2-80У «Водолей»,</w:t>
            </w:r>
            <w:r>
              <w:t xml:space="preserve"> </w:t>
            </w:r>
            <w:proofErr w:type="spellStart"/>
            <w:r>
              <w:t>с.Костино</w:t>
            </w:r>
            <w:proofErr w:type="spellEnd"/>
            <w:r>
              <w:t xml:space="preserve">, </w:t>
            </w:r>
            <w:proofErr w:type="spellStart"/>
            <w:r>
              <w:t>ул.</w:t>
            </w:r>
            <w:r w:rsidRPr="0031385D">
              <w:t>Степная</w:t>
            </w:r>
            <w:proofErr w:type="spellEnd"/>
            <w:r>
              <w:t>,</w:t>
            </w:r>
            <w:r w:rsidRPr="0031385D">
              <w:t xml:space="preserve"> 14</w:t>
            </w:r>
          </w:p>
        </w:tc>
        <w:tc>
          <w:tcPr>
            <w:tcW w:w="610" w:type="pct"/>
            <w:gridSpan w:val="3"/>
          </w:tcPr>
          <w:p w:rsidR="0031385D" w:rsidRDefault="0031385D" w:rsidP="0031385D">
            <w:pPr>
              <w:widowControl w:val="0"/>
              <w:autoSpaceDE w:val="0"/>
              <w:autoSpaceDN w:val="0"/>
              <w:contextualSpacing/>
              <w:jc w:val="right"/>
            </w:pPr>
          </w:p>
          <w:p w:rsidR="0031385D" w:rsidRPr="002B47EC" w:rsidRDefault="0031385D" w:rsidP="0031385D">
            <w:pPr>
              <w:widowControl w:val="0"/>
              <w:autoSpaceDE w:val="0"/>
              <w:autoSpaceDN w:val="0"/>
              <w:contextualSpacing/>
              <w:jc w:val="right"/>
            </w:pPr>
            <w:r>
              <w:t>июнь</w:t>
            </w:r>
            <w:r w:rsidR="008C5A74">
              <w:t xml:space="preserve"> 2026</w:t>
            </w:r>
            <w:r w:rsidRPr="002B47EC">
              <w:t xml:space="preserve"> года</w:t>
            </w:r>
          </w:p>
          <w:p w:rsidR="0031385D" w:rsidRPr="002B47EC" w:rsidRDefault="0031385D" w:rsidP="0031385D">
            <w:pPr>
              <w:widowControl w:val="0"/>
              <w:autoSpaceDE w:val="0"/>
              <w:autoSpaceDN w:val="0"/>
              <w:contextualSpacing/>
              <w:jc w:val="right"/>
              <w:rPr>
                <w:b/>
              </w:rPr>
            </w:pPr>
          </w:p>
        </w:tc>
        <w:tc>
          <w:tcPr>
            <w:tcW w:w="672" w:type="pct"/>
            <w:gridSpan w:val="3"/>
          </w:tcPr>
          <w:p w:rsidR="0031385D" w:rsidRDefault="0031385D" w:rsidP="0031385D">
            <w:pPr>
              <w:widowControl w:val="0"/>
              <w:autoSpaceDE w:val="0"/>
              <w:autoSpaceDN w:val="0"/>
              <w:contextualSpacing/>
            </w:pPr>
          </w:p>
          <w:p w:rsidR="0031385D" w:rsidRDefault="0031385D" w:rsidP="008C5A74">
            <w:pPr>
              <w:widowControl w:val="0"/>
              <w:autoSpaceDE w:val="0"/>
              <w:autoSpaceDN w:val="0"/>
              <w:contextualSpacing/>
              <w:jc w:val="center"/>
            </w:pPr>
            <w:r>
              <w:t>июнь</w:t>
            </w:r>
            <w:r w:rsidR="008C5A74">
              <w:t xml:space="preserve"> 2026</w:t>
            </w:r>
            <w:r w:rsidRPr="002B47EC">
              <w:t xml:space="preserve"> года</w:t>
            </w:r>
          </w:p>
          <w:p w:rsidR="0031385D" w:rsidRPr="002B47EC" w:rsidRDefault="0031385D" w:rsidP="0031385D">
            <w:pPr>
              <w:widowControl w:val="0"/>
              <w:autoSpaceDE w:val="0"/>
              <w:autoSpaceDN w:val="0"/>
              <w:contextualSpacing/>
              <w:rPr>
                <w:b/>
              </w:rPr>
            </w:pPr>
          </w:p>
        </w:tc>
        <w:tc>
          <w:tcPr>
            <w:tcW w:w="515" w:type="pct"/>
            <w:gridSpan w:val="2"/>
            <w:vAlign w:val="center"/>
          </w:tcPr>
          <w:p w:rsidR="0031385D" w:rsidRPr="00DF2239" w:rsidRDefault="008C5A74" w:rsidP="0031385D">
            <w:pPr>
              <w:widowControl w:val="0"/>
              <w:autoSpaceDE w:val="0"/>
              <w:autoSpaceDN w:val="0"/>
              <w:contextualSpacing/>
              <w:jc w:val="center"/>
              <w:rPr>
                <w:b/>
              </w:rPr>
            </w:pPr>
            <w:r>
              <w:rPr>
                <w:b/>
              </w:rPr>
              <w:t>50 000</w:t>
            </w:r>
            <w:r w:rsidR="0031385D">
              <w:rPr>
                <w:b/>
              </w:rPr>
              <w:t>,00</w:t>
            </w:r>
          </w:p>
        </w:tc>
        <w:tc>
          <w:tcPr>
            <w:tcW w:w="752" w:type="pct"/>
            <w:gridSpan w:val="2"/>
            <w:vAlign w:val="center"/>
          </w:tcPr>
          <w:p w:rsidR="0031385D" w:rsidRPr="00DF2239" w:rsidRDefault="008C5A74" w:rsidP="0031385D">
            <w:pPr>
              <w:jc w:val="center"/>
              <w:rPr>
                <w:b/>
              </w:rPr>
            </w:pPr>
            <w:r>
              <w:rPr>
                <w:b/>
              </w:rPr>
              <w:t>50 000</w:t>
            </w:r>
            <w:r w:rsidR="0031385D">
              <w:rPr>
                <w:b/>
              </w:rPr>
              <w:t>,00</w:t>
            </w:r>
          </w:p>
        </w:tc>
        <w:tc>
          <w:tcPr>
            <w:tcW w:w="704" w:type="pct"/>
            <w:vAlign w:val="center"/>
          </w:tcPr>
          <w:p w:rsidR="0031385D" w:rsidRPr="00DF2239" w:rsidRDefault="0031385D" w:rsidP="0031385D">
            <w:pPr>
              <w:pStyle w:val="a8"/>
              <w:jc w:val="center"/>
              <w:rPr>
                <w:rFonts w:ascii="Times New Roman" w:hAnsi="Times New Roman"/>
                <w:b/>
                <w:sz w:val="24"/>
                <w:szCs w:val="24"/>
              </w:rPr>
            </w:pPr>
            <w:r w:rsidRPr="00DF2239">
              <w:rPr>
                <w:rFonts w:ascii="Times New Roman" w:hAnsi="Times New Roman"/>
                <w:b/>
                <w:sz w:val="24"/>
                <w:szCs w:val="24"/>
              </w:rPr>
              <w:t>0</w:t>
            </w:r>
          </w:p>
        </w:tc>
        <w:tc>
          <w:tcPr>
            <w:tcW w:w="811" w:type="pct"/>
            <w:vAlign w:val="center"/>
          </w:tcPr>
          <w:p w:rsidR="0031385D" w:rsidRPr="0012003B" w:rsidRDefault="008C5A74" w:rsidP="0031385D">
            <w:pPr>
              <w:widowControl w:val="0"/>
              <w:autoSpaceDE w:val="0"/>
              <w:autoSpaceDN w:val="0"/>
              <w:contextualSpacing/>
              <w:jc w:val="center"/>
            </w:pPr>
            <w:r w:rsidRPr="00375FE7">
              <w:t>Улучшение качества эксплуатации (энергосбережение)</w:t>
            </w:r>
          </w:p>
        </w:tc>
      </w:tr>
      <w:tr w:rsidR="0031385D" w:rsidRPr="00407E0E" w:rsidTr="008C5A74">
        <w:tc>
          <w:tcPr>
            <w:tcW w:w="2218" w:type="pct"/>
            <w:gridSpan w:val="13"/>
          </w:tcPr>
          <w:p w:rsidR="0031385D" w:rsidRPr="0008737B" w:rsidRDefault="0031385D" w:rsidP="0031385D">
            <w:pPr>
              <w:widowControl w:val="0"/>
              <w:autoSpaceDE w:val="0"/>
              <w:autoSpaceDN w:val="0"/>
              <w:contextualSpacing/>
              <w:jc w:val="right"/>
              <w:rPr>
                <w:b/>
              </w:rPr>
            </w:pPr>
            <w:r w:rsidRPr="0008737B">
              <w:rPr>
                <w:b/>
              </w:rPr>
              <w:t>Итого за 202</w:t>
            </w:r>
            <w:r>
              <w:rPr>
                <w:b/>
              </w:rPr>
              <w:t>6</w:t>
            </w:r>
            <w:r w:rsidRPr="0008737B">
              <w:rPr>
                <w:b/>
              </w:rPr>
              <w:t>г.:</w:t>
            </w:r>
          </w:p>
        </w:tc>
        <w:tc>
          <w:tcPr>
            <w:tcW w:w="515" w:type="pct"/>
            <w:gridSpan w:val="2"/>
            <w:vAlign w:val="center"/>
          </w:tcPr>
          <w:p w:rsidR="0031385D" w:rsidRPr="0012003B" w:rsidRDefault="008C5A74" w:rsidP="0031385D">
            <w:pPr>
              <w:widowControl w:val="0"/>
              <w:autoSpaceDE w:val="0"/>
              <w:autoSpaceDN w:val="0"/>
              <w:contextualSpacing/>
              <w:jc w:val="center"/>
            </w:pPr>
            <w:r w:rsidRPr="008C5A74">
              <w:rPr>
                <w:b/>
              </w:rPr>
              <w:t>50 000</w:t>
            </w:r>
            <w:r w:rsidR="0031385D">
              <w:rPr>
                <w:b/>
              </w:rPr>
              <w:t>,00</w:t>
            </w:r>
          </w:p>
        </w:tc>
        <w:tc>
          <w:tcPr>
            <w:tcW w:w="752" w:type="pct"/>
            <w:gridSpan w:val="2"/>
            <w:vAlign w:val="center"/>
          </w:tcPr>
          <w:p w:rsidR="0031385D" w:rsidRPr="0012003B" w:rsidRDefault="008C5A74" w:rsidP="0031385D">
            <w:pPr>
              <w:jc w:val="center"/>
            </w:pPr>
            <w:r>
              <w:rPr>
                <w:b/>
              </w:rPr>
              <w:t>50 000</w:t>
            </w:r>
            <w:r w:rsidR="0031385D">
              <w:rPr>
                <w:b/>
              </w:rPr>
              <w:t>,00</w:t>
            </w:r>
          </w:p>
        </w:tc>
        <w:tc>
          <w:tcPr>
            <w:tcW w:w="704" w:type="pct"/>
            <w:vAlign w:val="center"/>
          </w:tcPr>
          <w:p w:rsidR="0031385D" w:rsidRPr="0008737B" w:rsidRDefault="0031385D" w:rsidP="0031385D">
            <w:pPr>
              <w:pStyle w:val="a8"/>
              <w:jc w:val="center"/>
              <w:rPr>
                <w:rFonts w:ascii="Times New Roman" w:hAnsi="Times New Roman"/>
                <w:b/>
                <w:sz w:val="24"/>
                <w:szCs w:val="24"/>
              </w:rPr>
            </w:pPr>
            <w:r>
              <w:rPr>
                <w:rFonts w:ascii="Times New Roman" w:hAnsi="Times New Roman"/>
                <w:b/>
                <w:sz w:val="24"/>
                <w:szCs w:val="24"/>
              </w:rPr>
              <w:t>0</w:t>
            </w:r>
          </w:p>
        </w:tc>
        <w:tc>
          <w:tcPr>
            <w:tcW w:w="811" w:type="pct"/>
            <w:vAlign w:val="center"/>
          </w:tcPr>
          <w:p w:rsidR="0031385D" w:rsidRPr="0050690B" w:rsidRDefault="0031385D" w:rsidP="0031385D">
            <w:pPr>
              <w:widowControl w:val="0"/>
              <w:autoSpaceDE w:val="0"/>
              <w:autoSpaceDN w:val="0"/>
              <w:contextualSpacing/>
              <w:jc w:val="center"/>
            </w:pPr>
          </w:p>
        </w:tc>
      </w:tr>
      <w:tr w:rsidR="0031385D" w:rsidRPr="00407E0E" w:rsidTr="00A223C7">
        <w:tc>
          <w:tcPr>
            <w:tcW w:w="5000" w:type="pct"/>
            <w:gridSpan w:val="19"/>
          </w:tcPr>
          <w:p w:rsidR="0031385D" w:rsidRPr="0050690B" w:rsidRDefault="0031385D" w:rsidP="0031385D">
            <w:pPr>
              <w:widowControl w:val="0"/>
              <w:autoSpaceDE w:val="0"/>
              <w:autoSpaceDN w:val="0"/>
              <w:contextualSpacing/>
            </w:pPr>
            <w:r>
              <w:rPr>
                <w:b/>
              </w:rPr>
              <w:t>В 2027</w:t>
            </w:r>
            <w:r w:rsidRPr="0050690B">
              <w:rPr>
                <w:b/>
              </w:rPr>
              <w:t xml:space="preserve"> году:</w:t>
            </w:r>
          </w:p>
        </w:tc>
      </w:tr>
      <w:tr w:rsidR="0031385D" w:rsidRPr="00407E0E" w:rsidTr="008C5A74">
        <w:tc>
          <w:tcPr>
            <w:tcW w:w="142" w:type="pct"/>
            <w:gridSpan w:val="3"/>
          </w:tcPr>
          <w:p w:rsidR="0031385D" w:rsidRPr="0012003B" w:rsidRDefault="0031385D" w:rsidP="0031385D">
            <w:pPr>
              <w:widowControl w:val="0"/>
              <w:autoSpaceDE w:val="0"/>
              <w:autoSpaceDN w:val="0"/>
              <w:contextualSpacing/>
              <w:jc w:val="center"/>
            </w:pPr>
            <w:r w:rsidRPr="0012003B">
              <w:t>№</w:t>
            </w:r>
          </w:p>
        </w:tc>
        <w:tc>
          <w:tcPr>
            <w:tcW w:w="783" w:type="pct"/>
            <w:gridSpan w:val="2"/>
          </w:tcPr>
          <w:p w:rsidR="0031385D" w:rsidRPr="0012003B" w:rsidRDefault="0031385D" w:rsidP="0031385D">
            <w:pPr>
              <w:widowControl w:val="0"/>
              <w:autoSpaceDE w:val="0"/>
              <w:autoSpaceDN w:val="0"/>
              <w:contextualSpacing/>
              <w:jc w:val="center"/>
            </w:pPr>
            <w:r w:rsidRPr="0012003B">
              <w:t>Наименование мероприятия</w:t>
            </w:r>
          </w:p>
        </w:tc>
        <w:tc>
          <w:tcPr>
            <w:tcW w:w="616" w:type="pct"/>
            <w:gridSpan w:val="3"/>
          </w:tcPr>
          <w:p w:rsidR="0031385D" w:rsidRPr="0012003B" w:rsidRDefault="0031385D" w:rsidP="0031385D">
            <w:pPr>
              <w:widowControl w:val="0"/>
              <w:autoSpaceDE w:val="0"/>
              <w:autoSpaceDN w:val="0"/>
              <w:contextualSpacing/>
              <w:jc w:val="center"/>
            </w:pPr>
            <w:r w:rsidRPr="0012003B">
              <w:t>Период реализации мероприятия, годы</w:t>
            </w:r>
          </w:p>
        </w:tc>
        <w:tc>
          <w:tcPr>
            <w:tcW w:w="677" w:type="pct"/>
            <w:gridSpan w:val="5"/>
          </w:tcPr>
          <w:p w:rsidR="0031385D" w:rsidRPr="0012003B" w:rsidRDefault="0031385D" w:rsidP="0031385D">
            <w:pPr>
              <w:widowControl w:val="0"/>
              <w:autoSpaceDE w:val="0"/>
              <w:autoSpaceDN w:val="0"/>
              <w:contextualSpacing/>
              <w:jc w:val="center"/>
            </w:pPr>
            <w:r w:rsidRPr="0012003B">
              <w:t>Срок ввода в эксплуатацию</w:t>
            </w:r>
          </w:p>
        </w:tc>
        <w:tc>
          <w:tcPr>
            <w:tcW w:w="515" w:type="pct"/>
            <w:gridSpan w:val="2"/>
            <w:vAlign w:val="center"/>
          </w:tcPr>
          <w:p w:rsidR="0031385D" w:rsidRPr="0012003B" w:rsidRDefault="0031385D" w:rsidP="0031385D">
            <w:pPr>
              <w:widowControl w:val="0"/>
              <w:autoSpaceDE w:val="0"/>
              <w:autoSpaceDN w:val="0"/>
              <w:contextualSpacing/>
              <w:jc w:val="center"/>
            </w:pPr>
            <w:r w:rsidRPr="0012003B">
              <w:t>Общая стоимость мероприятий в текущих ценах, руб.</w:t>
            </w:r>
          </w:p>
          <w:p w:rsidR="0031385D" w:rsidRPr="0012003B" w:rsidRDefault="0031385D" w:rsidP="0031385D">
            <w:pPr>
              <w:jc w:val="center"/>
            </w:pPr>
            <w:r w:rsidRPr="0012003B">
              <w:t>(с учетом НДС)</w:t>
            </w:r>
          </w:p>
        </w:tc>
        <w:tc>
          <w:tcPr>
            <w:tcW w:w="752" w:type="pct"/>
            <w:gridSpan w:val="2"/>
            <w:vAlign w:val="center"/>
          </w:tcPr>
          <w:p w:rsidR="0031385D" w:rsidRPr="0012003B" w:rsidRDefault="0031385D" w:rsidP="0031385D">
            <w:pPr>
              <w:jc w:val="center"/>
            </w:pPr>
            <w:r w:rsidRPr="0012003B">
              <w:t>Стоимость финансирования мероприятий</w:t>
            </w:r>
            <w:r>
              <w:t xml:space="preserve">, с указанием источников </w:t>
            </w:r>
            <w:r w:rsidRPr="0012003B">
              <w:t>средств концессионера, руб.</w:t>
            </w:r>
          </w:p>
        </w:tc>
        <w:tc>
          <w:tcPr>
            <w:tcW w:w="704" w:type="pct"/>
            <w:vAlign w:val="center"/>
          </w:tcPr>
          <w:p w:rsidR="0031385D" w:rsidRPr="0012003B" w:rsidRDefault="0031385D" w:rsidP="0031385D">
            <w:pPr>
              <w:pStyle w:val="a8"/>
              <w:jc w:val="center"/>
              <w:rPr>
                <w:rFonts w:ascii="Times New Roman" w:hAnsi="Times New Roman"/>
                <w:sz w:val="24"/>
                <w:szCs w:val="24"/>
              </w:rPr>
            </w:pPr>
            <w:r w:rsidRPr="0012003B">
              <w:rPr>
                <w:rFonts w:ascii="Times New Roman" w:hAnsi="Times New Roman"/>
                <w:sz w:val="24"/>
                <w:szCs w:val="24"/>
              </w:rPr>
              <w:t xml:space="preserve">Стоимость финансирования мероприятий за счет </w:t>
            </w:r>
            <w:proofErr w:type="spellStart"/>
            <w:r w:rsidRPr="0012003B">
              <w:rPr>
                <w:rFonts w:ascii="Times New Roman" w:hAnsi="Times New Roman"/>
                <w:sz w:val="24"/>
                <w:szCs w:val="24"/>
              </w:rPr>
              <w:t>концедента</w:t>
            </w:r>
            <w:proofErr w:type="spellEnd"/>
            <w:r w:rsidRPr="0012003B">
              <w:rPr>
                <w:rFonts w:ascii="Times New Roman" w:hAnsi="Times New Roman"/>
                <w:sz w:val="24"/>
                <w:szCs w:val="24"/>
              </w:rPr>
              <w:t>, руб.</w:t>
            </w:r>
          </w:p>
        </w:tc>
        <w:tc>
          <w:tcPr>
            <w:tcW w:w="811" w:type="pct"/>
            <w:vAlign w:val="center"/>
          </w:tcPr>
          <w:p w:rsidR="0031385D" w:rsidRPr="0012003B" w:rsidRDefault="0031385D" w:rsidP="0031385D">
            <w:pPr>
              <w:widowControl w:val="0"/>
              <w:autoSpaceDE w:val="0"/>
              <w:autoSpaceDN w:val="0"/>
              <w:contextualSpacing/>
              <w:jc w:val="center"/>
            </w:pPr>
            <w:r w:rsidRPr="0012003B">
              <w:t>Ожидаемый эффект</w:t>
            </w:r>
          </w:p>
        </w:tc>
      </w:tr>
      <w:tr w:rsidR="008C5A74" w:rsidRPr="00407E0E" w:rsidTr="008C5A74">
        <w:tc>
          <w:tcPr>
            <w:tcW w:w="139" w:type="pct"/>
            <w:gridSpan w:val="2"/>
          </w:tcPr>
          <w:p w:rsidR="008C5A74" w:rsidRPr="00DF2239" w:rsidRDefault="008C5A74" w:rsidP="008C5A74">
            <w:pPr>
              <w:widowControl w:val="0"/>
              <w:autoSpaceDE w:val="0"/>
              <w:autoSpaceDN w:val="0"/>
              <w:contextualSpacing/>
              <w:jc w:val="right"/>
            </w:pPr>
            <w:r>
              <w:t>1</w:t>
            </w:r>
          </w:p>
        </w:tc>
        <w:tc>
          <w:tcPr>
            <w:tcW w:w="786" w:type="pct"/>
            <w:gridSpan w:val="3"/>
          </w:tcPr>
          <w:p w:rsidR="008C5A74" w:rsidRPr="008C5A74" w:rsidRDefault="008C5A74" w:rsidP="008C5A74">
            <w:pPr>
              <w:widowControl w:val="0"/>
              <w:autoSpaceDE w:val="0"/>
              <w:autoSpaceDN w:val="0"/>
              <w:contextualSpacing/>
              <w:jc w:val="both"/>
            </w:pPr>
            <w:r w:rsidRPr="008C5A74">
              <w:t>Замена насоса БЦПЭ 1,2-80У «Водолей»,</w:t>
            </w:r>
            <w:r>
              <w:t xml:space="preserve"> </w:t>
            </w:r>
            <w:proofErr w:type="spellStart"/>
            <w:r>
              <w:t>с.Костино</w:t>
            </w:r>
            <w:proofErr w:type="spellEnd"/>
            <w:r>
              <w:t xml:space="preserve">, </w:t>
            </w:r>
            <w:proofErr w:type="spellStart"/>
            <w:r>
              <w:t>ул.</w:t>
            </w:r>
            <w:r w:rsidRPr="008C5A74">
              <w:t>Кресть</w:t>
            </w:r>
            <w:proofErr w:type="spellEnd"/>
            <w:r>
              <w:t>-</w:t>
            </w:r>
            <w:r w:rsidRPr="008C5A74">
              <w:t>янская 1 «А»</w:t>
            </w:r>
          </w:p>
        </w:tc>
        <w:tc>
          <w:tcPr>
            <w:tcW w:w="616" w:type="pct"/>
            <w:gridSpan w:val="3"/>
          </w:tcPr>
          <w:p w:rsidR="008C5A74" w:rsidRDefault="008C5A74" w:rsidP="008C5A74">
            <w:pPr>
              <w:widowControl w:val="0"/>
              <w:autoSpaceDE w:val="0"/>
              <w:autoSpaceDN w:val="0"/>
              <w:contextualSpacing/>
              <w:jc w:val="right"/>
            </w:pPr>
          </w:p>
          <w:p w:rsidR="008C5A74" w:rsidRPr="002B47EC" w:rsidRDefault="008C5A74" w:rsidP="008C5A74">
            <w:pPr>
              <w:widowControl w:val="0"/>
              <w:autoSpaceDE w:val="0"/>
              <w:autoSpaceDN w:val="0"/>
              <w:contextualSpacing/>
              <w:jc w:val="right"/>
            </w:pPr>
            <w:r>
              <w:t>июнь 2027</w:t>
            </w:r>
            <w:r w:rsidRPr="002B47EC">
              <w:t xml:space="preserve"> года</w:t>
            </w:r>
          </w:p>
          <w:p w:rsidR="008C5A74" w:rsidRPr="002B47EC" w:rsidRDefault="008C5A74" w:rsidP="008C5A74">
            <w:pPr>
              <w:widowControl w:val="0"/>
              <w:autoSpaceDE w:val="0"/>
              <w:autoSpaceDN w:val="0"/>
              <w:contextualSpacing/>
              <w:jc w:val="right"/>
              <w:rPr>
                <w:b/>
              </w:rPr>
            </w:pPr>
          </w:p>
        </w:tc>
        <w:tc>
          <w:tcPr>
            <w:tcW w:w="677" w:type="pct"/>
            <w:gridSpan w:val="5"/>
          </w:tcPr>
          <w:p w:rsidR="008C5A74" w:rsidRDefault="008C5A74" w:rsidP="008C5A74">
            <w:pPr>
              <w:widowControl w:val="0"/>
              <w:autoSpaceDE w:val="0"/>
              <w:autoSpaceDN w:val="0"/>
              <w:contextualSpacing/>
            </w:pPr>
          </w:p>
          <w:p w:rsidR="008C5A74" w:rsidRDefault="008C5A74" w:rsidP="008C5A74">
            <w:pPr>
              <w:widowControl w:val="0"/>
              <w:autoSpaceDE w:val="0"/>
              <w:autoSpaceDN w:val="0"/>
              <w:contextualSpacing/>
              <w:jc w:val="center"/>
            </w:pPr>
            <w:r>
              <w:t>июнь 2027</w:t>
            </w:r>
            <w:r w:rsidRPr="002B47EC">
              <w:t xml:space="preserve"> года</w:t>
            </w:r>
          </w:p>
          <w:p w:rsidR="008C5A74" w:rsidRPr="002B47EC" w:rsidRDefault="008C5A74" w:rsidP="008C5A74">
            <w:pPr>
              <w:widowControl w:val="0"/>
              <w:autoSpaceDE w:val="0"/>
              <w:autoSpaceDN w:val="0"/>
              <w:contextualSpacing/>
              <w:rPr>
                <w:b/>
              </w:rPr>
            </w:pPr>
          </w:p>
        </w:tc>
        <w:tc>
          <w:tcPr>
            <w:tcW w:w="515" w:type="pct"/>
            <w:gridSpan w:val="2"/>
            <w:vAlign w:val="center"/>
          </w:tcPr>
          <w:p w:rsidR="008C5A74" w:rsidRPr="00DF2239" w:rsidRDefault="008C5A74" w:rsidP="008C5A74">
            <w:pPr>
              <w:widowControl w:val="0"/>
              <w:autoSpaceDE w:val="0"/>
              <w:autoSpaceDN w:val="0"/>
              <w:contextualSpacing/>
              <w:jc w:val="center"/>
              <w:rPr>
                <w:b/>
              </w:rPr>
            </w:pPr>
            <w:r>
              <w:t xml:space="preserve"> </w:t>
            </w:r>
            <w:r>
              <w:rPr>
                <w:b/>
              </w:rPr>
              <w:t>50 000,00</w:t>
            </w:r>
          </w:p>
        </w:tc>
        <w:tc>
          <w:tcPr>
            <w:tcW w:w="752" w:type="pct"/>
            <w:gridSpan w:val="2"/>
            <w:vAlign w:val="center"/>
          </w:tcPr>
          <w:p w:rsidR="008C5A74" w:rsidRPr="00DF2239" w:rsidRDefault="008C5A74" w:rsidP="008C5A74">
            <w:pPr>
              <w:jc w:val="center"/>
              <w:rPr>
                <w:b/>
              </w:rPr>
            </w:pPr>
            <w:r>
              <w:rPr>
                <w:b/>
              </w:rPr>
              <w:t>50 000,00</w:t>
            </w:r>
          </w:p>
        </w:tc>
        <w:tc>
          <w:tcPr>
            <w:tcW w:w="704" w:type="pct"/>
            <w:vAlign w:val="center"/>
          </w:tcPr>
          <w:p w:rsidR="008C5A74" w:rsidRPr="00DF2239" w:rsidRDefault="008C5A74" w:rsidP="008C5A74">
            <w:pPr>
              <w:pStyle w:val="a8"/>
              <w:jc w:val="center"/>
              <w:rPr>
                <w:rFonts w:ascii="Times New Roman" w:hAnsi="Times New Roman"/>
                <w:b/>
                <w:sz w:val="24"/>
                <w:szCs w:val="24"/>
              </w:rPr>
            </w:pPr>
            <w:r w:rsidRPr="00DF2239">
              <w:rPr>
                <w:rFonts w:ascii="Times New Roman" w:hAnsi="Times New Roman"/>
                <w:b/>
                <w:sz w:val="24"/>
                <w:szCs w:val="24"/>
              </w:rPr>
              <w:t>0</w:t>
            </w:r>
          </w:p>
        </w:tc>
        <w:tc>
          <w:tcPr>
            <w:tcW w:w="811" w:type="pct"/>
            <w:vAlign w:val="center"/>
          </w:tcPr>
          <w:p w:rsidR="008C5A74" w:rsidRPr="0012003B" w:rsidRDefault="008C5A74" w:rsidP="008C5A74">
            <w:pPr>
              <w:widowControl w:val="0"/>
              <w:autoSpaceDE w:val="0"/>
              <w:autoSpaceDN w:val="0"/>
              <w:contextualSpacing/>
              <w:jc w:val="center"/>
            </w:pPr>
            <w:r w:rsidRPr="00375FE7">
              <w:t>Улучшение качества эксплуатации (энергосбережение)</w:t>
            </w:r>
          </w:p>
        </w:tc>
      </w:tr>
      <w:tr w:rsidR="008C5A74" w:rsidRPr="00407E0E" w:rsidTr="008C5A74">
        <w:tc>
          <w:tcPr>
            <w:tcW w:w="2218" w:type="pct"/>
            <w:gridSpan w:val="13"/>
          </w:tcPr>
          <w:p w:rsidR="008C5A74" w:rsidRPr="0008737B" w:rsidRDefault="008C5A74" w:rsidP="008C5A74">
            <w:pPr>
              <w:widowControl w:val="0"/>
              <w:autoSpaceDE w:val="0"/>
              <w:autoSpaceDN w:val="0"/>
              <w:contextualSpacing/>
              <w:jc w:val="right"/>
              <w:rPr>
                <w:b/>
              </w:rPr>
            </w:pPr>
            <w:r w:rsidRPr="0008737B">
              <w:rPr>
                <w:b/>
              </w:rPr>
              <w:t>Итого за 202</w:t>
            </w:r>
            <w:r>
              <w:rPr>
                <w:b/>
              </w:rPr>
              <w:t>7</w:t>
            </w:r>
            <w:r w:rsidRPr="0008737B">
              <w:rPr>
                <w:b/>
              </w:rPr>
              <w:t>г.:</w:t>
            </w:r>
          </w:p>
        </w:tc>
        <w:tc>
          <w:tcPr>
            <w:tcW w:w="515" w:type="pct"/>
            <w:gridSpan w:val="2"/>
            <w:vAlign w:val="center"/>
          </w:tcPr>
          <w:p w:rsidR="008C5A74" w:rsidRPr="0008737B" w:rsidRDefault="008C5A74" w:rsidP="008C5A74">
            <w:pPr>
              <w:jc w:val="center"/>
              <w:rPr>
                <w:b/>
              </w:rPr>
            </w:pPr>
            <w:r>
              <w:rPr>
                <w:b/>
              </w:rPr>
              <w:t xml:space="preserve"> 50 000,00</w:t>
            </w:r>
          </w:p>
        </w:tc>
        <w:tc>
          <w:tcPr>
            <w:tcW w:w="752" w:type="pct"/>
            <w:gridSpan w:val="2"/>
            <w:vAlign w:val="center"/>
          </w:tcPr>
          <w:p w:rsidR="008C5A74" w:rsidRPr="0008737B" w:rsidRDefault="008C5A74" w:rsidP="008C5A74">
            <w:pPr>
              <w:jc w:val="center"/>
              <w:rPr>
                <w:b/>
              </w:rPr>
            </w:pPr>
            <w:r>
              <w:rPr>
                <w:b/>
              </w:rPr>
              <w:t>50 000,00</w:t>
            </w:r>
          </w:p>
        </w:tc>
        <w:tc>
          <w:tcPr>
            <w:tcW w:w="704" w:type="pct"/>
            <w:vAlign w:val="center"/>
          </w:tcPr>
          <w:p w:rsidR="008C5A74" w:rsidRPr="0008737B" w:rsidRDefault="008C5A74" w:rsidP="008C5A74">
            <w:pPr>
              <w:pStyle w:val="a8"/>
              <w:jc w:val="center"/>
              <w:rPr>
                <w:rFonts w:ascii="Times New Roman" w:hAnsi="Times New Roman"/>
                <w:b/>
                <w:sz w:val="24"/>
                <w:szCs w:val="24"/>
              </w:rPr>
            </w:pPr>
          </w:p>
        </w:tc>
        <w:tc>
          <w:tcPr>
            <w:tcW w:w="811" w:type="pct"/>
            <w:vAlign w:val="center"/>
          </w:tcPr>
          <w:p w:rsidR="008C5A74" w:rsidRPr="0050690B" w:rsidRDefault="008C5A74" w:rsidP="008C5A74">
            <w:pPr>
              <w:widowControl w:val="0"/>
              <w:autoSpaceDE w:val="0"/>
              <w:autoSpaceDN w:val="0"/>
              <w:contextualSpacing/>
              <w:jc w:val="center"/>
            </w:pPr>
          </w:p>
        </w:tc>
      </w:tr>
      <w:tr w:rsidR="008C5A74" w:rsidRPr="00407E0E" w:rsidTr="00A223C7">
        <w:tc>
          <w:tcPr>
            <w:tcW w:w="5000" w:type="pct"/>
            <w:gridSpan w:val="19"/>
          </w:tcPr>
          <w:p w:rsidR="008C5A74" w:rsidRPr="0050690B" w:rsidRDefault="008C5A74" w:rsidP="008C5A74">
            <w:pPr>
              <w:widowControl w:val="0"/>
              <w:autoSpaceDE w:val="0"/>
              <w:autoSpaceDN w:val="0"/>
              <w:contextualSpacing/>
            </w:pPr>
            <w:r>
              <w:rPr>
                <w:b/>
              </w:rPr>
              <w:t>В 2028</w:t>
            </w:r>
            <w:r w:rsidRPr="0050690B">
              <w:rPr>
                <w:b/>
              </w:rPr>
              <w:t xml:space="preserve"> году:</w:t>
            </w:r>
          </w:p>
        </w:tc>
      </w:tr>
      <w:tr w:rsidR="008C5A74" w:rsidRPr="00407E0E" w:rsidTr="008C5A74">
        <w:trPr>
          <w:trHeight w:val="1967"/>
        </w:trPr>
        <w:tc>
          <w:tcPr>
            <w:tcW w:w="125" w:type="pct"/>
          </w:tcPr>
          <w:p w:rsidR="008C5A74" w:rsidRPr="0012003B" w:rsidRDefault="008C5A74" w:rsidP="008C5A74">
            <w:pPr>
              <w:widowControl w:val="0"/>
              <w:autoSpaceDE w:val="0"/>
              <w:autoSpaceDN w:val="0"/>
              <w:contextualSpacing/>
              <w:jc w:val="center"/>
            </w:pPr>
            <w:r w:rsidRPr="0012003B">
              <w:t>№</w:t>
            </w:r>
          </w:p>
        </w:tc>
        <w:tc>
          <w:tcPr>
            <w:tcW w:w="799" w:type="pct"/>
            <w:gridSpan w:val="4"/>
          </w:tcPr>
          <w:p w:rsidR="008C5A74" w:rsidRPr="0012003B" w:rsidRDefault="008C5A74" w:rsidP="008C5A74">
            <w:pPr>
              <w:widowControl w:val="0"/>
              <w:autoSpaceDE w:val="0"/>
              <w:autoSpaceDN w:val="0"/>
              <w:contextualSpacing/>
              <w:jc w:val="center"/>
            </w:pPr>
            <w:r w:rsidRPr="0012003B">
              <w:t>Наименование мероприятия</w:t>
            </w:r>
          </w:p>
        </w:tc>
        <w:tc>
          <w:tcPr>
            <w:tcW w:w="622" w:type="pct"/>
            <w:gridSpan w:val="5"/>
          </w:tcPr>
          <w:p w:rsidR="008C5A74" w:rsidRPr="0012003B" w:rsidRDefault="008C5A74" w:rsidP="008C5A74">
            <w:pPr>
              <w:widowControl w:val="0"/>
              <w:autoSpaceDE w:val="0"/>
              <w:autoSpaceDN w:val="0"/>
              <w:contextualSpacing/>
              <w:jc w:val="center"/>
            </w:pPr>
            <w:r w:rsidRPr="0012003B">
              <w:t>Период реализации мероприятия, годы</w:t>
            </w:r>
          </w:p>
        </w:tc>
        <w:tc>
          <w:tcPr>
            <w:tcW w:w="672" w:type="pct"/>
            <w:gridSpan w:val="3"/>
          </w:tcPr>
          <w:p w:rsidR="008C5A74" w:rsidRPr="0012003B" w:rsidRDefault="008C5A74" w:rsidP="008C5A74">
            <w:pPr>
              <w:widowControl w:val="0"/>
              <w:autoSpaceDE w:val="0"/>
              <w:autoSpaceDN w:val="0"/>
              <w:contextualSpacing/>
              <w:jc w:val="center"/>
            </w:pPr>
            <w:r w:rsidRPr="0012003B">
              <w:t>Срок ввода в эксплуатацию</w:t>
            </w:r>
          </w:p>
        </w:tc>
        <w:tc>
          <w:tcPr>
            <w:tcW w:w="515" w:type="pct"/>
            <w:gridSpan w:val="2"/>
            <w:vAlign w:val="center"/>
          </w:tcPr>
          <w:p w:rsidR="008C5A74" w:rsidRPr="0012003B" w:rsidRDefault="008C5A74" w:rsidP="008C5A74">
            <w:pPr>
              <w:widowControl w:val="0"/>
              <w:autoSpaceDE w:val="0"/>
              <w:autoSpaceDN w:val="0"/>
              <w:contextualSpacing/>
              <w:jc w:val="center"/>
            </w:pPr>
            <w:r w:rsidRPr="0012003B">
              <w:t>Общая стоимость мероприятий в текущих ценах, руб.</w:t>
            </w:r>
          </w:p>
          <w:p w:rsidR="008C5A74" w:rsidRPr="0012003B" w:rsidRDefault="008C5A74" w:rsidP="008C5A74">
            <w:pPr>
              <w:jc w:val="center"/>
            </w:pPr>
            <w:r w:rsidRPr="0012003B">
              <w:t>(с учетом НДС)</w:t>
            </w:r>
          </w:p>
        </w:tc>
        <w:tc>
          <w:tcPr>
            <w:tcW w:w="752" w:type="pct"/>
            <w:gridSpan w:val="2"/>
            <w:vAlign w:val="center"/>
          </w:tcPr>
          <w:p w:rsidR="008C5A74" w:rsidRPr="0012003B" w:rsidRDefault="008C5A74" w:rsidP="008C5A74">
            <w:pPr>
              <w:jc w:val="center"/>
            </w:pPr>
            <w:r w:rsidRPr="0012003B">
              <w:t>Стоимость финансирования мероприятий</w:t>
            </w:r>
            <w:r>
              <w:t xml:space="preserve">, с указанием источников </w:t>
            </w:r>
            <w:r w:rsidRPr="0012003B">
              <w:t>средств концессионера, руб.</w:t>
            </w:r>
          </w:p>
        </w:tc>
        <w:tc>
          <w:tcPr>
            <w:tcW w:w="704" w:type="pct"/>
            <w:vAlign w:val="center"/>
          </w:tcPr>
          <w:p w:rsidR="008C5A74" w:rsidRPr="0012003B" w:rsidRDefault="008C5A74" w:rsidP="008C5A74">
            <w:pPr>
              <w:pStyle w:val="a8"/>
              <w:jc w:val="center"/>
              <w:rPr>
                <w:rFonts w:ascii="Times New Roman" w:hAnsi="Times New Roman"/>
                <w:sz w:val="24"/>
                <w:szCs w:val="24"/>
              </w:rPr>
            </w:pPr>
            <w:r w:rsidRPr="0012003B">
              <w:rPr>
                <w:rFonts w:ascii="Times New Roman" w:hAnsi="Times New Roman"/>
                <w:sz w:val="24"/>
                <w:szCs w:val="24"/>
              </w:rPr>
              <w:t xml:space="preserve">Стоимость финансирования мероприятий за счет </w:t>
            </w:r>
            <w:proofErr w:type="spellStart"/>
            <w:r w:rsidRPr="0012003B">
              <w:rPr>
                <w:rFonts w:ascii="Times New Roman" w:hAnsi="Times New Roman"/>
                <w:sz w:val="24"/>
                <w:szCs w:val="24"/>
              </w:rPr>
              <w:t>концедента</w:t>
            </w:r>
            <w:proofErr w:type="spellEnd"/>
            <w:r w:rsidRPr="0012003B">
              <w:rPr>
                <w:rFonts w:ascii="Times New Roman" w:hAnsi="Times New Roman"/>
                <w:sz w:val="24"/>
                <w:szCs w:val="24"/>
              </w:rPr>
              <w:t>, руб.</w:t>
            </w:r>
          </w:p>
        </w:tc>
        <w:tc>
          <w:tcPr>
            <w:tcW w:w="811" w:type="pct"/>
            <w:vAlign w:val="center"/>
          </w:tcPr>
          <w:p w:rsidR="008C5A74" w:rsidRPr="0012003B" w:rsidRDefault="008C5A74" w:rsidP="008C5A74">
            <w:pPr>
              <w:widowControl w:val="0"/>
              <w:autoSpaceDE w:val="0"/>
              <w:autoSpaceDN w:val="0"/>
              <w:contextualSpacing/>
              <w:jc w:val="center"/>
            </w:pPr>
            <w:r w:rsidRPr="0012003B">
              <w:t>Ожидаемый эффект</w:t>
            </w:r>
          </w:p>
        </w:tc>
      </w:tr>
      <w:tr w:rsidR="008C5A74" w:rsidRPr="00407E0E" w:rsidTr="008C5A74">
        <w:tc>
          <w:tcPr>
            <w:tcW w:w="125" w:type="pct"/>
          </w:tcPr>
          <w:p w:rsidR="008C5A74" w:rsidRPr="0012003B" w:rsidRDefault="008C5A74" w:rsidP="008C5A74">
            <w:pPr>
              <w:widowControl w:val="0"/>
              <w:autoSpaceDE w:val="0"/>
              <w:autoSpaceDN w:val="0"/>
              <w:contextualSpacing/>
              <w:jc w:val="center"/>
            </w:pPr>
            <w:r>
              <w:t>1</w:t>
            </w:r>
          </w:p>
        </w:tc>
        <w:tc>
          <w:tcPr>
            <w:tcW w:w="799" w:type="pct"/>
            <w:gridSpan w:val="4"/>
          </w:tcPr>
          <w:p w:rsidR="008C5A74" w:rsidRPr="0012003B" w:rsidRDefault="008C5A74" w:rsidP="008C5A74">
            <w:pPr>
              <w:widowControl w:val="0"/>
              <w:autoSpaceDE w:val="0"/>
              <w:autoSpaceDN w:val="0"/>
              <w:contextualSpacing/>
              <w:jc w:val="center"/>
            </w:pPr>
            <w:r>
              <w:t xml:space="preserve">Реконструкция (модернизация) </w:t>
            </w:r>
            <w:r w:rsidR="009074BE">
              <w:t xml:space="preserve">части </w:t>
            </w:r>
            <w:r>
              <w:t xml:space="preserve">водопровода </w:t>
            </w:r>
            <w:r>
              <w:rPr>
                <w:sz w:val="28"/>
                <w:szCs w:val="28"/>
              </w:rPr>
              <w:t xml:space="preserve"> </w:t>
            </w:r>
            <w:r w:rsidRPr="008C5A74">
              <w:t xml:space="preserve">протяженностью 230 м. от перекрестка </w:t>
            </w:r>
            <w:proofErr w:type="spellStart"/>
            <w:r w:rsidRPr="008C5A74">
              <w:t>ул</w:t>
            </w:r>
            <w:proofErr w:type="gramStart"/>
            <w:r w:rsidRPr="008C5A74">
              <w:t>.Р</w:t>
            </w:r>
            <w:proofErr w:type="gramEnd"/>
            <w:r w:rsidRPr="008C5A74">
              <w:t>язанской</w:t>
            </w:r>
            <w:proofErr w:type="spellEnd"/>
            <w:r w:rsidRPr="008C5A74">
              <w:t xml:space="preserve"> и </w:t>
            </w:r>
            <w:proofErr w:type="spellStart"/>
            <w:r w:rsidRPr="008C5A74">
              <w:t>ул.Крестьянской</w:t>
            </w:r>
            <w:proofErr w:type="spellEnd"/>
            <w:r w:rsidRPr="008C5A74">
              <w:t xml:space="preserve"> до дома № 3 </w:t>
            </w:r>
            <w:proofErr w:type="spellStart"/>
            <w:r w:rsidRPr="008C5A74">
              <w:t>ул.Рязанской</w:t>
            </w:r>
            <w:proofErr w:type="spellEnd"/>
            <w:r>
              <w:t xml:space="preserve"> </w:t>
            </w:r>
            <w:proofErr w:type="spellStart"/>
            <w:r>
              <w:t>с.Костино</w:t>
            </w:r>
            <w:proofErr w:type="spellEnd"/>
          </w:p>
        </w:tc>
        <w:tc>
          <w:tcPr>
            <w:tcW w:w="622" w:type="pct"/>
            <w:gridSpan w:val="5"/>
          </w:tcPr>
          <w:p w:rsidR="008C5A74" w:rsidRDefault="008C5A74" w:rsidP="008C5A74">
            <w:pPr>
              <w:widowControl w:val="0"/>
              <w:autoSpaceDE w:val="0"/>
              <w:autoSpaceDN w:val="0"/>
              <w:contextualSpacing/>
              <w:jc w:val="right"/>
            </w:pPr>
          </w:p>
          <w:p w:rsidR="009074BE" w:rsidRDefault="009074BE" w:rsidP="008C5A74">
            <w:pPr>
              <w:widowControl w:val="0"/>
              <w:autoSpaceDE w:val="0"/>
              <w:autoSpaceDN w:val="0"/>
              <w:contextualSpacing/>
              <w:jc w:val="right"/>
            </w:pPr>
          </w:p>
          <w:p w:rsidR="009074BE" w:rsidRDefault="009074BE" w:rsidP="008C5A74">
            <w:pPr>
              <w:widowControl w:val="0"/>
              <w:autoSpaceDE w:val="0"/>
              <w:autoSpaceDN w:val="0"/>
              <w:contextualSpacing/>
              <w:jc w:val="right"/>
            </w:pPr>
          </w:p>
          <w:p w:rsidR="009074BE" w:rsidRDefault="009074BE" w:rsidP="008C5A74">
            <w:pPr>
              <w:widowControl w:val="0"/>
              <w:autoSpaceDE w:val="0"/>
              <w:autoSpaceDN w:val="0"/>
              <w:contextualSpacing/>
              <w:jc w:val="right"/>
            </w:pPr>
          </w:p>
          <w:p w:rsidR="008C5A74" w:rsidRPr="002B47EC" w:rsidRDefault="008C5A74" w:rsidP="008C5A74">
            <w:pPr>
              <w:widowControl w:val="0"/>
              <w:autoSpaceDE w:val="0"/>
              <w:autoSpaceDN w:val="0"/>
              <w:contextualSpacing/>
              <w:jc w:val="right"/>
            </w:pPr>
            <w:r>
              <w:t>июнь 2028</w:t>
            </w:r>
            <w:r w:rsidRPr="002B47EC">
              <w:t xml:space="preserve"> года</w:t>
            </w:r>
          </w:p>
          <w:p w:rsidR="008C5A74" w:rsidRPr="002B47EC" w:rsidRDefault="008C5A74" w:rsidP="008C5A74">
            <w:pPr>
              <w:widowControl w:val="0"/>
              <w:autoSpaceDE w:val="0"/>
              <w:autoSpaceDN w:val="0"/>
              <w:contextualSpacing/>
              <w:jc w:val="right"/>
              <w:rPr>
                <w:b/>
              </w:rPr>
            </w:pPr>
          </w:p>
        </w:tc>
        <w:tc>
          <w:tcPr>
            <w:tcW w:w="672" w:type="pct"/>
            <w:gridSpan w:val="3"/>
          </w:tcPr>
          <w:p w:rsidR="008C5A74" w:rsidRDefault="008C5A74" w:rsidP="008C5A74">
            <w:pPr>
              <w:widowControl w:val="0"/>
              <w:autoSpaceDE w:val="0"/>
              <w:autoSpaceDN w:val="0"/>
              <w:contextualSpacing/>
            </w:pPr>
          </w:p>
          <w:p w:rsidR="009074BE" w:rsidRDefault="009074BE" w:rsidP="008C5A74">
            <w:pPr>
              <w:widowControl w:val="0"/>
              <w:autoSpaceDE w:val="0"/>
              <w:autoSpaceDN w:val="0"/>
              <w:contextualSpacing/>
              <w:jc w:val="center"/>
            </w:pPr>
          </w:p>
          <w:p w:rsidR="009074BE" w:rsidRDefault="009074BE" w:rsidP="008C5A74">
            <w:pPr>
              <w:widowControl w:val="0"/>
              <w:autoSpaceDE w:val="0"/>
              <w:autoSpaceDN w:val="0"/>
              <w:contextualSpacing/>
              <w:jc w:val="center"/>
            </w:pPr>
          </w:p>
          <w:p w:rsidR="009074BE" w:rsidRDefault="009074BE" w:rsidP="008C5A74">
            <w:pPr>
              <w:widowControl w:val="0"/>
              <w:autoSpaceDE w:val="0"/>
              <w:autoSpaceDN w:val="0"/>
              <w:contextualSpacing/>
              <w:jc w:val="center"/>
            </w:pPr>
          </w:p>
          <w:p w:rsidR="008C5A74" w:rsidRDefault="008C5A74" w:rsidP="008C5A74">
            <w:pPr>
              <w:widowControl w:val="0"/>
              <w:autoSpaceDE w:val="0"/>
              <w:autoSpaceDN w:val="0"/>
              <w:contextualSpacing/>
              <w:jc w:val="center"/>
            </w:pPr>
            <w:r>
              <w:t>июль 2028</w:t>
            </w:r>
            <w:r w:rsidRPr="002B47EC">
              <w:t xml:space="preserve"> года</w:t>
            </w:r>
          </w:p>
          <w:p w:rsidR="008C5A74" w:rsidRPr="002B47EC" w:rsidRDefault="008C5A74" w:rsidP="008C5A74">
            <w:pPr>
              <w:widowControl w:val="0"/>
              <w:autoSpaceDE w:val="0"/>
              <w:autoSpaceDN w:val="0"/>
              <w:contextualSpacing/>
              <w:rPr>
                <w:b/>
              </w:rPr>
            </w:pPr>
          </w:p>
        </w:tc>
        <w:tc>
          <w:tcPr>
            <w:tcW w:w="515" w:type="pct"/>
            <w:gridSpan w:val="2"/>
            <w:vAlign w:val="center"/>
          </w:tcPr>
          <w:p w:rsidR="008C5A74" w:rsidRPr="008C5A74" w:rsidRDefault="008C5A74" w:rsidP="008C5A74">
            <w:pPr>
              <w:widowControl w:val="0"/>
              <w:autoSpaceDE w:val="0"/>
              <w:autoSpaceDN w:val="0"/>
              <w:contextualSpacing/>
              <w:jc w:val="center"/>
              <w:rPr>
                <w:b/>
              </w:rPr>
            </w:pPr>
            <w:r w:rsidRPr="008C5A74">
              <w:rPr>
                <w:b/>
              </w:rPr>
              <w:t>250 000,00</w:t>
            </w:r>
          </w:p>
        </w:tc>
        <w:tc>
          <w:tcPr>
            <w:tcW w:w="752" w:type="pct"/>
            <w:gridSpan w:val="2"/>
            <w:vAlign w:val="center"/>
          </w:tcPr>
          <w:p w:rsidR="008C5A74" w:rsidRPr="008C5A74" w:rsidRDefault="008C5A74" w:rsidP="008C5A74">
            <w:pPr>
              <w:jc w:val="center"/>
              <w:rPr>
                <w:b/>
              </w:rPr>
            </w:pPr>
            <w:r w:rsidRPr="008C5A74">
              <w:rPr>
                <w:b/>
              </w:rPr>
              <w:t>250 000,00</w:t>
            </w:r>
          </w:p>
        </w:tc>
        <w:tc>
          <w:tcPr>
            <w:tcW w:w="704" w:type="pct"/>
            <w:vAlign w:val="center"/>
          </w:tcPr>
          <w:p w:rsidR="008C5A74" w:rsidRPr="008C5A74" w:rsidRDefault="008C5A74" w:rsidP="008C5A74">
            <w:pPr>
              <w:pStyle w:val="a8"/>
              <w:jc w:val="center"/>
              <w:rPr>
                <w:rFonts w:ascii="Times New Roman" w:hAnsi="Times New Roman"/>
                <w:b/>
                <w:sz w:val="24"/>
                <w:szCs w:val="24"/>
              </w:rPr>
            </w:pPr>
            <w:r w:rsidRPr="008C5A74">
              <w:rPr>
                <w:rFonts w:ascii="Times New Roman" w:hAnsi="Times New Roman"/>
                <w:b/>
                <w:sz w:val="24"/>
                <w:szCs w:val="24"/>
              </w:rPr>
              <w:t>0</w:t>
            </w:r>
          </w:p>
        </w:tc>
        <w:tc>
          <w:tcPr>
            <w:tcW w:w="811" w:type="pct"/>
            <w:vAlign w:val="center"/>
          </w:tcPr>
          <w:p w:rsidR="008C5A74" w:rsidRPr="0012003B" w:rsidRDefault="008C5A74" w:rsidP="008C5A74">
            <w:pPr>
              <w:widowControl w:val="0"/>
              <w:autoSpaceDE w:val="0"/>
              <w:autoSpaceDN w:val="0"/>
              <w:contextualSpacing/>
              <w:jc w:val="center"/>
            </w:pPr>
            <w:r w:rsidRPr="00CB7693">
              <w:t>Уменьшение потерь во</w:t>
            </w:r>
            <w:r>
              <w:t xml:space="preserve">ды и бесперебойная подача воды </w:t>
            </w:r>
            <w:r w:rsidRPr="00CB7693">
              <w:t>населению в период увеличения потребления</w:t>
            </w:r>
          </w:p>
        </w:tc>
      </w:tr>
      <w:tr w:rsidR="008C5A74" w:rsidRPr="00407E0E" w:rsidTr="008C5A74">
        <w:tc>
          <w:tcPr>
            <w:tcW w:w="2218" w:type="pct"/>
            <w:gridSpan w:val="13"/>
          </w:tcPr>
          <w:p w:rsidR="008C5A74" w:rsidRPr="0008737B" w:rsidRDefault="008C5A74" w:rsidP="008C5A74">
            <w:pPr>
              <w:widowControl w:val="0"/>
              <w:autoSpaceDE w:val="0"/>
              <w:autoSpaceDN w:val="0"/>
              <w:contextualSpacing/>
              <w:jc w:val="right"/>
              <w:rPr>
                <w:b/>
              </w:rPr>
            </w:pPr>
            <w:r w:rsidRPr="0008737B">
              <w:rPr>
                <w:b/>
              </w:rPr>
              <w:t>Итого за 202</w:t>
            </w:r>
            <w:r>
              <w:rPr>
                <w:b/>
              </w:rPr>
              <w:t>8</w:t>
            </w:r>
            <w:r w:rsidRPr="0008737B">
              <w:rPr>
                <w:b/>
              </w:rPr>
              <w:t>г.:</w:t>
            </w:r>
          </w:p>
        </w:tc>
        <w:tc>
          <w:tcPr>
            <w:tcW w:w="515" w:type="pct"/>
            <w:gridSpan w:val="2"/>
            <w:vAlign w:val="center"/>
          </w:tcPr>
          <w:p w:rsidR="008C5A74" w:rsidRPr="00205B30" w:rsidRDefault="008C5A74" w:rsidP="008C5A74">
            <w:pPr>
              <w:jc w:val="center"/>
              <w:rPr>
                <w:b/>
              </w:rPr>
            </w:pPr>
            <w:r w:rsidRPr="008C5A74">
              <w:rPr>
                <w:b/>
              </w:rPr>
              <w:t>250 000,00</w:t>
            </w:r>
          </w:p>
        </w:tc>
        <w:tc>
          <w:tcPr>
            <w:tcW w:w="752" w:type="pct"/>
            <w:gridSpan w:val="2"/>
            <w:vAlign w:val="center"/>
          </w:tcPr>
          <w:p w:rsidR="008C5A74" w:rsidRPr="00205B30" w:rsidRDefault="008C5A74" w:rsidP="008C5A74">
            <w:pPr>
              <w:jc w:val="center"/>
              <w:rPr>
                <w:b/>
              </w:rPr>
            </w:pPr>
            <w:r w:rsidRPr="008C5A74">
              <w:rPr>
                <w:b/>
              </w:rPr>
              <w:t>250 000,00</w:t>
            </w:r>
          </w:p>
        </w:tc>
        <w:tc>
          <w:tcPr>
            <w:tcW w:w="704" w:type="pct"/>
            <w:vAlign w:val="center"/>
          </w:tcPr>
          <w:p w:rsidR="008C5A74" w:rsidRPr="0008737B" w:rsidRDefault="008C5A74" w:rsidP="008C5A74">
            <w:pPr>
              <w:pStyle w:val="a8"/>
              <w:jc w:val="center"/>
              <w:rPr>
                <w:rFonts w:ascii="Times New Roman" w:hAnsi="Times New Roman"/>
                <w:b/>
                <w:sz w:val="24"/>
                <w:szCs w:val="24"/>
              </w:rPr>
            </w:pPr>
            <w:r>
              <w:rPr>
                <w:rFonts w:ascii="Times New Roman" w:hAnsi="Times New Roman"/>
                <w:b/>
                <w:sz w:val="24"/>
                <w:szCs w:val="24"/>
              </w:rPr>
              <w:t>0</w:t>
            </w:r>
          </w:p>
        </w:tc>
        <w:tc>
          <w:tcPr>
            <w:tcW w:w="811" w:type="pct"/>
            <w:vAlign w:val="center"/>
          </w:tcPr>
          <w:p w:rsidR="008C5A74" w:rsidRPr="0050690B" w:rsidRDefault="008C5A74" w:rsidP="008C5A74">
            <w:pPr>
              <w:widowControl w:val="0"/>
              <w:autoSpaceDE w:val="0"/>
              <w:autoSpaceDN w:val="0"/>
              <w:contextualSpacing/>
              <w:jc w:val="center"/>
            </w:pPr>
          </w:p>
        </w:tc>
      </w:tr>
      <w:tr w:rsidR="008C5A74" w:rsidRPr="00407E0E" w:rsidTr="00A223C7">
        <w:tc>
          <w:tcPr>
            <w:tcW w:w="5000" w:type="pct"/>
            <w:gridSpan w:val="19"/>
          </w:tcPr>
          <w:p w:rsidR="008C5A74" w:rsidRPr="0008737B" w:rsidRDefault="008C5A74" w:rsidP="008C5A74">
            <w:pPr>
              <w:widowControl w:val="0"/>
              <w:autoSpaceDE w:val="0"/>
              <w:autoSpaceDN w:val="0"/>
              <w:contextualSpacing/>
              <w:rPr>
                <w:b/>
              </w:rPr>
            </w:pPr>
            <w:r>
              <w:rPr>
                <w:b/>
              </w:rPr>
              <w:t>В 2029</w:t>
            </w:r>
            <w:r w:rsidRPr="0050690B">
              <w:rPr>
                <w:b/>
              </w:rPr>
              <w:t xml:space="preserve"> году:</w:t>
            </w:r>
          </w:p>
        </w:tc>
      </w:tr>
      <w:tr w:rsidR="008C5A74" w:rsidRPr="00407E0E" w:rsidTr="008C5A74">
        <w:tc>
          <w:tcPr>
            <w:tcW w:w="152" w:type="pct"/>
            <w:gridSpan w:val="4"/>
          </w:tcPr>
          <w:p w:rsidR="008C5A74" w:rsidRPr="0012003B" w:rsidRDefault="008C5A74" w:rsidP="008C5A74">
            <w:pPr>
              <w:widowControl w:val="0"/>
              <w:autoSpaceDE w:val="0"/>
              <w:autoSpaceDN w:val="0"/>
              <w:contextualSpacing/>
              <w:jc w:val="center"/>
            </w:pPr>
            <w:r w:rsidRPr="0012003B">
              <w:t>№</w:t>
            </w:r>
          </w:p>
        </w:tc>
        <w:tc>
          <w:tcPr>
            <w:tcW w:w="776" w:type="pct"/>
            <w:gridSpan w:val="2"/>
          </w:tcPr>
          <w:p w:rsidR="008C5A74" w:rsidRPr="0012003B" w:rsidRDefault="008C5A74" w:rsidP="008C5A74">
            <w:pPr>
              <w:widowControl w:val="0"/>
              <w:autoSpaceDE w:val="0"/>
              <w:autoSpaceDN w:val="0"/>
              <w:contextualSpacing/>
              <w:jc w:val="center"/>
            </w:pPr>
            <w:r w:rsidRPr="0012003B">
              <w:t>Наименование мероприятия</w:t>
            </w:r>
          </w:p>
        </w:tc>
        <w:tc>
          <w:tcPr>
            <w:tcW w:w="616" w:type="pct"/>
            <w:gridSpan w:val="3"/>
          </w:tcPr>
          <w:p w:rsidR="008C5A74" w:rsidRPr="0012003B" w:rsidRDefault="008C5A74" w:rsidP="008C5A74">
            <w:pPr>
              <w:widowControl w:val="0"/>
              <w:autoSpaceDE w:val="0"/>
              <w:autoSpaceDN w:val="0"/>
              <w:contextualSpacing/>
              <w:jc w:val="center"/>
            </w:pPr>
            <w:r w:rsidRPr="0012003B">
              <w:t>Период реализации мероприятия, годы</w:t>
            </w:r>
          </w:p>
        </w:tc>
        <w:tc>
          <w:tcPr>
            <w:tcW w:w="675" w:type="pct"/>
            <w:gridSpan w:val="4"/>
          </w:tcPr>
          <w:p w:rsidR="008C5A74" w:rsidRPr="0012003B" w:rsidRDefault="008C5A74" w:rsidP="008C5A74">
            <w:pPr>
              <w:widowControl w:val="0"/>
              <w:autoSpaceDE w:val="0"/>
              <w:autoSpaceDN w:val="0"/>
              <w:contextualSpacing/>
              <w:jc w:val="center"/>
            </w:pPr>
            <w:r w:rsidRPr="0012003B">
              <w:t>Срок ввода в эксплуатацию</w:t>
            </w:r>
          </w:p>
        </w:tc>
        <w:tc>
          <w:tcPr>
            <w:tcW w:w="515" w:type="pct"/>
            <w:gridSpan w:val="2"/>
            <w:vAlign w:val="center"/>
          </w:tcPr>
          <w:p w:rsidR="008C5A74" w:rsidRPr="0012003B" w:rsidRDefault="008C5A74" w:rsidP="008C5A74">
            <w:pPr>
              <w:widowControl w:val="0"/>
              <w:autoSpaceDE w:val="0"/>
              <w:autoSpaceDN w:val="0"/>
              <w:contextualSpacing/>
              <w:jc w:val="center"/>
            </w:pPr>
            <w:r w:rsidRPr="0012003B">
              <w:t>Общая стоимость мероприятий в текущих ценах, руб.</w:t>
            </w:r>
          </w:p>
          <w:p w:rsidR="008C5A74" w:rsidRPr="0012003B" w:rsidRDefault="008C5A74" w:rsidP="008C5A74">
            <w:pPr>
              <w:jc w:val="center"/>
            </w:pPr>
            <w:r w:rsidRPr="0012003B">
              <w:t>(с учетом НДС)</w:t>
            </w:r>
          </w:p>
        </w:tc>
        <w:tc>
          <w:tcPr>
            <w:tcW w:w="752" w:type="pct"/>
            <w:gridSpan w:val="2"/>
            <w:vAlign w:val="center"/>
          </w:tcPr>
          <w:p w:rsidR="008C5A74" w:rsidRPr="0012003B" w:rsidRDefault="008C5A74" w:rsidP="008C5A74">
            <w:pPr>
              <w:jc w:val="center"/>
            </w:pPr>
            <w:r w:rsidRPr="0012003B">
              <w:t>Стоимость финансирования мероприятий</w:t>
            </w:r>
            <w:r>
              <w:t xml:space="preserve">, с указанием источников </w:t>
            </w:r>
            <w:r w:rsidRPr="0012003B">
              <w:t>средств концессионера, руб.</w:t>
            </w:r>
          </w:p>
        </w:tc>
        <w:tc>
          <w:tcPr>
            <w:tcW w:w="704" w:type="pct"/>
            <w:vAlign w:val="center"/>
          </w:tcPr>
          <w:p w:rsidR="008C5A74" w:rsidRPr="0012003B" w:rsidRDefault="008C5A74" w:rsidP="008C5A74">
            <w:pPr>
              <w:pStyle w:val="a8"/>
              <w:jc w:val="center"/>
              <w:rPr>
                <w:rFonts w:ascii="Times New Roman" w:hAnsi="Times New Roman"/>
                <w:sz w:val="24"/>
                <w:szCs w:val="24"/>
              </w:rPr>
            </w:pPr>
            <w:r w:rsidRPr="0012003B">
              <w:rPr>
                <w:rFonts w:ascii="Times New Roman" w:hAnsi="Times New Roman"/>
                <w:sz w:val="24"/>
                <w:szCs w:val="24"/>
              </w:rPr>
              <w:t xml:space="preserve">Стоимость финансирования мероприятий за счет </w:t>
            </w:r>
            <w:proofErr w:type="spellStart"/>
            <w:r w:rsidRPr="0012003B">
              <w:rPr>
                <w:rFonts w:ascii="Times New Roman" w:hAnsi="Times New Roman"/>
                <w:sz w:val="24"/>
                <w:szCs w:val="24"/>
              </w:rPr>
              <w:t>концедента</w:t>
            </w:r>
            <w:proofErr w:type="spellEnd"/>
            <w:r w:rsidRPr="0012003B">
              <w:rPr>
                <w:rFonts w:ascii="Times New Roman" w:hAnsi="Times New Roman"/>
                <w:sz w:val="24"/>
                <w:szCs w:val="24"/>
              </w:rPr>
              <w:t>, руб.</w:t>
            </w:r>
          </w:p>
        </w:tc>
        <w:tc>
          <w:tcPr>
            <w:tcW w:w="811" w:type="pct"/>
            <w:vAlign w:val="center"/>
          </w:tcPr>
          <w:p w:rsidR="008C5A74" w:rsidRPr="0012003B" w:rsidRDefault="008C5A74" w:rsidP="008C5A74">
            <w:pPr>
              <w:widowControl w:val="0"/>
              <w:autoSpaceDE w:val="0"/>
              <w:autoSpaceDN w:val="0"/>
              <w:contextualSpacing/>
              <w:jc w:val="center"/>
            </w:pPr>
            <w:r w:rsidRPr="0012003B">
              <w:t>Ожидаемый эффект</w:t>
            </w:r>
          </w:p>
        </w:tc>
      </w:tr>
      <w:tr w:rsidR="008C5A74" w:rsidRPr="00407E0E" w:rsidTr="008C5A74">
        <w:tc>
          <w:tcPr>
            <w:tcW w:w="152" w:type="pct"/>
            <w:gridSpan w:val="4"/>
          </w:tcPr>
          <w:p w:rsidR="008C5A74" w:rsidRPr="0012003B" w:rsidRDefault="008C5A74" w:rsidP="008C5A74">
            <w:pPr>
              <w:widowControl w:val="0"/>
              <w:autoSpaceDE w:val="0"/>
              <w:autoSpaceDN w:val="0"/>
              <w:contextualSpacing/>
              <w:jc w:val="center"/>
            </w:pPr>
            <w:r>
              <w:t>1</w:t>
            </w:r>
          </w:p>
        </w:tc>
        <w:tc>
          <w:tcPr>
            <w:tcW w:w="776" w:type="pct"/>
            <w:gridSpan w:val="2"/>
          </w:tcPr>
          <w:p w:rsidR="008C5A74" w:rsidRPr="0012003B" w:rsidRDefault="008C5A74" w:rsidP="008C5A74">
            <w:pPr>
              <w:widowControl w:val="0"/>
              <w:autoSpaceDE w:val="0"/>
              <w:autoSpaceDN w:val="0"/>
              <w:contextualSpacing/>
              <w:jc w:val="center"/>
            </w:pPr>
            <w:r>
              <w:t xml:space="preserve">Реконструкция (модернизация) </w:t>
            </w:r>
            <w:r w:rsidR="009074BE">
              <w:t xml:space="preserve">части </w:t>
            </w:r>
            <w:r>
              <w:t xml:space="preserve">водопровода </w:t>
            </w:r>
            <w:r>
              <w:rPr>
                <w:sz w:val="28"/>
                <w:szCs w:val="28"/>
              </w:rPr>
              <w:t xml:space="preserve">  </w:t>
            </w:r>
            <w:r w:rsidRPr="008C5A74">
              <w:t xml:space="preserve">протяженностью 450 м. от перекрестка </w:t>
            </w:r>
            <w:proofErr w:type="spellStart"/>
            <w:r w:rsidRPr="008C5A74">
              <w:t>ул.Рязанской</w:t>
            </w:r>
            <w:proofErr w:type="spellEnd"/>
            <w:r w:rsidRPr="008C5A74">
              <w:t xml:space="preserve"> и </w:t>
            </w:r>
            <w:proofErr w:type="spellStart"/>
            <w:r w:rsidRPr="008C5A74">
              <w:t>ул.Крестьянской</w:t>
            </w:r>
            <w:proofErr w:type="spellEnd"/>
            <w:r w:rsidRPr="008C5A74">
              <w:t xml:space="preserve"> до дома № 52 </w:t>
            </w:r>
            <w:proofErr w:type="spellStart"/>
            <w:r w:rsidRPr="008C5A74">
              <w:t>ул.Крестьянской</w:t>
            </w:r>
            <w:proofErr w:type="spellEnd"/>
            <w:r>
              <w:t xml:space="preserve"> </w:t>
            </w:r>
            <w:proofErr w:type="spellStart"/>
            <w:r>
              <w:t>с.Костино</w:t>
            </w:r>
            <w:proofErr w:type="spellEnd"/>
          </w:p>
        </w:tc>
        <w:tc>
          <w:tcPr>
            <w:tcW w:w="616" w:type="pct"/>
            <w:gridSpan w:val="3"/>
          </w:tcPr>
          <w:p w:rsidR="008C5A74" w:rsidRDefault="008C5A74" w:rsidP="008C5A74">
            <w:pPr>
              <w:widowControl w:val="0"/>
              <w:autoSpaceDE w:val="0"/>
              <w:autoSpaceDN w:val="0"/>
              <w:contextualSpacing/>
              <w:jc w:val="right"/>
            </w:pPr>
          </w:p>
          <w:p w:rsidR="008C5A74" w:rsidRDefault="008C5A74" w:rsidP="008C5A74">
            <w:pPr>
              <w:widowControl w:val="0"/>
              <w:autoSpaceDE w:val="0"/>
              <w:autoSpaceDN w:val="0"/>
              <w:contextualSpacing/>
              <w:jc w:val="right"/>
            </w:pPr>
          </w:p>
          <w:p w:rsidR="008C5A74" w:rsidRDefault="008C5A74" w:rsidP="008C5A74">
            <w:pPr>
              <w:widowControl w:val="0"/>
              <w:autoSpaceDE w:val="0"/>
              <w:autoSpaceDN w:val="0"/>
              <w:contextualSpacing/>
              <w:jc w:val="right"/>
            </w:pPr>
          </w:p>
          <w:p w:rsidR="008C5A74" w:rsidRDefault="008C5A74" w:rsidP="008C5A74">
            <w:pPr>
              <w:widowControl w:val="0"/>
              <w:autoSpaceDE w:val="0"/>
              <w:autoSpaceDN w:val="0"/>
              <w:contextualSpacing/>
              <w:jc w:val="right"/>
            </w:pPr>
          </w:p>
          <w:p w:rsidR="008C5A74" w:rsidRPr="002B47EC" w:rsidRDefault="008C5A74" w:rsidP="008C5A74">
            <w:pPr>
              <w:widowControl w:val="0"/>
              <w:autoSpaceDE w:val="0"/>
              <w:autoSpaceDN w:val="0"/>
              <w:contextualSpacing/>
              <w:jc w:val="right"/>
            </w:pPr>
            <w:r>
              <w:t>июнь 2029</w:t>
            </w:r>
            <w:r w:rsidRPr="002B47EC">
              <w:t xml:space="preserve"> года</w:t>
            </w:r>
          </w:p>
          <w:p w:rsidR="008C5A74" w:rsidRPr="002B47EC" w:rsidRDefault="008C5A74" w:rsidP="008C5A74">
            <w:pPr>
              <w:widowControl w:val="0"/>
              <w:autoSpaceDE w:val="0"/>
              <w:autoSpaceDN w:val="0"/>
              <w:contextualSpacing/>
              <w:jc w:val="right"/>
              <w:rPr>
                <w:b/>
              </w:rPr>
            </w:pPr>
          </w:p>
        </w:tc>
        <w:tc>
          <w:tcPr>
            <w:tcW w:w="675" w:type="pct"/>
            <w:gridSpan w:val="4"/>
          </w:tcPr>
          <w:p w:rsidR="008C5A74" w:rsidRDefault="008C5A74" w:rsidP="008C5A74">
            <w:pPr>
              <w:widowControl w:val="0"/>
              <w:autoSpaceDE w:val="0"/>
              <w:autoSpaceDN w:val="0"/>
              <w:contextualSpacing/>
            </w:pPr>
          </w:p>
          <w:p w:rsidR="008C5A74" w:rsidRDefault="008C5A74" w:rsidP="008C5A74">
            <w:pPr>
              <w:widowControl w:val="0"/>
              <w:autoSpaceDE w:val="0"/>
              <w:autoSpaceDN w:val="0"/>
              <w:contextualSpacing/>
              <w:jc w:val="center"/>
            </w:pPr>
          </w:p>
          <w:p w:rsidR="008C5A74" w:rsidRDefault="008C5A74" w:rsidP="008C5A74">
            <w:pPr>
              <w:widowControl w:val="0"/>
              <w:autoSpaceDE w:val="0"/>
              <w:autoSpaceDN w:val="0"/>
              <w:contextualSpacing/>
              <w:jc w:val="center"/>
            </w:pPr>
          </w:p>
          <w:p w:rsidR="008C5A74" w:rsidRDefault="008C5A74" w:rsidP="008C5A74">
            <w:pPr>
              <w:widowControl w:val="0"/>
              <w:autoSpaceDE w:val="0"/>
              <w:autoSpaceDN w:val="0"/>
              <w:contextualSpacing/>
              <w:jc w:val="center"/>
            </w:pPr>
          </w:p>
          <w:p w:rsidR="008C5A74" w:rsidRDefault="008C5A74" w:rsidP="008C5A74">
            <w:pPr>
              <w:widowControl w:val="0"/>
              <w:autoSpaceDE w:val="0"/>
              <w:autoSpaceDN w:val="0"/>
              <w:contextualSpacing/>
              <w:jc w:val="center"/>
            </w:pPr>
            <w:r>
              <w:t>июль 2029</w:t>
            </w:r>
            <w:r w:rsidRPr="002B47EC">
              <w:t xml:space="preserve"> года</w:t>
            </w:r>
          </w:p>
          <w:p w:rsidR="008C5A74" w:rsidRPr="002B47EC" w:rsidRDefault="008C5A74" w:rsidP="008C5A74">
            <w:pPr>
              <w:widowControl w:val="0"/>
              <w:autoSpaceDE w:val="0"/>
              <w:autoSpaceDN w:val="0"/>
              <w:contextualSpacing/>
              <w:rPr>
                <w:b/>
              </w:rPr>
            </w:pPr>
          </w:p>
        </w:tc>
        <w:tc>
          <w:tcPr>
            <w:tcW w:w="515" w:type="pct"/>
            <w:gridSpan w:val="2"/>
            <w:vAlign w:val="center"/>
          </w:tcPr>
          <w:p w:rsidR="008C5A74" w:rsidRPr="008C5A74" w:rsidRDefault="00A603DA" w:rsidP="008C5A74">
            <w:pPr>
              <w:widowControl w:val="0"/>
              <w:autoSpaceDE w:val="0"/>
              <w:autoSpaceDN w:val="0"/>
              <w:contextualSpacing/>
              <w:jc w:val="center"/>
              <w:rPr>
                <w:b/>
              </w:rPr>
            </w:pPr>
            <w:r>
              <w:rPr>
                <w:b/>
              </w:rPr>
              <w:t>50</w:t>
            </w:r>
            <w:r w:rsidR="008C5A74" w:rsidRPr="008C5A74">
              <w:rPr>
                <w:b/>
              </w:rPr>
              <w:t>0 000,00</w:t>
            </w:r>
          </w:p>
        </w:tc>
        <w:tc>
          <w:tcPr>
            <w:tcW w:w="752" w:type="pct"/>
            <w:gridSpan w:val="2"/>
            <w:vAlign w:val="center"/>
          </w:tcPr>
          <w:p w:rsidR="008C5A74" w:rsidRPr="008C5A74" w:rsidRDefault="00A603DA" w:rsidP="008C5A74">
            <w:pPr>
              <w:jc w:val="center"/>
              <w:rPr>
                <w:b/>
              </w:rPr>
            </w:pPr>
            <w:r>
              <w:rPr>
                <w:b/>
              </w:rPr>
              <w:t>50</w:t>
            </w:r>
            <w:r w:rsidR="008C5A74" w:rsidRPr="008C5A74">
              <w:rPr>
                <w:b/>
              </w:rPr>
              <w:t>0 000,00</w:t>
            </w:r>
          </w:p>
        </w:tc>
        <w:tc>
          <w:tcPr>
            <w:tcW w:w="704" w:type="pct"/>
            <w:vAlign w:val="center"/>
          </w:tcPr>
          <w:p w:rsidR="008C5A74" w:rsidRPr="008C5A74" w:rsidRDefault="008C5A74" w:rsidP="008C5A74">
            <w:pPr>
              <w:pStyle w:val="a8"/>
              <w:jc w:val="center"/>
              <w:rPr>
                <w:rFonts w:ascii="Times New Roman" w:hAnsi="Times New Roman"/>
                <w:b/>
                <w:sz w:val="24"/>
                <w:szCs w:val="24"/>
              </w:rPr>
            </w:pPr>
            <w:r w:rsidRPr="008C5A74">
              <w:rPr>
                <w:rFonts w:ascii="Times New Roman" w:hAnsi="Times New Roman"/>
                <w:b/>
                <w:sz w:val="24"/>
                <w:szCs w:val="24"/>
              </w:rPr>
              <w:t>0</w:t>
            </w:r>
          </w:p>
        </w:tc>
        <w:tc>
          <w:tcPr>
            <w:tcW w:w="811" w:type="pct"/>
            <w:vAlign w:val="center"/>
          </w:tcPr>
          <w:p w:rsidR="008C5A74" w:rsidRPr="0012003B" w:rsidRDefault="008C5A74" w:rsidP="008C5A74">
            <w:pPr>
              <w:widowControl w:val="0"/>
              <w:autoSpaceDE w:val="0"/>
              <w:autoSpaceDN w:val="0"/>
              <w:contextualSpacing/>
              <w:jc w:val="center"/>
            </w:pPr>
            <w:r w:rsidRPr="00CB7693">
              <w:t>Уменьшение потерь во</w:t>
            </w:r>
            <w:r>
              <w:t xml:space="preserve">ды и бесперебойная подача воды </w:t>
            </w:r>
            <w:r w:rsidRPr="00CB7693">
              <w:t>населению в период увеличения потребления</w:t>
            </w:r>
          </w:p>
        </w:tc>
      </w:tr>
      <w:tr w:rsidR="008C5A74" w:rsidRPr="00407E0E" w:rsidTr="008C5A74">
        <w:tc>
          <w:tcPr>
            <w:tcW w:w="2218" w:type="pct"/>
            <w:gridSpan w:val="13"/>
          </w:tcPr>
          <w:p w:rsidR="008C5A74" w:rsidRPr="0008737B" w:rsidRDefault="008C5A74" w:rsidP="008C5A74">
            <w:pPr>
              <w:widowControl w:val="0"/>
              <w:autoSpaceDE w:val="0"/>
              <w:autoSpaceDN w:val="0"/>
              <w:contextualSpacing/>
              <w:jc w:val="right"/>
              <w:rPr>
                <w:b/>
              </w:rPr>
            </w:pPr>
            <w:r w:rsidRPr="0008737B">
              <w:rPr>
                <w:b/>
              </w:rPr>
              <w:t>Итого за 202</w:t>
            </w:r>
            <w:r>
              <w:rPr>
                <w:b/>
              </w:rPr>
              <w:t>9</w:t>
            </w:r>
            <w:r w:rsidRPr="0008737B">
              <w:rPr>
                <w:b/>
              </w:rPr>
              <w:t>г.:</w:t>
            </w:r>
          </w:p>
        </w:tc>
        <w:tc>
          <w:tcPr>
            <w:tcW w:w="515" w:type="pct"/>
            <w:gridSpan w:val="2"/>
            <w:vAlign w:val="center"/>
          </w:tcPr>
          <w:p w:rsidR="008C5A74" w:rsidRPr="00205B30" w:rsidRDefault="00A603DA" w:rsidP="008C5A74">
            <w:pPr>
              <w:jc w:val="center"/>
              <w:rPr>
                <w:b/>
              </w:rPr>
            </w:pPr>
            <w:r>
              <w:rPr>
                <w:b/>
              </w:rPr>
              <w:t>500 000,00</w:t>
            </w:r>
          </w:p>
        </w:tc>
        <w:tc>
          <w:tcPr>
            <w:tcW w:w="752" w:type="pct"/>
            <w:gridSpan w:val="2"/>
            <w:vAlign w:val="center"/>
          </w:tcPr>
          <w:p w:rsidR="008C5A74" w:rsidRPr="00205B30" w:rsidRDefault="00A603DA" w:rsidP="008C5A74">
            <w:pPr>
              <w:jc w:val="center"/>
              <w:rPr>
                <w:b/>
              </w:rPr>
            </w:pPr>
            <w:r>
              <w:rPr>
                <w:b/>
              </w:rPr>
              <w:t>500 000,00</w:t>
            </w:r>
          </w:p>
        </w:tc>
        <w:tc>
          <w:tcPr>
            <w:tcW w:w="704" w:type="pct"/>
            <w:vAlign w:val="center"/>
          </w:tcPr>
          <w:p w:rsidR="008C5A74" w:rsidRPr="0008737B" w:rsidRDefault="008C5A74" w:rsidP="008C5A74">
            <w:pPr>
              <w:pStyle w:val="a8"/>
              <w:jc w:val="center"/>
              <w:rPr>
                <w:rFonts w:ascii="Times New Roman" w:hAnsi="Times New Roman"/>
                <w:b/>
                <w:sz w:val="24"/>
                <w:szCs w:val="24"/>
              </w:rPr>
            </w:pPr>
            <w:r>
              <w:rPr>
                <w:rFonts w:ascii="Times New Roman" w:hAnsi="Times New Roman"/>
                <w:b/>
                <w:sz w:val="24"/>
                <w:szCs w:val="24"/>
              </w:rPr>
              <w:t>0</w:t>
            </w:r>
          </w:p>
        </w:tc>
        <w:tc>
          <w:tcPr>
            <w:tcW w:w="811" w:type="pct"/>
            <w:vAlign w:val="center"/>
          </w:tcPr>
          <w:p w:rsidR="008C5A74" w:rsidRPr="0050690B" w:rsidRDefault="008C5A74" w:rsidP="008C5A74">
            <w:pPr>
              <w:widowControl w:val="0"/>
              <w:autoSpaceDE w:val="0"/>
              <w:autoSpaceDN w:val="0"/>
              <w:contextualSpacing/>
              <w:jc w:val="center"/>
            </w:pPr>
          </w:p>
        </w:tc>
      </w:tr>
      <w:tr w:rsidR="008C5A74" w:rsidRPr="00407E0E" w:rsidTr="008C5A74">
        <w:tc>
          <w:tcPr>
            <w:tcW w:w="2218" w:type="pct"/>
            <w:gridSpan w:val="13"/>
          </w:tcPr>
          <w:p w:rsidR="008C5A74" w:rsidRPr="0050690B" w:rsidRDefault="008C5A74" w:rsidP="008C5A74">
            <w:pPr>
              <w:pStyle w:val="a8"/>
              <w:widowControl w:val="0"/>
              <w:autoSpaceDE w:val="0"/>
              <w:autoSpaceDN w:val="0"/>
              <w:contextualSpacing/>
              <w:jc w:val="right"/>
              <w:rPr>
                <w:rFonts w:ascii="Times New Roman" w:hAnsi="Times New Roman"/>
                <w:sz w:val="24"/>
                <w:szCs w:val="24"/>
              </w:rPr>
            </w:pPr>
            <w:r w:rsidRPr="0050690B">
              <w:rPr>
                <w:rFonts w:ascii="Times New Roman" w:hAnsi="Times New Roman"/>
                <w:sz w:val="24"/>
                <w:szCs w:val="24"/>
              </w:rPr>
              <w:t>Всего:</w:t>
            </w:r>
          </w:p>
        </w:tc>
        <w:tc>
          <w:tcPr>
            <w:tcW w:w="515" w:type="pct"/>
            <w:gridSpan w:val="2"/>
          </w:tcPr>
          <w:p w:rsidR="008C5A74" w:rsidRPr="00D54F96" w:rsidRDefault="00A603DA" w:rsidP="008C5A74">
            <w:pPr>
              <w:pStyle w:val="a8"/>
              <w:jc w:val="center"/>
              <w:rPr>
                <w:rFonts w:ascii="Times New Roman" w:hAnsi="Times New Roman"/>
                <w:b/>
                <w:sz w:val="24"/>
                <w:szCs w:val="24"/>
              </w:rPr>
            </w:pPr>
            <w:r>
              <w:rPr>
                <w:rFonts w:ascii="Times New Roman" w:hAnsi="Times New Roman"/>
                <w:b/>
                <w:sz w:val="24"/>
                <w:szCs w:val="24"/>
              </w:rPr>
              <w:t>935 800</w:t>
            </w:r>
            <w:r w:rsidR="008C5A74">
              <w:rPr>
                <w:rFonts w:ascii="Times New Roman" w:hAnsi="Times New Roman"/>
                <w:b/>
                <w:sz w:val="24"/>
                <w:szCs w:val="24"/>
              </w:rPr>
              <w:t>,00</w:t>
            </w:r>
          </w:p>
        </w:tc>
        <w:tc>
          <w:tcPr>
            <w:tcW w:w="752" w:type="pct"/>
            <w:gridSpan w:val="2"/>
          </w:tcPr>
          <w:p w:rsidR="008C5A74" w:rsidRPr="00D54F96" w:rsidRDefault="00A603DA" w:rsidP="008C5A74">
            <w:pPr>
              <w:pStyle w:val="a8"/>
              <w:jc w:val="center"/>
              <w:rPr>
                <w:rFonts w:ascii="Times New Roman" w:hAnsi="Times New Roman"/>
                <w:b/>
                <w:sz w:val="24"/>
                <w:szCs w:val="24"/>
              </w:rPr>
            </w:pPr>
            <w:r>
              <w:rPr>
                <w:rFonts w:ascii="Times New Roman" w:hAnsi="Times New Roman"/>
                <w:b/>
                <w:sz w:val="24"/>
                <w:szCs w:val="24"/>
              </w:rPr>
              <w:t>935 800</w:t>
            </w:r>
            <w:r w:rsidR="008C5A74">
              <w:rPr>
                <w:rFonts w:ascii="Times New Roman" w:hAnsi="Times New Roman"/>
                <w:b/>
                <w:sz w:val="24"/>
                <w:szCs w:val="24"/>
              </w:rPr>
              <w:t>,00</w:t>
            </w:r>
          </w:p>
        </w:tc>
        <w:tc>
          <w:tcPr>
            <w:tcW w:w="704" w:type="pct"/>
          </w:tcPr>
          <w:p w:rsidR="008C5A74" w:rsidRPr="000A582F" w:rsidRDefault="008C5A74" w:rsidP="008C5A74">
            <w:pPr>
              <w:pStyle w:val="a8"/>
              <w:jc w:val="center"/>
              <w:rPr>
                <w:rFonts w:ascii="Times New Roman" w:hAnsi="Times New Roman"/>
                <w:b/>
                <w:sz w:val="24"/>
                <w:szCs w:val="24"/>
              </w:rPr>
            </w:pPr>
          </w:p>
        </w:tc>
        <w:tc>
          <w:tcPr>
            <w:tcW w:w="811" w:type="pct"/>
            <w:vAlign w:val="center"/>
          </w:tcPr>
          <w:p w:rsidR="008C5A74" w:rsidRPr="0050690B" w:rsidRDefault="008C5A74" w:rsidP="008C5A74">
            <w:pPr>
              <w:widowControl w:val="0"/>
              <w:autoSpaceDE w:val="0"/>
              <w:autoSpaceDN w:val="0"/>
              <w:contextualSpacing/>
              <w:jc w:val="center"/>
            </w:pPr>
          </w:p>
        </w:tc>
      </w:tr>
    </w:tbl>
    <w:p w:rsidR="00A603DA" w:rsidRDefault="00A603DA" w:rsidP="009355B9">
      <w:pPr>
        <w:ind w:firstLine="709"/>
        <w:jc w:val="both"/>
        <w:rPr>
          <w:sz w:val="28"/>
          <w:szCs w:val="28"/>
        </w:rPr>
      </w:pPr>
    </w:p>
    <w:p w:rsidR="00A603DA" w:rsidRDefault="00A603DA" w:rsidP="00A603DA">
      <w:pPr>
        <w:ind w:firstLine="709"/>
        <w:jc w:val="both"/>
        <w:rPr>
          <w:sz w:val="28"/>
          <w:szCs w:val="28"/>
        </w:rPr>
      </w:pPr>
      <w:r>
        <w:rPr>
          <w:sz w:val="28"/>
          <w:szCs w:val="28"/>
        </w:rPr>
        <w:t>3.3. Деятельность, которую должен осуществлять концессионер с использованием (эксплуатацией) объектов концессионного соглашения, - предоставление услуг холодного водоснабжения.</w:t>
      </w:r>
    </w:p>
    <w:p w:rsidR="00A603DA" w:rsidRDefault="00A603DA" w:rsidP="00A603DA">
      <w:pPr>
        <w:ind w:firstLine="709"/>
        <w:jc w:val="both"/>
        <w:rPr>
          <w:sz w:val="28"/>
          <w:szCs w:val="28"/>
        </w:rPr>
      </w:pPr>
      <w:r>
        <w:rPr>
          <w:sz w:val="28"/>
          <w:szCs w:val="28"/>
        </w:rPr>
        <w:t>3.4. Реконструкция (модернизация) объектов концессионного соглашения должна обеспечить полное соответствие реконструированных (модернизированных) объектов концессионного соглашения целям оказания услуг, указанных в пункте 3.3 настоящего приложения, действующим на дату окончания реконструкции (модернизации) требованиям и стандартам качества.</w:t>
      </w:r>
    </w:p>
    <w:p w:rsidR="00A603DA" w:rsidRDefault="00A603DA" w:rsidP="00A603DA">
      <w:pPr>
        <w:ind w:firstLine="709"/>
        <w:jc w:val="both"/>
        <w:rPr>
          <w:sz w:val="28"/>
          <w:szCs w:val="28"/>
        </w:rPr>
      </w:pPr>
      <w:r>
        <w:rPr>
          <w:sz w:val="28"/>
          <w:szCs w:val="28"/>
        </w:rPr>
        <w:t>3.5. Концессионер обязан за свой счет провести полное инженерно-техническое обследование объектов концессионного соглашения в срок, не превышающий 3 месяцев с даты передачи объектов концессионного соглашения концессионеру по акту приема-передачи.</w:t>
      </w:r>
    </w:p>
    <w:p w:rsidR="00A603DA" w:rsidRPr="001434A0" w:rsidRDefault="00A603DA" w:rsidP="00A603DA">
      <w:pPr>
        <w:ind w:firstLine="709"/>
        <w:jc w:val="both"/>
        <w:rPr>
          <w:sz w:val="28"/>
          <w:szCs w:val="28"/>
        </w:rPr>
      </w:pPr>
      <w:r>
        <w:rPr>
          <w:sz w:val="28"/>
          <w:szCs w:val="28"/>
        </w:rPr>
        <w:t xml:space="preserve">3.6. Комплекс мероприятий, направленных </w:t>
      </w:r>
      <w:r w:rsidRPr="00050780">
        <w:rPr>
          <w:sz w:val="28"/>
          <w:szCs w:val="28"/>
        </w:rPr>
        <w:t>на техническое обслуживание объектов концессионного соглашения, которые концессионер обязан провести за свой счёт, устанавливаются концессионным соглашением</w:t>
      </w:r>
      <w:r>
        <w:rPr>
          <w:sz w:val="28"/>
          <w:szCs w:val="28"/>
        </w:rPr>
        <w:t>.</w:t>
      </w:r>
    </w:p>
    <w:p w:rsidR="00A603DA" w:rsidRDefault="00A603DA" w:rsidP="00A603DA">
      <w:pPr>
        <w:ind w:firstLine="709"/>
        <w:jc w:val="both"/>
        <w:rPr>
          <w:sz w:val="28"/>
          <w:szCs w:val="28"/>
        </w:rPr>
      </w:pPr>
      <w:r w:rsidRPr="00FA4A25">
        <w:rPr>
          <w:sz w:val="28"/>
          <w:szCs w:val="28"/>
        </w:rPr>
        <w:t xml:space="preserve">3.7. </w:t>
      </w:r>
      <w:r>
        <w:rPr>
          <w:sz w:val="28"/>
          <w:szCs w:val="28"/>
        </w:rPr>
        <w:t xml:space="preserve">Реконструкция </w:t>
      </w:r>
      <w:r w:rsidRPr="00FA4A25">
        <w:rPr>
          <w:sz w:val="28"/>
          <w:szCs w:val="28"/>
        </w:rPr>
        <w:t>(модернизация)</w:t>
      </w:r>
      <w:r>
        <w:rPr>
          <w:sz w:val="28"/>
          <w:szCs w:val="28"/>
        </w:rPr>
        <w:t xml:space="preserve"> объектов концессионного соглашения</w:t>
      </w:r>
      <w:r w:rsidRPr="00FA4A25">
        <w:rPr>
          <w:sz w:val="28"/>
          <w:szCs w:val="28"/>
        </w:rPr>
        <w:t xml:space="preserve"> должна осуществляться в</w:t>
      </w:r>
      <w:r>
        <w:rPr>
          <w:sz w:val="28"/>
          <w:szCs w:val="28"/>
        </w:rPr>
        <w:t xml:space="preserve"> соответствии с графиком работ, разработку которого осуществляет концессионер, а утверждает администрация муниципального образования Костинский сельсовет </w:t>
      </w:r>
      <w:proofErr w:type="spellStart"/>
      <w:r>
        <w:rPr>
          <w:sz w:val="28"/>
          <w:szCs w:val="28"/>
        </w:rPr>
        <w:t>Курманаевского</w:t>
      </w:r>
      <w:proofErr w:type="spellEnd"/>
      <w:r>
        <w:rPr>
          <w:sz w:val="28"/>
          <w:szCs w:val="28"/>
        </w:rPr>
        <w:t xml:space="preserve"> района Оренбургской области. График работ должен соответствовать конкурсному предложению концессионера. График работ предоставляется концессионером в уполномоченный орган:</w:t>
      </w:r>
    </w:p>
    <w:p w:rsidR="00A603DA" w:rsidRPr="001434A0" w:rsidRDefault="00A603DA" w:rsidP="00A603DA">
      <w:pPr>
        <w:ind w:firstLine="709"/>
        <w:jc w:val="both"/>
        <w:rPr>
          <w:sz w:val="28"/>
          <w:szCs w:val="28"/>
        </w:rPr>
      </w:pPr>
      <w:r w:rsidRPr="00D73E65">
        <w:rPr>
          <w:sz w:val="28"/>
          <w:szCs w:val="28"/>
        </w:rPr>
        <w:t>- на 2025 год: в 10-дневной срок с даты передачи объектов концессионного соглашения концессионеру по акту приема-передачи на период с даты передачи до 31.12.2024г.;</w:t>
      </w:r>
    </w:p>
    <w:p w:rsidR="00A603DA" w:rsidRDefault="00A603DA" w:rsidP="00A603DA">
      <w:pPr>
        <w:ind w:firstLine="709"/>
        <w:jc w:val="both"/>
        <w:rPr>
          <w:sz w:val="28"/>
          <w:szCs w:val="28"/>
        </w:rPr>
      </w:pPr>
      <w:r w:rsidRPr="005A066F">
        <w:rPr>
          <w:sz w:val="28"/>
          <w:szCs w:val="28"/>
        </w:rPr>
        <w:t>- на последующие годы – ежегодно, в срок до 15 ноября года, предшествующего год</w:t>
      </w:r>
      <w:r>
        <w:rPr>
          <w:sz w:val="28"/>
          <w:szCs w:val="28"/>
        </w:rPr>
        <w:t>у</w:t>
      </w:r>
      <w:r w:rsidRPr="005A066F">
        <w:rPr>
          <w:sz w:val="28"/>
          <w:szCs w:val="28"/>
        </w:rPr>
        <w:t xml:space="preserve"> проведения работ.</w:t>
      </w:r>
    </w:p>
    <w:p w:rsidR="00A603DA" w:rsidRPr="009355B9" w:rsidRDefault="00A603DA" w:rsidP="00A603DA">
      <w:pPr>
        <w:ind w:firstLine="709"/>
        <w:jc w:val="both"/>
        <w:rPr>
          <w:sz w:val="28"/>
          <w:szCs w:val="28"/>
        </w:rPr>
      </w:pPr>
      <w:r w:rsidRPr="009355B9">
        <w:rPr>
          <w:sz w:val="28"/>
          <w:szCs w:val="28"/>
        </w:rPr>
        <w:t>4.</w:t>
      </w:r>
      <w:r>
        <w:rPr>
          <w:sz w:val="28"/>
          <w:szCs w:val="28"/>
        </w:rPr>
        <w:t xml:space="preserve"> </w:t>
      </w:r>
      <w:r w:rsidRPr="009355B9">
        <w:rPr>
          <w:sz w:val="28"/>
          <w:szCs w:val="28"/>
        </w:rPr>
        <w:t xml:space="preserve">Цель и срок использования (эксплуатации) объектов концессионного соглашения: обеспечение бесперебойного и качественного предоставления потребителям услуг в сфере холодного водоснабжения </w:t>
      </w:r>
      <w:r w:rsidRPr="00D73E65">
        <w:rPr>
          <w:sz w:val="28"/>
          <w:szCs w:val="28"/>
        </w:rPr>
        <w:t>на срок 5 лет</w:t>
      </w:r>
      <w:r w:rsidRPr="009355B9">
        <w:rPr>
          <w:sz w:val="28"/>
          <w:szCs w:val="28"/>
        </w:rPr>
        <w:t>.</w:t>
      </w:r>
    </w:p>
    <w:p w:rsidR="00A603DA" w:rsidRDefault="00A603DA" w:rsidP="00A603DA">
      <w:pPr>
        <w:ind w:firstLine="709"/>
        <w:jc w:val="both"/>
        <w:rPr>
          <w:sz w:val="28"/>
          <w:szCs w:val="28"/>
        </w:rPr>
      </w:pPr>
      <w:r>
        <w:rPr>
          <w:sz w:val="28"/>
          <w:szCs w:val="28"/>
        </w:rPr>
        <w:t xml:space="preserve">5. Концессионер обязан осуществлять деятельность по оказанию услуг в сфере холодного водоснабжения с даты передачи объектов концессионного соглашения концессионеру по акту приема-передачи до окончания действия концессионного соглашения. При этом, в случае возникновения чрезвычайной ситуации на территории муниципального образования Костинский сельсовет </w:t>
      </w:r>
      <w:proofErr w:type="spellStart"/>
      <w:r>
        <w:rPr>
          <w:sz w:val="28"/>
          <w:szCs w:val="28"/>
        </w:rPr>
        <w:t>Курманаевского</w:t>
      </w:r>
      <w:proofErr w:type="spellEnd"/>
      <w:r>
        <w:rPr>
          <w:sz w:val="28"/>
          <w:szCs w:val="28"/>
        </w:rPr>
        <w:t xml:space="preserve"> района Оренбургской области  концессионер обязан по требованию комиссии по предупреждению и ликвидации чрезвычайных ситуаций и обеспечению пожарной безопасности администрации муниципального образования Костинский сельсовет </w:t>
      </w:r>
      <w:proofErr w:type="spellStart"/>
      <w:r>
        <w:rPr>
          <w:sz w:val="28"/>
          <w:szCs w:val="28"/>
        </w:rPr>
        <w:t>Курманаевского</w:t>
      </w:r>
      <w:proofErr w:type="spellEnd"/>
      <w:r>
        <w:rPr>
          <w:sz w:val="28"/>
          <w:szCs w:val="28"/>
        </w:rPr>
        <w:t xml:space="preserve"> района Оренбургской области осуществлять предоставление услуг в сфере холодного водоснабжения населению с использованием объектов концессионного соглашения в сроки, объемах и в течение периода, указанных такой комиссией.</w:t>
      </w:r>
    </w:p>
    <w:p w:rsidR="00A603DA" w:rsidRPr="00235C7F" w:rsidRDefault="00A603DA" w:rsidP="00A603DA">
      <w:pPr>
        <w:ind w:firstLine="709"/>
        <w:jc w:val="both"/>
        <w:rPr>
          <w:sz w:val="28"/>
          <w:szCs w:val="28"/>
        </w:rPr>
      </w:pPr>
      <w:r>
        <w:rPr>
          <w:sz w:val="28"/>
          <w:szCs w:val="28"/>
        </w:rPr>
        <w:t xml:space="preserve">6. Концессионер несет риск случайной гибели или случайного повреждения объектов концессионного соглашения с момента передачи ему этих объектов. </w:t>
      </w:r>
      <w:r w:rsidRPr="00235C7F">
        <w:rPr>
          <w:sz w:val="28"/>
          <w:szCs w:val="28"/>
        </w:rPr>
        <w:t>Концессионер обязан осуществлять за свой счет страхование риска случайной гибели и (или) случайного повреждения объектов концессионного соглашения (в том числе таких рисков, как наводнение и пожар).</w:t>
      </w:r>
    </w:p>
    <w:p w:rsidR="00A603DA" w:rsidRDefault="00A603DA" w:rsidP="00A603DA">
      <w:pPr>
        <w:ind w:firstLine="709"/>
        <w:jc w:val="both"/>
        <w:rPr>
          <w:sz w:val="28"/>
          <w:szCs w:val="28"/>
        </w:rPr>
      </w:pPr>
      <w:r>
        <w:rPr>
          <w:sz w:val="28"/>
          <w:szCs w:val="28"/>
        </w:rPr>
        <w:t xml:space="preserve">7. Срок действия концессионного соглашения – </w:t>
      </w:r>
      <w:r w:rsidRPr="00D73E65">
        <w:rPr>
          <w:sz w:val="28"/>
          <w:szCs w:val="28"/>
        </w:rPr>
        <w:t>5 лет</w:t>
      </w:r>
      <w:r>
        <w:rPr>
          <w:sz w:val="28"/>
          <w:szCs w:val="28"/>
        </w:rPr>
        <w:t xml:space="preserve"> с даты передачи объектов концессионного соглашения концессионеру по акту приема-передачи.</w:t>
      </w:r>
    </w:p>
    <w:p w:rsidR="00A603DA" w:rsidRDefault="00A603DA" w:rsidP="00A603DA">
      <w:pPr>
        <w:ind w:firstLine="709"/>
        <w:jc w:val="both"/>
        <w:rPr>
          <w:sz w:val="28"/>
          <w:szCs w:val="28"/>
        </w:rPr>
      </w:pPr>
      <w:r>
        <w:rPr>
          <w:sz w:val="28"/>
          <w:szCs w:val="28"/>
        </w:rPr>
        <w:t>8. Срок передачи концессионеру объектов концессионного соглашения – в течение 30 (тридцати) дней с даты подписания сторонами концессионного соглашения.</w:t>
      </w:r>
    </w:p>
    <w:p w:rsidR="00A603DA" w:rsidRDefault="00A603DA" w:rsidP="00A603DA">
      <w:pPr>
        <w:ind w:firstLine="709"/>
        <w:jc w:val="both"/>
        <w:rPr>
          <w:sz w:val="28"/>
          <w:szCs w:val="28"/>
        </w:rPr>
      </w:pPr>
      <w:r>
        <w:rPr>
          <w:sz w:val="28"/>
          <w:szCs w:val="28"/>
        </w:rPr>
        <w:t>9. Порядок предоставления концессионеру земельных участков: земельные участки, на которых расположены объекты недвижимого имущества, переданные концессионеру по акту приема-передачи, приобретаются концессионером на праве аренды. Договор аренды должен быть заключен не позднее чем через 60 рабочих дней со дня подписания концессионного соглашения. Срок аренды устанавливается равным периоду действия концессионного соглашения.</w:t>
      </w:r>
    </w:p>
    <w:p w:rsidR="00A603DA" w:rsidRPr="00673005" w:rsidRDefault="00A603DA" w:rsidP="00A603DA">
      <w:pPr>
        <w:shd w:val="clear" w:color="auto" w:fill="FFFFFF"/>
        <w:ind w:firstLine="709"/>
        <w:jc w:val="both"/>
        <w:rPr>
          <w:sz w:val="28"/>
          <w:szCs w:val="28"/>
        </w:rPr>
      </w:pPr>
      <w:r w:rsidRPr="00673005">
        <w:rPr>
          <w:sz w:val="28"/>
          <w:szCs w:val="28"/>
        </w:rPr>
        <w:t>10. Способ обеспечения исполнения концессионером обязательств по концессионному соглашению является банковская гарантия.</w:t>
      </w:r>
    </w:p>
    <w:p w:rsidR="00A603DA" w:rsidRPr="00673005" w:rsidRDefault="00A603DA" w:rsidP="00A603DA">
      <w:pPr>
        <w:shd w:val="clear" w:color="auto" w:fill="FFFFFF"/>
        <w:ind w:firstLine="709"/>
        <w:jc w:val="both"/>
        <w:rPr>
          <w:sz w:val="28"/>
          <w:szCs w:val="28"/>
        </w:rPr>
      </w:pPr>
      <w:r w:rsidRPr="00673005">
        <w:rPr>
          <w:bCs/>
          <w:sz w:val="28"/>
          <w:szCs w:val="28"/>
        </w:rPr>
        <w:t>Банковская гарантия</w:t>
      </w:r>
      <w:r w:rsidRPr="00673005">
        <w:rPr>
          <w:sz w:val="28"/>
          <w:szCs w:val="28"/>
        </w:rPr>
        <w:t>, представляемая участником конкурса, с которым заключается концессионное соглашение, в качестве обеспечения исполнения обязательств по концессионному соглашению, должна быть выдана банком, включенным в предусмотренный статьей 74.1 Налогового кодекса Российской Федерации перечень банков, соответствующих установленным требованиям для принятия банковских гарантий в целях налогообложения.</w:t>
      </w:r>
    </w:p>
    <w:p w:rsidR="00A603DA" w:rsidRPr="00673005" w:rsidRDefault="00A603DA" w:rsidP="00A603DA">
      <w:pPr>
        <w:shd w:val="clear" w:color="auto" w:fill="FFFFFF"/>
        <w:ind w:firstLine="709"/>
        <w:jc w:val="both"/>
        <w:rPr>
          <w:sz w:val="28"/>
          <w:szCs w:val="28"/>
        </w:rPr>
      </w:pPr>
      <w:r w:rsidRPr="00673005">
        <w:rPr>
          <w:sz w:val="28"/>
          <w:szCs w:val="28"/>
        </w:rPr>
        <w:t>Банковская гарантия должна удовлетворять требованиям Постановления Правительства Российской Федерации от 19.12.2013 №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др.</w:t>
      </w:r>
    </w:p>
    <w:p w:rsidR="00A603DA" w:rsidRPr="00673005" w:rsidRDefault="00A603DA" w:rsidP="00A603DA">
      <w:pPr>
        <w:shd w:val="clear" w:color="auto" w:fill="FFFFFF"/>
        <w:ind w:firstLine="709"/>
        <w:jc w:val="both"/>
        <w:rPr>
          <w:sz w:val="28"/>
          <w:szCs w:val="28"/>
        </w:rPr>
      </w:pPr>
      <w:r w:rsidRPr="00673005">
        <w:rPr>
          <w:sz w:val="28"/>
          <w:szCs w:val="28"/>
        </w:rPr>
        <w:t>Банковская гарантия должна быть безотзывной и непередаваемой.</w:t>
      </w:r>
    </w:p>
    <w:p w:rsidR="00A603DA" w:rsidRPr="00673005" w:rsidRDefault="00A603DA" w:rsidP="00A603DA">
      <w:pPr>
        <w:pStyle w:val="ConsPlusNonformat"/>
        <w:ind w:firstLine="708"/>
        <w:jc w:val="both"/>
        <w:rPr>
          <w:rFonts w:ascii="Times New Roman" w:hAnsi="Times New Roman" w:cs="Times New Roman"/>
          <w:sz w:val="28"/>
          <w:szCs w:val="28"/>
        </w:rPr>
      </w:pPr>
      <w:r w:rsidRPr="00673005">
        <w:rPr>
          <w:rFonts w:ascii="Times New Roman" w:hAnsi="Times New Roman" w:cs="Times New Roman"/>
          <w:sz w:val="28"/>
          <w:szCs w:val="28"/>
        </w:rPr>
        <w:t xml:space="preserve">Сумма, на которую выдана банковская гарантия, должна составлять – 5 % </w:t>
      </w:r>
      <w:r w:rsidRPr="00673005">
        <w:rPr>
          <w:rFonts w:ascii="Times New Roman" w:hAnsi="Times New Roman" w:cs="Times New Roman"/>
          <w:color w:val="000000"/>
          <w:sz w:val="28"/>
          <w:szCs w:val="28"/>
          <w:shd w:val="clear" w:color="auto" w:fill="FFFFFF"/>
        </w:rPr>
        <w:t xml:space="preserve">от суммы обязательств концессионера по его расходам на реконструкцию (модернизацию) объекта </w:t>
      </w:r>
      <w:r w:rsidRPr="00673005">
        <w:rPr>
          <w:rFonts w:ascii="Times New Roman" w:hAnsi="Times New Roman" w:cs="Times New Roman"/>
          <w:sz w:val="28"/>
          <w:szCs w:val="28"/>
        </w:rPr>
        <w:t>концессионного соглашения</w:t>
      </w:r>
      <w:r w:rsidRPr="00673005">
        <w:rPr>
          <w:rFonts w:ascii="Times New Roman" w:hAnsi="Times New Roman" w:cs="Times New Roman"/>
          <w:color w:val="000000"/>
          <w:sz w:val="28"/>
          <w:szCs w:val="28"/>
          <w:shd w:val="clear" w:color="auto" w:fill="FFFFFF"/>
        </w:rPr>
        <w:t>.</w:t>
      </w:r>
      <w:r w:rsidRPr="00673005">
        <w:rPr>
          <w:rFonts w:ascii="Times New Roman" w:hAnsi="Times New Roman" w:cs="Times New Roman"/>
          <w:sz w:val="28"/>
          <w:szCs w:val="28"/>
        </w:rPr>
        <w:t xml:space="preserve"> </w:t>
      </w:r>
    </w:p>
    <w:p w:rsidR="00A603DA" w:rsidRDefault="00A603DA" w:rsidP="00A603DA">
      <w:pPr>
        <w:shd w:val="clear" w:color="auto" w:fill="FFFFFF"/>
        <w:ind w:firstLine="709"/>
        <w:jc w:val="both"/>
        <w:rPr>
          <w:sz w:val="28"/>
          <w:szCs w:val="28"/>
        </w:rPr>
      </w:pPr>
      <w:r w:rsidRPr="00673005">
        <w:rPr>
          <w:sz w:val="28"/>
          <w:szCs w:val="28"/>
        </w:rPr>
        <w:t>Обязательства принципала, надлежащее исполнение которых обеспечивается банковской гарантией, должны соответствовать обязательствам концессионера, которые установлены конкурсной документацией и надлежащее исполнение которых обеспечивается банковской гарантией.</w:t>
      </w:r>
    </w:p>
    <w:p w:rsidR="00A603DA" w:rsidRDefault="00A603DA" w:rsidP="00A603DA">
      <w:pPr>
        <w:shd w:val="clear" w:color="auto" w:fill="FFFFFF"/>
        <w:ind w:firstLine="709"/>
        <w:jc w:val="both"/>
        <w:rPr>
          <w:sz w:val="28"/>
          <w:szCs w:val="28"/>
        </w:rPr>
      </w:pPr>
      <w:r>
        <w:rPr>
          <w:sz w:val="28"/>
          <w:szCs w:val="28"/>
        </w:rPr>
        <w:t>11. Концессионная плата по концессионному соглашению не предусмотрена.</w:t>
      </w:r>
    </w:p>
    <w:p w:rsidR="00A603DA" w:rsidRPr="00FA1385" w:rsidRDefault="00A603DA" w:rsidP="00A603DA">
      <w:pPr>
        <w:ind w:firstLine="709"/>
        <w:jc w:val="both"/>
        <w:rPr>
          <w:sz w:val="28"/>
          <w:szCs w:val="28"/>
        </w:rPr>
      </w:pPr>
      <w:r>
        <w:rPr>
          <w:sz w:val="28"/>
          <w:szCs w:val="28"/>
        </w:rPr>
        <w:t xml:space="preserve">12. </w:t>
      </w:r>
      <w:r w:rsidRPr="00FA1385">
        <w:rPr>
          <w:sz w:val="28"/>
          <w:szCs w:val="28"/>
        </w:rPr>
        <w:t xml:space="preserve">В случае досрочного расторжения </w:t>
      </w:r>
      <w:r>
        <w:rPr>
          <w:sz w:val="28"/>
          <w:szCs w:val="28"/>
        </w:rPr>
        <w:t>концессионного</w:t>
      </w:r>
      <w:r w:rsidRPr="00FA1385">
        <w:rPr>
          <w:sz w:val="28"/>
          <w:szCs w:val="28"/>
        </w:rPr>
        <w:t xml:space="preserve"> </w:t>
      </w:r>
      <w:r>
        <w:rPr>
          <w:sz w:val="28"/>
          <w:szCs w:val="28"/>
        </w:rPr>
        <w:t>соглашения возмещение расходов к</w:t>
      </w:r>
      <w:r w:rsidRPr="00FA1385">
        <w:rPr>
          <w:sz w:val="28"/>
          <w:szCs w:val="28"/>
        </w:rPr>
        <w:t xml:space="preserve">онцессионера по </w:t>
      </w:r>
      <w:r>
        <w:rPr>
          <w:sz w:val="28"/>
          <w:szCs w:val="28"/>
        </w:rPr>
        <w:t>реконструкции (модернизации) о</w:t>
      </w:r>
      <w:r w:rsidRPr="00FA1385">
        <w:rPr>
          <w:sz w:val="28"/>
          <w:szCs w:val="28"/>
        </w:rPr>
        <w:t xml:space="preserve">бъектов </w:t>
      </w:r>
      <w:r>
        <w:rPr>
          <w:sz w:val="28"/>
          <w:szCs w:val="28"/>
        </w:rPr>
        <w:t>концессионного с</w:t>
      </w:r>
      <w:r w:rsidRPr="00FA1385">
        <w:rPr>
          <w:sz w:val="28"/>
          <w:szCs w:val="28"/>
        </w:rPr>
        <w:t>оглашения осу</w:t>
      </w:r>
      <w:r>
        <w:rPr>
          <w:sz w:val="28"/>
          <w:szCs w:val="28"/>
        </w:rPr>
        <w:t>ществляется в объеме, в котором указанные средства не возмещены к</w:t>
      </w:r>
      <w:r w:rsidRPr="00FA1385">
        <w:rPr>
          <w:sz w:val="28"/>
          <w:szCs w:val="28"/>
        </w:rPr>
        <w:t xml:space="preserve">онцессионеру на момент расторжения </w:t>
      </w:r>
      <w:r>
        <w:rPr>
          <w:sz w:val="28"/>
          <w:szCs w:val="28"/>
        </w:rPr>
        <w:t>концессионного с</w:t>
      </w:r>
      <w:r w:rsidRPr="00FA1385">
        <w:rPr>
          <w:sz w:val="28"/>
          <w:szCs w:val="28"/>
        </w:rPr>
        <w:t>оглашения за счет выручки от оказания услуг по регулируемым ценам (тарифам) с учетом установленных надбавок к ценам (тарифам) в течении 30 (тридцати) дней.</w:t>
      </w:r>
    </w:p>
    <w:p w:rsidR="00A603DA" w:rsidRDefault="00A603DA" w:rsidP="00A603DA">
      <w:pPr>
        <w:ind w:firstLine="709"/>
        <w:jc w:val="both"/>
        <w:rPr>
          <w:sz w:val="28"/>
          <w:szCs w:val="28"/>
        </w:rPr>
      </w:pPr>
      <w:r>
        <w:rPr>
          <w:sz w:val="28"/>
          <w:szCs w:val="28"/>
        </w:rPr>
        <w:t xml:space="preserve">В случае досрочного расторжения концессионного соглашения по инициативе либо по вине концессионера </w:t>
      </w:r>
      <w:proofErr w:type="spellStart"/>
      <w:r>
        <w:rPr>
          <w:sz w:val="28"/>
          <w:szCs w:val="28"/>
        </w:rPr>
        <w:t>концендент</w:t>
      </w:r>
      <w:proofErr w:type="spellEnd"/>
      <w:r>
        <w:rPr>
          <w:sz w:val="28"/>
          <w:szCs w:val="28"/>
        </w:rPr>
        <w:t xml:space="preserve"> вправе потребовать от концессионера возмещение убытков, связанных с организацией и проведением конкурса, заключением концессионного соглашения, проведение повторных торгов. В случае ухудшения технического состояния объектов концессионного соглашения на дату досрочного расторжения концессионного соглашения </w:t>
      </w:r>
      <w:proofErr w:type="spellStart"/>
      <w:r>
        <w:rPr>
          <w:sz w:val="28"/>
          <w:szCs w:val="28"/>
        </w:rPr>
        <w:t>концендент</w:t>
      </w:r>
      <w:proofErr w:type="spellEnd"/>
      <w:r>
        <w:rPr>
          <w:sz w:val="28"/>
          <w:szCs w:val="28"/>
        </w:rPr>
        <w:t xml:space="preserve"> вправе также потребовать от концессионера уплату денежных средств, необходимых для восстановления объектов концессионного соглашения, в первоначальное техническое состояние.</w:t>
      </w:r>
    </w:p>
    <w:p w:rsidR="00A603DA" w:rsidRDefault="00A603DA" w:rsidP="00A603DA">
      <w:pPr>
        <w:ind w:firstLine="709"/>
        <w:jc w:val="both"/>
        <w:rPr>
          <w:sz w:val="28"/>
          <w:szCs w:val="28"/>
        </w:rPr>
      </w:pPr>
      <w:r>
        <w:rPr>
          <w:sz w:val="28"/>
          <w:szCs w:val="28"/>
        </w:rPr>
        <w:t xml:space="preserve">Возмещение расходов сторон в случае досрочного расторжения концессионного соглашения осуществляется на основании заключенного между концессионером и </w:t>
      </w:r>
      <w:proofErr w:type="spellStart"/>
      <w:r>
        <w:rPr>
          <w:sz w:val="28"/>
          <w:szCs w:val="28"/>
        </w:rPr>
        <w:t>концедентом</w:t>
      </w:r>
      <w:proofErr w:type="spellEnd"/>
      <w:r>
        <w:rPr>
          <w:sz w:val="28"/>
          <w:szCs w:val="28"/>
        </w:rPr>
        <w:t xml:space="preserve"> соглашения о возмещении расходов. В случае </w:t>
      </w:r>
      <w:proofErr w:type="spellStart"/>
      <w:r>
        <w:rPr>
          <w:sz w:val="28"/>
          <w:szCs w:val="28"/>
        </w:rPr>
        <w:t>недостижения</w:t>
      </w:r>
      <w:proofErr w:type="spellEnd"/>
      <w:r>
        <w:rPr>
          <w:sz w:val="28"/>
          <w:szCs w:val="28"/>
        </w:rPr>
        <w:t xml:space="preserve"> согласия между концессионером и </w:t>
      </w:r>
      <w:proofErr w:type="spellStart"/>
      <w:r>
        <w:rPr>
          <w:sz w:val="28"/>
          <w:szCs w:val="28"/>
        </w:rPr>
        <w:t>концедентом</w:t>
      </w:r>
      <w:proofErr w:type="spellEnd"/>
      <w:r>
        <w:rPr>
          <w:sz w:val="28"/>
          <w:szCs w:val="28"/>
        </w:rPr>
        <w:t xml:space="preserve"> по вопросу о размере подлежащих возмещению расходов либо иным вопросам, связанным с возмещением расходов, спор разрешается в судебном порядке.</w:t>
      </w:r>
    </w:p>
    <w:p w:rsidR="00A603DA" w:rsidRPr="00235C7F" w:rsidRDefault="00A603DA" w:rsidP="00A603DA">
      <w:pPr>
        <w:ind w:firstLine="426"/>
        <w:jc w:val="both"/>
        <w:rPr>
          <w:sz w:val="28"/>
          <w:szCs w:val="28"/>
        </w:rPr>
      </w:pPr>
      <w:r w:rsidRPr="00235C7F">
        <w:rPr>
          <w:sz w:val="28"/>
          <w:szCs w:val="28"/>
        </w:rPr>
        <w:t>13. Критерии конкурса:</w:t>
      </w:r>
    </w:p>
    <w:p w:rsidR="00A603DA" w:rsidRPr="00235C7F" w:rsidRDefault="00A603DA" w:rsidP="00A603DA">
      <w:pPr>
        <w:ind w:firstLine="426"/>
        <w:jc w:val="both"/>
        <w:rPr>
          <w:sz w:val="28"/>
          <w:szCs w:val="28"/>
        </w:rPr>
      </w:pPr>
      <w:r w:rsidRPr="00235C7F">
        <w:rPr>
          <w:sz w:val="28"/>
          <w:szCs w:val="28"/>
        </w:rPr>
        <w:t xml:space="preserve">13.1. Предельный размер расходов на реконструкцию </w:t>
      </w:r>
      <w:r>
        <w:rPr>
          <w:sz w:val="28"/>
          <w:szCs w:val="28"/>
        </w:rPr>
        <w:t>(модернизацию) объектов</w:t>
      </w:r>
      <w:r w:rsidRPr="00235C7F">
        <w:rPr>
          <w:sz w:val="28"/>
          <w:szCs w:val="28"/>
        </w:rPr>
        <w:t xml:space="preserve"> концессионного соглашения, которые предполагается осуществить концессионером (критерий №1);</w:t>
      </w:r>
    </w:p>
    <w:p w:rsidR="00A603DA" w:rsidRPr="00235C7F" w:rsidRDefault="00A603DA" w:rsidP="00A603DA">
      <w:pPr>
        <w:ind w:firstLine="426"/>
        <w:jc w:val="both"/>
        <w:rPr>
          <w:sz w:val="28"/>
          <w:szCs w:val="28"/>
        </w:rPr>
      </w:pPr>
      <w:r w:rsidRPr="00235C7F">
        <w:rPr>
          <w:sz w:val="28"/>
          <w:szCs w:val="28"/>
        </w:rPr>
        <w:t>13.2. Уровень потерь воды (критерий №2);</w:t>
      </w:r>
    </w:p>
    <w:p w:rsidR="00A603DA" w:rsidRPr="00235C7F" w:rsidRDefault="00A603DA" w:rsidP="00A603DA">
      <w:pPr>
        <w:ind w:firstLine="426"/>
        <w:jc w:val="both"/>
        <w:rPr>
          <w:sz w:val="28"/>
          <w:szCs w:val="28"/>
        </w:rPr>
      </w:pPr>
      <w:r w:rsidRPr="00235C7F">
        <w:rPr>
          <w:sz w:val="28"/>
          <w:szCs w:val="28"/>
        </w:rPr>
        <w:t>13</w:t>
      </w:r>
      <w:r>
        <w:rPr>
          <w:sz w:val="28"/>
          <w:szCs w:val="28"/>
        </w:rPr>
        <w:t>.</w:t>
      </w:r>
      <w:r w:rsidRPr="00235C7F">
        <w:rPr>
          <w:sz w:val="28"/>
          <w:szCs w:val="28"/>
        </w:rPr>
        <w:t>3. Уровень удельного расхода электроэнергии (критерий №3)</w:t>
      </w:r>
    </w:p>
    <w:p w:rsidR="00A603DA" w:rsidRPr="00235C7F" w:rsidRDefault="00A603DA" w:rsidP="00A603DA">
      <w:pPr>
        <w:ind w:firstLine="426"/>
        <w:jc w:val="both"/>
        <w:rPr>
          <w:sz w:val="28"/>
          <w:szCs w:val="28"/>
        </w:rPr>
      </w:pPr>
      <w:r w:rsidRPr="00235C7F">
        <w:rPr>
          <w:sz w:val="28"/>
          <w:szCs w:val="28"/>
        </w:rPr>
        <w:t>14. Параметры критериев конкурса:</w:t>
      </w:r>
    </w:p>
    <w:p w:rsidR="00597353" w:rsidRPr="00235C7F" w:rsidRDefault="00597353" w:rsidP="0081504F">
      <w:pPr>
        <w:ind w:firstLine="426"/>
        <w:jc w:val="both"/>
        <w:rPr>
          <w:sz w:val="28"/>
          <w:szCs w:val="28"/>
        </w:rPr>
      </w:pPr>
      <w:r>
        <w:rPr>
          <w:sz w:val="28"/>
          <w:szCs w:val="28"/>
        </w:rPr>
        <w:t xml:space="preserve"> </w:t>
      </w:r>
    </w:p>
    <w:tbl>
      <w:tblPr>
        <w:tblW w:w="0" w:type="auto"/>
        <w:tblLayout w:type="fixed"/>
        <w:tblCellMar>
          <w:left w:w="30" w:type="dxa"/>
          <w:right w:w="30" w:type="dxa"/>
        </w:tblCellMar>
        <w:tblLook w:val="0000" w:firstRow="0" w:lastRow="0" w:firstColumn="0" w:lastColumn="0" w:noHBand="0" w:noVBand="0"/>
      </w:tblPr>
      <w:tblGrid>
        <w:gridCol w:w="792"/>
        <w:gridCol w:w="7602"/>
        <w:gridCol w:w="379"/>
        <w:gridCol w:w="473"/>
        <w:gridCol w:w="1132"/>
        <w:gridCol w:w="813"/>
        <w:gridCol w:w="850"/>
        <w:gridCol w:w="851"/>
        <w:gridCol w:w="811"/>
        <w:gridCol w:w="39"/>
        <w:gridCol w:w="772"/>
      </w:tblGrid>
      <w:tr w:rsidR="00032082" w:rsidRPr="00DB0496" w:rsidTr="00A87E57">
        <w:trPr>
          <w:trHeight w:val="557"/>
        </w:trPr>
        <w:tc>
          <w:tcPr>
            <w:tcW w:w="792" w:type="dxa"/>
            <w:tcBorders>
              <w:top w:val="single" w:sz="6" w:space="0" w:color="auto"/>
              <w:left w:val="single" w:sz="6" w:space="0" w:color="auto"/>
              <w:bottom w:val="single" w:sz="6" w:space="0" w:color="auto"/>
              <w:right w:val="single" w:sz="6" w:space="0" w:color="auto"/>
            </w:tcBorders>
          </w:tcPr>
          <w:p w:rsidR="00032082" w:rsidRPr="008125D4" w:rsidRDefault="00032082" w:rsidP="00A223C7">
            <w:pPr>
              <w:autoSpaceDE w:val="0"/>
              <w:autoSpaceDN w:val="0"/>
              <w:adjustRightInd w:val="0"/>
              <w:jc w:val="center"/>
              <w:rPr>
                <w:lang w:eastAsia="en-US"/>
              </w:rPr>
            </w:pPr>
          </w:p>
        </w:tc>
        <w:tc>
          <w:tcPr>
            <w:tcW w:w="7602" w:type="dxa"/>
            <w:tcBorders>
              <w:top w:val="single" w:sz="6" w:space="0" w:color="auto"/>
              <w:left w:val="single" w:sz="6" w:space="0" w:color="auto"/>
              <w:bottom w:val="single" w:sz="6" w:space="0" w:color="auto"/>
              <w:right w:val="single" w:sz="6" w:space="0" w:color="auto"/>
            </w:tcBorders>
          </w:tcPr>
          <w:p w:rsidR="00032082" w:rsidRPr="008125D4" w:rsidRDefault="00032082" w:rsidP="00A223C7">
            <w:pPr>
              <w:autoSpaceDE w:val="0"/>
              <w:autoSpaceDN w:val="0"/>
              <w:adjustRightInd w:val="0"/>
              <w:jc w:val="center"/>
              <w:rPr>
                <w:lang w:eastAsia="en-US"/>
              </w:rPr>
            </w:pPr>
            <w:r w:rsidRPr="008125D4">
              <w:rPr>
                <w:lang w:eastAsia="en-US"/>
              </w:rPr>
              <w:t>Критерии конкурса</w:t>
            </w:r>
          </w:p>
        </w:tc>
        <w:tc>
          <w:tcPr>
            <w:tcW w:w="852" w:type="dxa"/>
            <w:gridSpan w:val="2"/>
            <w:tcBorders>
              <w:top w:val="single" w:sz="6" w:space="0" w:color="auto"/>
              <w:left w:val="single" w:sz="6" w:space="0" w:color="auto"/>
              <w:bottom w:val="single" w:sz="6" w:space="0" w:color="auto"/>
              <w:right w:val="single" w:sz="6" w:space="0" w:color="auto"/>
            </w:tcBorders>
          </w:tcPr>
          <w:p w:rsidR="00032082" w:rsidRPr="008125D4" w:rsidRDefault="00032082" w:rsidP="00A223C7">
            <w:pPr>
              <w:autoSpaceDE w:val="0"/>
              <w:autoSpaceDN w:val="0"/>
              <w:adjustRightInd w:val="0"/>
              <w:jc w:val="center"/>
              <w:rPr>
                <w:lang w:eastAsia="en-US"/>
              </w:rPr>
            </w:pPr>
            <w:r w:rsidRPr="008125D4">
              <w:rPr>
                <w:lang w:eastAsia="en-US"/>
              </w:rPr>
              <w:t>Ед. изм.</w:t>
            </w:r>
          </w:p>
        </w:tc>
        <w:tc>
          <w:tcPr>
            <w:tcW w:w="1132" w:type="dxa"/>
            <w:tcBorders>
              <w:top w:val="single" w:sz="6" w:space="0" w:color="auto"/>
              <w:left w:val="single" w:sz="6" w:space="0" w:color="auto"/>
              <w:bottom w:val="single" w:sz="6" w:space="0" w:color="auto"/>
              <w:right w:val="single" w:sz="6" w:space="0" w:color="auto"/>
            </w:tcBorders>
          </w:tcPr>
          <w:p w:rsidR="00DB0496" w:rsidRPr="008125D4" w:rsidRDefault="00A87E57" w:rsidP="00A223C7">
            <w:pPr>
              <w:autoSpaceDE w:val="0"/>
              <w:autoSpaceDN w:val="0"/>
              <w:adjustRightInd w:val="0"/>
              <w:jc w:val="center"/>
              <w:rPr>
                <w:lang w:eastAsia="en-US"/>
              </w:rPr>
            </w:pPr>
            <w:r>
              <w:rPr>
                <w:lang w:eastAsia="en-US"/>
              </w:rPr>
              <w:t>2024</w:t>
            </w:r>
            <w:r w:rsidR="00032082" w:rsidRPr="008125D4">
              <w:rPr>
                <w:lang w:eastAsia="en-US"/>
              </w:rPr>
              <w:t xml:space="preserve"> </w:t>
            </w:r>
          </w:p>
          <w:p w:rsidR="00032082" w:rsidRPr="008125D4" w:rsidRDefault="00032082" w:rsidP="00A223C7">
            <w:pPr>
              <w:autoSpaceDE w:val="0"/>
              <w:autoSpaceDN w:val="0"/>
              <w:adjustRightInd w:val="0"/>
              <w:jc w:val="center"/>
              <w:rPr>
                <w:lang w:eastAsia="en-US"/>
              </w:rPr>
            </w:pPr>
            <w:r w:rsidRPr="008125D4">
              <w:rPr>
                <w:lang w:eastAsia="en-US"/>
              </w:rPr>
              <w:t>год</w:t>
            </w:r>
          </w:p>
        </w:tc>
        <w:tc>
          <w:tcPr>
            <w:tcW w:w="813" w:type="dxa"/>
            <w:tcBorders>
              <w:top w:val="single" w:sz="6" w:space="0" w:color="auto"/>
              <w:left w:val="single" w:sz="6" w:space="0" w:color="auto"/>
              <w:bottom w:val="single" w:sz="6" w:space="0" w:color="auto"/>
              <w:right w:val="single" w:sz="6" w:space="0" w:color="auto"/>
            </w:tcBorders>
          </w:tcPr>
          <w:p w:rsidR="00032082" w:rsidRPr="008125D4" w:rsidRDefault="00A87E57" w:rsidP="00A223C7">
            <w:pPr>
              <w:autoSpaceDE w:val="0"/>
              <w:autoSpaceDN w:val="0"/>
              <w:adjustRightInd w:val="0"/>
              <w:jc w:val="center"/>
              <w:rPr>
                <w:lang w:eastAsia="en-US"/>
              </w:rPr>
            </w:pPr>
            <w:r>
              <w:rPr>
                <w:lang w:eastAsia="en-US"/>
              </w:rPr>
              <w:t>2025</w:t>
            </w:r>
            <w:r w:rsidR="00032082" w:rsidRPr="008125D4">
              <w:rPr>
                <w:lang w:eastAsia="en-US"/>
              </w:rPr>
              <w:t xml:space="preserve"> год</w:t>
            </w:r>
          </w:p>
        </w:tc>
        <w:tc>
          <w:tcPr>
            <w:tcW w:w="850" w:type="dxa"/>
            <w:tcBorders>
              <w:top w:val="single" w:sz="6" w:space="0" w:color="auto"/>
              <w:left w:val="single" w:sz="6" w:space="0" w:color="auto"/>
              <w:bottom w:val="single" w:sz="6" w:space="0" w:color="auto"/>
              <w:right w:val="single" w:sz="6" w:space="0" w:color="auto"/>
            </w:tcBorders>
          </w:tcPr>
          <w:p w:rsidR="00032082" w:rsidRPr="008125D4" w:rsidRDefault="00A87E57" w:rsidP="00A223C7">
            <w:pPr>
              <w:autoSpaceDE w:val="0"/>
              <w:autoSpaceDN w:val="0"/>
              <w:adjustRightInd w:val="0"/>
              <w:jc w:val="center"/>
              <w:rPr>
                <w:lang w:eastAsia="en-US"/>
              </w:rPr>
            </w:pPr>
            <w:r>
              <w:rPr>
                <w:lang w:eastAsia="en-US"/>
              </w:rPr>
              <w:t>2026</w:t>
            </w:r>
            <w:r w:rsidR="00032082" w:rsidRPr="008125D4">
              <w:rPr>
                <w:lang w:eastAsia="en-US"/>
              </w:rPr>
              <w:t xml:space="preserve"> год</w:t>
            </w:r>
          </w:p>
        </w:tc>
        <w:tc>
          <w:tcPr>
            <w:tcW w:w="851" w:type="dxa"/>
            <w:tcBorders>
              <w:top w:val="single" w:sz="6" w:space="0" w:color="auto"/>
              <w:left w:val="single" w:sz="6" w:space="0" w:color="auto"/>
              <w:bottom w:val="single" w:sz="6" w:space="0" w:color="auto"/>
              <w:right w:val="single" w:sz="6" w:space="0" w:color="auto"/>
            </w:tcBorders>
          </w:tcPr>
          <w:p w:rsidR="00032082" w:rsidRPr="008125D4" w:rsidRDefault="00A87E57" w:rsidP="00A223C7">
            <w:pPr>
              <w:autoSpaceDE w:val="0"/>
              <w:autoSpaceDN w:val="0"/>
              <w:adjustRightInd w:val="0"/>
              <w:jc w:val="center"/>
              <w:rPr>
                <w:lang w:eastAsia="en-US"/>
              </w:rPr>
            </w:pPr>
            <w:r>
              <w:rPr>
                <w:lang w:eastAsia="en-US"/>
              </w:rPr>
              <w:t>2027</w:t>
            </w:r>
            <w:r w:rsidR="00032082" w:rsidRPr="008125D4">
              <w:rPr>
                <w:lang w:eastAsia="en-US"/>
              </w:rPr>
              <w:t xml:space="preserve"> год</w:t>
            </w:r>
          </w:p>
        </w:tc>
        <w:tc>
          <w:tcPr>
            <w:tcW w:w="850" w:type="dxa"/>
            <w:gridSpan w:val="2"/>
            <w:tcBorders>
              <w:top w:val="single" w:sz="6" w:space="0" w:color="auto"/>
              <w:left w:val="single" w:sz="6" w:space="0" w:color="auto"/>
              <w:bottom w:val="single" w:sz="6" w:space="0" w:color="auto"/>
              <w:right w:val="single" w:sz="6" w:space="0" w:color="auto"/>
            </w:tcBorders>
          </w:tcPr>
          <w:p w:rsidR="00032082" w:rsidRPr="008125D4" w:rsidRDefault="00A87E57" w:rsidP="00A223C7">
            <w:pPr>
              <w:autoSpaceDE w:val="0"/>
              <w:autoSpaceDN w:val="0"/>
              <w:adjustRightInd w:val="0"/>
              <w:jc w:val="center"/>
              <w:rPr>
                <w:lang w:eastAsia="en-US"/>
              </w:rPr>
            </w:pPr>
            <w:r>
              <w:rPr>
                <w:lang w:eastAsia="en-US"/>
              </w:rPr>
              <w:t>2028</w:t>
            </w:r>
            <w:r w:rsidR="00032082" w:rsidRPr="008125D4">
              <w:rPr>
                <w:lang w:eastAsia="en-US"/>
              </w:rPr>
              <w:t xml:space="preserve"> год</w:t>
            </w:r>
          </w:p>
        </w:tc>
        <w:tc>
          <w:tcPr>
            <w:tcW w:w="772" w:type="dxa"/>
            <w:tcBorders>
              <w:top w:val="single" w:sz="6" w:space="0" w:color="auto"/>
              <w:left w:val="single" w:sz="6" w:space="0" w:color="auto"/>
              <w:bottom w:val="single" w:sz="6" w:space="0" w:color="auto"/>
              <w:right w:val="single" w:sz="6" w:space="0" w:color="auto"/>
            </w:tcBorders>
          </w:tcPr>
          <w:p w:rsidR="00032082" w:rsidRPr="008125D4" w:rsidRDefault="00A87E57" w:rsidP="00A223C7">
            <w:pPr>
              <w:autoSpaceDE w:val="0"/>
              <w:autoSpaceDN w:val="0"/>
              <w:adjustRightInd w:val="0"/>
              <w:jc w:val="center"/>
              <w:rPr>
                <w:lang w:eastAsia="en-US"/>
              </w:rPr>
            </w:pPr>
            <w:r>
              <w:rPr>
                <w:lang w:eastAsia="en-US"/>
              </w:rPr>
              <w:t>2029</w:t>
            </w:r>
            <w:r w:rsidR="00032082" w:rsidRPr="008125D4">
              <w:rPr>
                <w:lang w:eastAsia="en-US"/>
              </w:rPr>
              <w:t xml:space="preserve"> год</w:t>
            </w:r>
          </w:p>
        </w:tc>
      </w:tr>
      <w:tr w:rsidR="000B45B8" w:rsidRPr="00DB0496" w:rsidTr="00460137">
        <w:trPr>
          <w:trHeight w:val="871"/>
        </w:trPr>
        <w:tc>
          <w:tcPr>
            <w:tcW w:w="792" w:type="dxa"/>
            <w:tcBorders>
              <w:top w:val="single" w:sz="6" w:space="0" w:color="auto"/>
              <w:left w:val="single" w:sz="6" w:space="0" w:color="auto"/>
              <w:bottom w:val="nil"/>
              <w:right w:val="single" w:sz="6" w:space="0" w:color="auto"/>
            </w:tcBorders>
          </w:tcPr>
          <w:p w:rsidR="000B45B8" w:rsidRPr="008125D4" w:rsidRDefault="000B45B8" w:rsidP="00A223C7">
            <w:pPr>
              <w:autoSpaceDE w:val="0"/>
              <w:autoSpaceDN w:val="0"/>
              <w:adjustRightInd w:val="0"/>
              <w:jc w:val="center"/>
              <w:rPr>
                <w:lang w:eastAsia="en-US"/>
              </w:rPr>
            </w:pPr>
            <w:r w:rsidRPr="008125D4">
              <w:rPr>
                <w:lang w:eastAsia="en-US"/>
              </w:rPr>
              <w:t>1.</w:t>
            </w:r>
          </w:p>
        </w:tc>
        <w:tc>
          <w:tcPr>
            <w:tcW w:w="7602" w:type="dxa"/>
            <w:tcBorders>
              <w:top w:val="single" w:sz="6" w:space="0" w:color="auto"/>
              <w:left w:val="single" w:sz="6" w:space="0" w:color="auto"/>
              <w:bottom w:val="nil"/>
              <w:right w:val="single" w:sz="6" w:space="0" w:color="auto"/>
            </w:tcBorders>
          </w:tcPr>
          <w:p w:rsidR="000B45B8" w:rsidRPr="008125D4" w:rsidRDefault="000B45B8" w:rsidP="00A223C7">
            <w:pPr>
              <w:autoSpaceDE w:val="0"/>
              <w:autoSpaceDN w:val="0"/>
              <w:adjustRightInd w:val="0"/>
              <w:rPr>
                <w:lang w:eastAsia="en-US"/>
              </w:rPr>
            </w:pPr>
            <w:r w:rsidRPr="008125D4">
              <w:rPr>
                <w:lang w:eastAsia="en-US"/>
              </w:rPr>
              <w:t>Предельный размер расходов на создание и (или) реконструкцию объекта концессионного соглашения, которые предполагается осуществить концессионером, на весь срок действия концессионного соглашения:</w:t>
            </w:r>
          </w:p>
        </w:tc>
        <w:tc>
          <w:tcPr>
            <w:tcW w:w="852" w:type="dxa"/>
            <w:gridSpan w:val="2"/>
            <w:tcBorders>
              <w:top w:val="single" w:sz="6" w:space="0" w:color="auto"/>
              <w:left w:val="single" w:sz="6" w:space="0" w:color="auto"/>
              <w:bottom w:val="nil"/>
              <w:right w:val="single" w:sz="6" w:space="0" w:color="auto"/>
            </w:tcBorders>
          </w:tcPr>
          <w:p w:rsidR="000B45B8" w:rsidRPr="008125D4" w:rsidRDefault="000B45B8" w:rsidP="00A223C7">
            <w:pPr>
              <w:autoSpaceDE w:val="0"/>
              <w:autoSpaceDN w:val="0"/>
              <w:adjustRightInd w:val="0"/>
              <w:jc w:val="center"/>
              <w:rPr>
                <w:lang w:eastAsia="en-US"/>
              </w:rPr>
            </w:pPr>
            <w:r w:rsidRPr="008125D4">
              <w:rPr>
                <w:lang w:eastAsia="en-US"/>
              </w:rPr>
              <w:t>тыс. руб.</w:t>
            </w:r>
          </w:p>
        </w:tc>
        <w:tc>
          <w:tcPr>
            <w:tcW w:w="1132" w:type="dxa"/>
            <w:tcBorders>
              <w:top w:val="single" w:sz="6" w:space="0" w:color="auto"/>
              <w:left w:val="single" w:sz="6" w:space="0" w:color="auto"/>
              <w:bottom w:val="nil"/>
              <w:right w:val="single" w:sz="6" w:space="0" w:color="auto"/>
            </w:tcBorders>
          </w:tcPr>
          <w:p w:rsidR="000B45B8" w:rsidRPr="008125D4" w:rsidRDefault="000B45B8" w:rsidP="00A223C7">
            <w:pPr>
              <w:autoSpaceDE w:val="0"/>
              <w:autoSpaceDN w:val="0"/>
              <w:adjustRightInd w:val="0"/>
              <w:jc w:val="center"/>
              <w:rPr>
                <w:lang w:eastAsia="en-US"/>
              </w:rPr>
            </w:pPr>
          </w:p>
        </w:tc>
        <w:tc>
          <w:tcPr>
            <w:tcW w:w="813" w:type="dxa"/>
            <w:tcBorders>
              <w:top w:val="single" w:sz="6" w:space="0" w:color="auto"/>
              <w:left w:val="single" w:sz="6" w:space="0" w:color="auto"/>
              <w:bottom w:val="nil"/>
              <w:right w:val="single" w:sz="6" w:space="0" w:color="auto"/>
            </w:tcBorders>
          </w:tcPr>
          <w:p w:rsidR="000B45B8" w:rsidRPr="00A87E57" w:rsidRDefault="000B45B8" w:rsidP="00A603DA">
            <w:pPr>
              <w:autoSpaceDE w:val="0"/>
              <w:autoSpaceDN w:val="0"/>
              <w:adjustRightInd w:val="0"/>
              <w:jc w:val="center"/>
              <w:rPr>
                <w:lang w:eastAsia="en-US"/>
              </w:rPr>
            </w:pPr>
            <w:r w:rsidRPr="00A87E57">
              <w:rPr>
                <w:lang w:eastAsia="en-US"/>
              </w:rPr>
              <w:t>85</w:t>
            </w:r>
            <w:r w:rsidR="00A603DA">
              <w:rPr>
                <w:lang w:eastAsia="en-US"/>
              </w:rPr>
              <w:t>,</w:t>
            </w:r>
            <w:r w:rsidRPr="00A87E57">
              <w:rPr>
                <w:lang w:eastAsia="en-US"/>
              </w:rPr>
              <w:t>800</w:t>
            </w:r>
          </w:p>
        </w:tc>
        <w:tc>
          <w:tcPr>
            <w:tcW w:w="850" w:type="dxa"/>
            <w:tcBorders>
              <w:top w:val="single" w:sz="6" w:space="0" w:color="auto"/>
              <w:left w:val="single" w:sz="6" w:space="0" w:color="auto"/>
              <w:bottom w:val="nil"/>
              <w:right w:val="single" w:sz="6" w:space="0" w:color="auto"/>
            </w:tcBorders>
          </w:tcPr>
          <w:p w:rsidR="000B45B8" w:rsidRPr="00A87E57" w:rsidRDefault="00A603DA" w:rsidP="00A223C7">
            <w:pPr>
              <w:autoSpaceDE w:val="0"/>
              <w:autoSpaceDN w:val="0"/>
              <w:adjustRightInd w:val="0"/>
              <w:jc w:val="center"/>
              <w:rPr>
                <w:lang w:eastAsia="en-US"/>
              </w:rPr>
            </w:pPr>
            <w:r>
              <w:rPr>
                <w:lang w:eastAsia="en-US"/>
              </w:rPr>
              <w:t>50,000</w:t>
            </w:r>
          </w:p>
        </w:tc>
        <w:tc>
          <w:tcPr>
            <w:tcW w:w="851" w:type="dxa"/>
            <w:tcBorders>
              <w:top w:val="single" w:sz="6" w:space="0" w:color="auto"/>
              <w:left w:val="single" w:sz="6" w:space="0" w:color="auto"/>
              <w:bottom w:val="nil"/>
              <w:right w:val="single" w:sz="6" w:space="0" w:color="auto"/>
            </w:tcBorders>
          </w:tcPr>
          <w:p w:rsidR="000B45B8" w:rsidRPr="00A87E57" w:rsidRDefault="00A603DA" w:rsidP="00A223C7">
            <w:pPr>
              <w:autoSpaceDE w:val="0"/>
              <w:autoSpaceDN w:val="0"/>
              <w:adjustRightInd w:val="0"/>
              <w:jc w:val="center"/>
              <w:rPr>
                <w:lang w:eastAsia="en-US"/>
              </w:rPr>
            </w:pPr>
            <w:r>
              <w:rPr>
                <w:lang w:eastAsia="en-US"/>
              </w:rPr>
              <w:t>50,000</w:t>
            </w:r>
            <w:r w:rsidR="000B45B8" w:rsidRPr="00A87E57">
              <w:rPr>
                <w:lang w:eastAsia="en-US"/>
              </w:rPr>
              <w:t xml:space="preserve">      </w:t>
            </w:r>
          </w:p>
        </w:tc>
        <w:tc>
          <w:tcPr>
            <w:tcW w:w="811" w:type="dxa"/>
            <w:tcBorders>
              <w:top w:val="single" w:sz="6" w:space="0" w:color="auto"/>
              <w:left w:val="single" w:sz="6" w:space="0" w:color="auto"/>
              <w:bottom w:val="nil"/>
              <w:right w:val="single" w:sz="6" w:space="0" w:color="auto"/>
            </w:tcBorders>
          </w:tcPr>
          <w:p w:rsidR="00A603DA" w:rsidRDefault="00A603DA" w:rsidP="00A603DA">
            <w:pPr>
              <w:autoSpaceDE w:val="0"/>
              <w:autoSpaceDN w:val="0"/>
              <w:adjustRightInd w:val="0"/>
              <w:jc w:val="center"/>
              <w:rPr>
                <w:lang w:eastAsia="en-US"/>
              </w:rPr>
            </w:pPr>
            <w:r>
              <w:rPr>
                <w:lang w:eastAsia="en-US"/>
              </w:rPr>
              <w:t>250,</w:t>
            </w:r>
          </w:p>
          <w:p w:rsidR="000B45B8" w:rsidRPr="00A87E57" w:rsidRDefault="00A603DA" w:rsidP="00A603DA">
            <w:pPr>
              <w:autoSpaceDE w:val="0"/>
              <w:autoSpaceDN w:val="0"/>
              <w:adjustRightInd w:val="0"/>
              <w:jc w:val="center"/>
              <w:rPr>
                <w:lang w:eastAsia="en-US"/>
              </w:rPr>
            </w:pPr>
            <w:r>
              <w:rPr>
                <w:lang w:eastAsia="en-US"/>
              </w:rPr>
              <w:t>000</w:t>
            </w:r>
          </w:p>
        </w:tc>
        <w:tc>
          <w:tcPr>
            <w:tcW w:w="811" w:type="dxa"/>
            <w:gridSpan w:val="2"/>
            <w:tcBorders>
              <w:top w:val="single" w:sz="6" w:space="0" w:color="auto"/>
              <w:left w:val="single" w:sz="6" w:space="0" w:color="auto"/>
              <w:bottom w:val="nil"/>
              <w:right w:val="single" w:sz="6" w:space="0" w:color="auto"/>
            </w:tcBorders>
          </w:tcPr>
          <w:p w:rsidR="00A603DA" w:rsidRDefault="00A603DA" w:rsidP="00A603DA">
            <w:pPr>
              <w:autoSpaceDE w:val="0"/>
              <w:autoSpaceDN w:val="0"/>
              <w:adjustRightInd w:val="0"/>
              <w:jc w:val="center"/>
              <w:rPr>
                <w:lang w:eastAsia="en-US"/>
              </w:rPr>
            </w:pPr>
            <w:r>
              <w:rPr>
                <w:lang w:eastAsia="en-US"/>
              </w:rPr>
              <w:t>500,</w:t>
            </w:r>
          </w:p>
          <w:p w:rsidR="000B45B8" w:rsidRPr="00A87E57" w:rsidRDefault="00A603DA" w:rsidP="00A603DA">
            <w:pPr>
              <w:autoSpaceDE w:val="0"/>
              <w:autoSpaceDN w:val="0"/>
              <w:adjustRightInd w:val="0"/>
              <w:jc w:val="center"/>
              <w:rPr>
                <w:lang w:eastAsia="en-US"/>
              </w:rPr>
            </w:pPr>
            <w:r>
              <w:rPr>
                <w:lang w:eastAsia="en-US"/>
              </w:rPr>
              <w:t>000</w:t>
            </w:r>
          </w:p>
        </w:tc>
      </w:tr>
      <w:tr w:rsidR="00032082" w:rsidRPr="00DB0496" w:rsidTr="00A87E57">
        <w:trPr>
          <w:trHeight w:val="55"/>
        </w:trPr>
        <w:tc>
          <w:tcPr>
            <w:tcW w:w="792" w:type="dxa"/>
            <w:tcBorders>
              <w:top w:val="nil"/>
              <w:left w:val="single" w:sz="6" w:space="0" w:color="auto"/>
              <w:bottom w:val="single" w:sz="6" w:space="0" w:color="auto"/>
              <w:right w:val="single" w:sz="6" w:space="0" w:color="auto"/>
            </w:tcBorders>
          </w:tcPr>
          <w:p w:rsidR="00032082" w:rsidRPr="008125D4" w:rsidRDefault="00032082" w:rsidP="00A223C7">
            <w:pPr>
              <w:autoSpaceDE w:val="0"/>
              <w:autoSpaceDN w:val="0"/>
              <w:adjustRightInd w:val="0"/>
              <w:jc w:val="center"/>
              <w:rPr>
                <w:lang w:eastAsia="en-US"/>
              </w:rPr>
            </w:pPr>
          </w:p>
        </w:tc>
        <w:tc>
          <w:tcPr>
            <w:tcW w:w="7602" w:type="dxa"/>
            <w:tcBorders>
              <w:top w:val="nil"/>
              <w:left w:val="single" w:sz="6" w:space="0" w:color="auto"/>
              <w:bottom w:val="single" w:sz="6" w:space="0" w:color="auto"/>
              <w:right w:val="single" w:sz="6" w:space="0" w:color="auto"/>
            </w:tcBorders>
          </w:tcPr>
          <w:p w:rsidR="00032082" w:rsidRPr="008125D4" w:rsidRDefault="00032082" w:rsidP="00A223C7">
            <w:pPr>
              <w:autoSpaceDE w:val="0"/>
              <w:autoSpaceDN w:val="0"/>
              <w:adjustRightInd w:val="0"/>
              <w:rPr>
                <w:lang w:eastAsia="en-US"/>
              </w:rPr>
            </w:pPr>
          </w:p>
        </w:tc>
        <w:tc>
          <w:tcPr>
            <w:tcW w:w="379" w:type="dxa"/>
            <w:tcBorders>
              <w:top w:val="nil"/>
              <w:left w:val="single" w:sz="6" w:space="0" w:color="auto"/>
              <w:bottom w:val="single" w:sz="6" w:space="0" w:color="auto"/>
              <w:right w:val="nil"/>
            </w:tcBorders>
          </w:tcPr>
          <w:p w:rsidR="00032082" w:rsidRPr="008125D4" w:rsidRDefault="00032082" w:rsidP="00A223C7">
            <w:pPr>
              <w:autoSpaceDE w:val="0"/>
              <w:autoSpaceDN w:val="0"/>
              <w:adjustRightInd w:val="0"/>
              <w:jc w:val="center"/>
              <w:rPr>
                <w:lang w:eastAsia="en-US"/>
              </w:rPr>
            </w:pPr>
          </w:p>
        </w:tc>
        <w:tc>
          <w:tcPr>
            <w:tcW w:w="473" w:type="dxa"/>
            <w:tcBorders>
              <w:top w:val="nil"/>
              <w:left w:val="nil"/>
              <w:bottom w:val="single" w:sz="6" w:space="0" w:color="auto"/>
              <w:right w:val="single" w:sz="6" w:space="0" w:color="auto"/>
            </w:tcBorders>
          </w:tcPr>
          <w:p w:rsidR="00032082" w:rsidRPr="008125D4" w:rsidRDefault="00032082" w:rsidP="00A223C7">
            <w:pPr>
              <w:autoSpaceDE w:val="0"/>
              <w:autoSpaceDN w:val="0"/>
              <w:adjustRightInd w:val="0"/>
              <w:jc w:val="center"/>
              <w:rPr>
                <w:lang w:eastAsia="en-US"/>
              </w:rPr>
            </w:pPr>
          </w:p>
        </w:tc>
        <w:tc>
          <w:tcPr>
            <w:tcW w:w="1132" w:type="dxa"/>
            <w:tcBorders>
              <w:top w:val="nil"/>
              <w:left w:val="single" w:sz="6" w:space="0" w:color="auto"/>
              <w:bottom w:val="single" w:sz="6" w:space="0" w:color="auto"/>
              <w:right w:val="nil"/>
            </w:tcBorders>
          </w:tcPr>
          <w:p w:rsidR="00032082" w:rsidRPr="008125D4" w:rsidRDefault="00032082" w:rsidP="00A223C7">
            <w:pPr>
              <w:autoSpaceDE w:val="0"/>
              <w:autoSpaceDN w:val="0"/>
              <w:adjustRightInd w:val="0"/>
              <w:jc w:val="center"/>
              <w:rPr>
                <w:lang w:eastAsia="en-US"/>
              </w:rPr>
            </w:pPr>
          </w:p>
        </w:tc>
        <w:tc>
          <w:tcPr>
            <w:tcW w:w="813" w:type="dxa"/>
            <w:tcBorders>
              <w:top w:val="nil"/>
              <w:left w:val="nil"/>
              <w:bottom w:val="single" w:sz="6" w:space="0" w:color="auto"/>
              <w:right w:val="nil"/>
            </w:tcBorders>
          </w:tcPr>
          <w:p w:rsidR="00032082" w:rsidRPr="008125D4" w:rsidRDefault="00032082" w:rsidP="00A603DA">
            <w:pPr>
              <w:autoSpaceDE w:val="0"/>
              <w:autoSpaceDN w:val="0"/>
              <w:adjustRightInd w:val="0"/>
              <w:rPr>
                <w:lang w:eastAsia="en-US"/>
              </w:rPr>
            </w:pPr>
          </w:p>
        </w:tc>
        <w:tc>
          <w:tcPr>
            <w:tcW w:w="850" w:type="dxa"/>
            <w:tcBorders>
              <w:top w:val="nil"/>
              <w:left w:val="nil"/>
              <w:bottom w:val="single" w:sz="6" w:space="0" w:color="auto"/>
              <w:right w:val="nil"/>
            </w:tcBorders>
          </w:tcPr>
          <w:p w:rsidR="00032082" w:rsidRPr="008125D4" w:rsidRDefault="00032082" w:rsidP="00A223C7">
            <w:pPr>
              <w:autoSpaceDE w:val="0"/>
              <w:autoSpaceDN w:val="0"/>
              <w:adjustRightInd w:val="0"/>
              <w:jc w:val="center"/>
              <w:rPr>
                <w:lang w:eastAsia="en-US"/>
              </w:rPr>
            </w:pPr>
          </w:p>
        </w:tc>
        <w:tc>
          <w:tcPr>
            <w:tcW w:w="851" w:type="dxa"/>
            <w:tcBorders>
              <w:top w:val="nil"/>
              <w:left w:val="nil"/>
              <w:bottom w:val="single" w:sz="6" w:space="0" w:color="auto"/>
              <w:right w:val="nil"/>
            </w:tcBorders>
          </w:tcPr>
          <w:p w:rsidR="00032082" w:rsidRPr="008125D4" w:rsidRDefault="00032082" w:rsidP="00A223C7">
            <w:pPr>
              <w:autoSpaceDE w:val="0"/>
              <w:autoSpaceDN w:val="0"/>
              <w:adjustRightInd w:val="0"/>
              <w:jc w:val="center"/>
              <w:rPr>
                <w:lang w:eastAsia="en-US"/>
              </w:rPr>
            </w:pPr>
          </w:p>
        </w:tc>
        <w:tc>
          <w:tcPr>
            <w:tcW w:w="1622" w:type="dxa"/>
            <w:gridSpan w:val="3"/>
            <w:tcBorders>
              <w:top w:val="nil"/>
              <w:left w:val="nil"/>
              <w:bottom w:val="single" w:sz="6" w:space="0" w:color="auto"/>
              <w:right w:val="single" w:sz="6" w:space="0" w:color="auto"/>
            </w:tcBorders>
          </w:tcPr>
          <w:p w:rsidR="00032082" w:rsidRPr="008125D4" w:rsidRDefault="00032082" w:rsidP="00A223C7">
            <w:pPr>
              <w:autoSpaceDE w:val="0"/>
              <w:autoSpaceDN w:val="0"/>
              <w:adjustRightInd w:val="0"/>
              <w:jc w:val="center"/>
              <w:rPr>
                <w:lang w:eastAsia="en-US"/>
              </w:rPr>
            </w:pPr>
          </w:p>
        </w:tc>
      </w:tr>
      <w:tr w:rsidR="00032082" w:rsidRPr="00DB0496" w:rsidTr="00A87E57">
        <w:trPr>
          <w:trHeight w:val="326"/>
        </w:trPr>
        <w:tc>
          <w:tcPr>
            <w:tcW w:w="792" w:type="dxa"/>
            <w:tcBorders>
              <w:top w:val="single" w:sz="6" w:space="0" w:color="auto"/>
              <w:left w:val="single" w:sz="6" w:space="0" w:color="auto"/>
              <w:bottom w:val="single" w:sz="6" w:space="0" w:color="auto"/>
              <w:right w:val="single" w:sz="6" w:space="0" w:color="auto"/>
            </w:tcBorders>
          </w:tcPr>
          <w:p w:rsidR="00032082" w:rsidRPr="008125D4" w:rsidRDefault="00032082" w:rsidP="00A223C7">
            <w:pPr>
              <w:autoSpaceDE w:val="0"/>
              <w:autoSpaceDN w:val="0"/>
              <w:adjustRightInd w:val="0"/>
              <w:jc w:val="center"/>
              <w:rPr>
                <w:lang w:eastAsia="en-US"/>
              </w:rPr>
            </w:pPr>
            <w:r w:rsidRPr="008125D4">
              <w:rPr>
                <w:lang w:eastAsia="en-US"/>
              </w:rPr>
              <w:t>2.</w:t>
            </w:r>
          </w:p>
        </w:tc>
        <w:tc>
          <w:tcPr>
            <w:tcW w:w="9586" w:type="dxa"/>
            <w:gridSpan w:val="4"/>
            <w:tcBorders>
              <w:top w:val="single" w:sz="6" w:space="0" w:color="auto"/>
              <w:left w:val="single" w:sz="6" w:space="0" w:color="auto"/>
              <w:bottom w:val="single" w:sz="6" w:space="0" w:color="auto"/>
              <w:right w:val="nil"/>
            </w:tcBorders>
          </w:tcPr>
          <w:p w:rsidR="00032082" w:rsidRPr="008125D4" w:rsidRDefault="00032082" w:rsidP="00A223C7">
            <w:pPr>
              <w:autoSpaceDE w:val="0"/>
              <w:autoSpaceDN w:val="0"/>
              <w:adjustRightInd w:val="0"/>
              <w:jc w:val="center"/>
              <w:rPr>
                <w:lang w:eastAsia="en-US"/>
              </w:rPr>
            </w:pPr>
            <w:r w:rsidRPr="008125D4">
              <w:rPr>
                <w:lang w:eastAsia="en-US"/>
              </w:rPr>
              <w:t xml:space="preserve">Долгосрочные параметры регулирования деятельности концессионера </w:t>
            </w:r>
          </w:p>
        </w:tc>
        <w:tc>
          <w:tcPr>
            <w:tcW w:w="813" w:type="dxa"/>
            <w:tcBorders>
              <w:top w:val="single" w:sz="6" w:space="0" w:color="auto"/>
              <w:left w:val="nil"/>
              <w:bottom w:val="single" w:sz="6" w:space="0" w:color="auto"/>
              <w:right w:val="nil"/>
            </w:tcBorders>
          </w:tcPr>
          <w:p w:rsidR="00032082" w:rsidRPr="008125D4" w:rsidRDefault="00032082" w:rsidP="00A223C7">
            <w:pPr>
              <w:autoSpaceDE w:val="0"/>
              <w:autoSpaceDN w:val="0"/>
              <w:adjustRightInd w:val="0"/>
              <w:jc w:val="center"/>
              <w:rPr>
                <w:lang w:eastAsia="en-US"/>
              </w:rPr>
            </w:pPr>
          </w:p>
        </w:tc>
        <w:tc>
          <w:tcPr>
            <w:tcW w:w="850" w:type="dxa"/>
            <w:tcBorders>
              <w:top w:val="single" w:sz="6" w:space="0" w:color="auto"/>
              <w:left w:val="nil"/>
              <w:bottom w:val="single" w:sz="6" w:space="0" w:color="auto"/>
              <w:right w:val="nil"/>
            </w:tcBorders>
          </w:tcPr>
          <w:p w:rsidR="00032082" w:rsidRPr="008125D4" w:rsidRDefault="00032082" w:rsidP="00A223C7">
            <w:pPr>
              <w:autoSpaceDE w:val="0"/>
              <w:autoSpaceDN w:val="0"/>
              <w:adjustRightInd w:val="0"/>
              <w:jc w:val="center"/>
              <w:rPr>
                <w:lang w:eastAsia="en-US"/>
              </w:rPr>
            </w:pPr>
          </w:p>
        </w:tc>
        <w:tc>
          <w:tcPr>
            <w:tcW w:w="851" w:type="dxa"/>
            <w:tcBorders>
              <w:top w:val="single" w:sz="6" w:space="0" w:color="auto"/>
              <w:left w:val="nil"/>
              <w:bottom w:val="single" w:sz="6" w:space="0" w:color="auto"/>
              <w:right w:val="nil"/>
            </w:tcBorders>
          </w:tcPr>
          <w:p w:rsidR="00032082" w:rsidRPr="008125D4" w:rsidRDefault="00032082" w:rsidP="00A223C7">
            <w:pPr>
              <w:autoSpaceDE w:val="0"/>
              <w:autoSpaceDN w:val="0"/>
              <w:adjustRightInd w:val="0"/>
              <w:jc w:val="center"/>
              <w:rPr>
                <w:lang w:eastAsia="en-US"/>
              </w:rPr>
            </w:pPr>
          </w:p>
        </w:tc>
        <w:tc>
          <w:tcPr>
            <w:tcW w:w="1622" w:type="dxa"/>
            <w:gridSpan w:val="3"/>
            <w:tcBorders>
              <w:top w:val="single" w:sz="6" w:space="0" w:color="auto"/>
              <w:left w:val="nil"/>
              <w:bottom w:val="single" w:sz="6" w:space="0" w:color="auto"/>
              <w:right w:val="single" w:sz="6" w:space="0" w:color="auto"/>
            </w:tcBorders>
          </w:tcPr>
          <w:p w:rsidR="00032082" w:rsidRPr="008125D4" w:rsidRDefault="00032082" w:rsidP="00A223C7">
            <w:pPr>
              <w:autoSpaceDE w:val="0"/>
              <w:autoSpaceDN w:val="0"/>
              <w:adjustRightInd w:val="0"/>
              <w:jc w:val="center"/>
              <w:rPr>
                <w:lang w:eastAsia="en-US"/>
              </w:rPr>
            </w:pPr>
          </w:p>
        </w:tc>
      </w:tr>
      <w:tr w:rsidR="00032082" w:rsidRPr="00DB0496" w:rsidTr="00A87E57">
        <w:trPr>
          <w:trHeight w:val="1711"/>
        </w:trPr>
        <w:tc>
          <w:tcPr>
            <w:tcW w:w="792" w:type="dxa"/>
            <w:tcBorders>
              <w:top w:val="single" w:sz="6" w:space="0" w:color="auto"/>
              <w:left w:val="single" w:sz="6" w:space="0" w:color="auto"/>
              <w:bottom w:val="single" w:sz="6" w:space="0" w:color="auto"/>
              <w:right w:val="single" w:sz="6" w:space="0" w:color="auto"/>
            </w:tcBorders>
          </w:tcPr>
          <w:p w:rsidR="00032082" w:rsidRPr="008125D4" w:rsidRDefault="00032082" w:rsidP="00A223C7">
            <w:pPr>
              <w:autoSpaceDE w:val="0"/>
              <w:autoSpaceDN w:val="0"/>
              <w:adjustRightInd w:val="0"/>
              <w:rPr>
                <w:lang w:eastAsia="en-US"/>
              </w:rPr>
            </w:pPr>
            <w:r w:rsidRPr="008125D4">
              <w:rPr>
                <w:lang w:eastAsia="en-US"/>
              </w:rPr>
              <w:t>2.1.</w:t>
            </w:r>
          </w:p>
        </w:tc>
        <w:tc>
          <w:tcPr>
            <w:tcW w:w="7602" w:type="dxa"/>
            <w:tcBorders>
              <w:top w:val="single" w:sz="6" w:space="0" w:color="auto"/>
              <w:left w:val="single" w:sz="6" w:space="0" w:color="auto"/>
              <w:bottom w:val="single" w:sz="6" w:space="0" w:color="auto"/>
              <w:right w:val="single" w:sz="6" w:space="0" w:color="auto"/>
            </w:tcBorders>
          </w:tcPr>
          <w:p w:rsidR="00032082" w:rsidRPr="008125D4" w:rsidRDefault="00032082" w:rsidP="00A223C7">
            <w:pPr>
              <w:autoSpaceDE w:val="0"/>
              <w:autoSpaceDN w:val="0"/>
              <w:adjustRightInd w:val="0"/>
              <w:rPr>
                <w:lang w:eastAsia="en-US"/>
              </w:rPr>
            </w:pPr>
            <w:r w:rsidRPr="008125D4">
              <w:rPr>
                <w:lang w:eastAsia="en-US"/>
              </w:rPr>
              <w:t>Базовый уровень операционных расходов, который устанавливается на первый год действия концессионного соглашения (расчет базового уровня операционных расходов в последующие годы действия концессионного соглашения осуществляется в соответствии с законодательством Российской Федерации в сфере государственного регулирования цен (тарифов)</w:t>
            </w:r>
          </w:p>
        </w:tc>
        <w:tc>
          <w:tcPr>
            <w:tcW w:w="852" w:type="dxa"/>
            <w:gridSpan w:val="2"/>
            <w:tcBorders>
              <w:top w:val="single" w:sz="6" w:space="0" w:color="auto"/>
              <w:left w:val="single" w:sz="6" w:space="0" w:color="auto"/>
              <w:bottom w:val="single" w:sz="6" w:space="0" w:color="auto"/>
              <w:right w:val="single" w:sz="6" w:space="0" w:color="auto"/>
            </w:tcBorders>
          </w:tcPr>
          <w:p w:rsidR="00032082" w:rsidRPr="008125D4" w:rsidRDefault="00032082" w:rsidP="00A223C7">
            <w:pPr>
              <w:autoSpaceDE w:val="0"/>
              <w:autoSpaceDN w:val="0"/>
              <w:adjustRightInd w:val="0"/>
              <w:jc w:val="center"/>
              <w:rPr>
                <w:lang w:eastAsia="en-US"/>
              </w:rPr>
            </w:pPr>
            <w:r w:rsidRPr="008125D4">
              <w:rPr>
                <w:lang w:eastAsia="en-US"/>
              </w:rPr>
              <w:t>тыс. руб.</w:t>
            </w:r>
          </w:p>
        </w:tc>
        <w:tc>
          <w:tcPr>
            <w:tcW w:w="1132" w:type="dxa"/>
            <w:tcBorders>
              <w:top w:val="single" w:sz="6" w:space="0" w:color="auto"/>
              <w:left w:val="single" w:sz="6" w:space="0" w:color="auto"/>
              <w:bottom w:val="single" w:sz="6" w:space="0" w:color="auto"/>
              <w:right w:val="single" w:sz="6" w:space="0" w:color="auto"/>
            </w:tcBorders>
          </w:tcPr>
          <w:p w:rsidR="00032082" w:rsidRPr="008125D4" w:rsidRDefault="00E26B80" w:rsidP="00A223C7">
            <w:pPr>
              <w:autoSpaceDE w:val="0"/>
              <w:autoSpaceDN w:val="0"/>
              <w:adjustRightInd w:val="0"/>
              <w:jc w:val="center"/>
              <w:rPr>
                <w:lang w:eastAsia="en-US"/>
              </w:rPr>
            </w:pPr>
            <w:r>
              <w:rPr>
                <w:lang w:eastAsia="en-US"/>
              </w:rPr>
              <w:t>916,2</w:t>
            </w:r>
          </w:p>
        </w:tc>
        <w:tc>
          <w:tcPr>
            <w:tcW w:w="813" w:type="dxa"/>
            <w:tcBorders>
              <w:top w:val="single" w:sz="6" w:space="0" w:color="auto"/>
              <w:left w:val="single" w:sz="6" w:space="0" w:color="auto"/>
              <w:bottom w:val="single" w:sz="6" w:space="0" w:color="auto"/>
              <w:right w:val="single" w:sz="6" w:space="0" w:color="auto"/>
            </w:tcBorders>
          </w:tcPr>
          <w:p w:rsidR="00032082" w:rsidRPr="008125D4" w:rsidRDefault="00032082" w:rsidP="00A223C7">
            <w:pPr>
              <w:autoSpaceDE w:val="0"/>
              <w:autoSpaceDN w:val="0"/>
              <w:adjustRightInd w:val="0"/>
              <w:jc w:val="center"/>
              <w:rPr>
                <w:lang w:eastAsia="en-US"/>
              </w:rPr>
            </w:pPr>
            <w:r w:rsidRPr="008125D4">
              <w:rPr>
                <w:lang w:eastAsia="en-US"/>
              </w:rPr>
              <w:t>х</w:t>
            </w:r>
          </w:p>
        </w:tc>
        <w:tc>
          <w:tcPr>
            <w:tcW w:w="850" w:type="dxa"/>
            <w:tcBorders>
              <w:top w:val="single" w:sz="6" w:space="0" w:color="auto"/>
              <w:left w:val="single" w:sz="6" w:space="0" w:color="auto"/>
              <w:bottom w:val="single" w:sz="6" w:space="0" w:color="auto"/>
              <w:right w:val="single" w:sz="6" w:space="0" w:color="auto"/>
            </w:tcBorders>
          </w:tcPr>
          <w:p w:rsidR="00032082" w:rsidRPr="008125D4" w:rsidRDefault="00032082" w:rsidP="00A223C7">
            <w:pPr>
              <w:autoSpaceDE w:val="0"/>
              <w:autoSpaceDN w:val="0"/>
              <w:adjustRightInd w:val="0"/>
              <w:jc w:val="center"/>
              <w:rPr>
                <w:lang w:eastAsia="en-US"/>
              </w:rPr>
            </w:pPr>
            <w:r w:rsidRPr="008125D4">
              <w:rPr>
                <w:lang w:eastAsia="en-US"/>
              </w:rPr>
              <w:t>х</w:t>
            </w:r>
          </w:p>
        </w:tc>
        <w:tc>
          <w:tcPr>
            <w:tcW w:w="851" w:type="dxa"/>
            <w:tcBorders>
              <w:top w:val="single" w:sz="6" w:space="0" w:color="auto"/>
              <w:left w:val="single" w:sz="6" w:space="0" w:color="auto"/>
              <w:bottom w:val="single" w:sz="6" w:space="0" w:color="auto"/>
              <w:right w:val="single" w:sz="6" w:space="0" w:color="auto"/>
            </w:tcBorders>
          </w:tcPr>
          <w:p w:rsidR="00032082" w:rsidRPr="008125D4" w:rsidRDefault="00032082" w:rsidP="00A223C7">
            <w:pPr>
              <w:autoSpaceDE w:val="0"/>
              <w:autoSpaceDN w:val="0"/>
              <w:adjustRightInd w:val="0"/>
              <w:jc w:val="center"/>
              <w:rPr>
                <w:lang w:eastAsia="en-US"/>
              </w:rPr>
            </w:pPr>
            <w:r w:rsidRPr="008125D4">
              <w:rPr>
                <w:lang w:eastAsia="en-US"/>
              </w:rPr>
              <w:t>х</w:t>
            </w:r>
          </w:p>
        </w:tc>
        <w:tc>
          <w:tcPr>
            <w:tcW w:w="850" w:type="dxa"/>
            <w:gridSpan w:val="2"/>
            <w:tcBorders>
              <w:top w:val="single" w:sz="6" w:space="0" w:color="auto"/>
              <w:left w:val="single" w:sz="6" w:space="0" w:color="auto"/>
              <w:bottom w:val="single" w:sz="6" w:space="0" w:color="auto"/>
              <w:right w:val="single" w:sz="6" w:space="0" w:color="auto"/>
            </w:tcBorders>
          </w:tcPr>
          <w:p w:rsidR="00032082" w:rsidRPr="008125D4" w:rsidRDefault="00032082" w:rsidP="00A223C7">
            <w:pPr>
              <w:autoSpaceDE w:val="0"/>
              <w:autoSpaceDN w:val="0"/>
              <w:adjustRightInd w:val="0"/>
              <w:jc w:val="center"/>
              <w:rPr>
                <w:lang w:eastAsia="en-US"/>
              </w:rPr>
            </w:pPr>
            <w:r w:rsidRPr="008125D4">
              <w:rPr>
                <w:lang w:eastAsia="en-US"/>
              </w:rPr>
              <w:t>х</w:t>
            </w:r>
          </w:p>
        </w:tc>
        <w:tc>
          <w:tcPr>
            <w:tcW w:w="772" w:type="dxa"/>
            <w:tcBorders>
              <w:top w:val="single" w:sz="6" w:space="0" w:color="auto"/>
              <w:left w:val="single" w:sz="6" w:space="0" w:color="auto"/>
              <w:bottom w:val="single" w:sz="6" w:space="0" w:color="auto"/>
              <w:right w:val="single" w:sz="6" w:space="0" w:color="auto"/>
            </w:tcBorders>
          </w:tcPr>
          <w:p w:rsidR="00032082" w:rsidRPr="008125D4" w:rsidRDefault="00032082" w:rsidP="00A223C7">
            <w:pPr>
              <w:autoSpaceDE w:val="0"/>
              <w:autoSpaceDN w:val="0"/>
              <w:adjustRightInd w:val="0"/>
              <w:jc w:val="center"/>
              <w:rPr>
                <w:lang w:eastAsia="en-US"/>
              </w:rPr>
            </w:pPr>
            <w:r w:rsidRPr="008125D4">
              <w:rPr>
                <w:lang w:eastAsia="en-US"/>
              </w:rPr>
              <w:t>х</w:t>
            </w:r>
          </w:p>
        </w:tc>
      </w:tr>
      <w:tr w:rsidR="00032082" w:rsidRPr="00DB0496" w:rsidTr="00A223C7">
        <w:trPr>
          <w:trHeight w:val="535"/>
        </w:trPr>
        <w:tc>
          <w:tcPr>
            <w:tcW w:w="792" w:type="dxa"/>
            <w:tcBorders>
              <w:top w:val="single" w:sz="6" w:space="0" w:color="auto"/>
              <w:left w:val="single" w:sz="6" w:space="0" w:color="auto"/>
              <w:bottom w:val="single" w:sz="6" w:space="0" w:color="auto"/>
              <w:right w:val="single" w:sz="6" w:space="0" w:color="auto"/>
            </w:tcBorders>
          </w:tcPr>
          <w:p w:rsidR="00032082" w:rsidRPr="008125D4" w:rsidRDefault="00032082" w:rsidP="00A223C7">
            <w:pPr>
              <w:autoSpaceDE w:val="0"/>
              <w:autoSpaceDN w:val="0"/>
              <w:adjustRightInd w:val="0"/>
              <w:rPr>
                <w:lang w:eastAsia="en-US"/>
              </w:rPr>
            </w:pPr>
            <w:r w:rsidRPr="008125D4">
              <w:rPr>
                <w:lang w:eastAsia="en-US"/>
              </w:rPr>
              <w:t>2.2.</w:t>
            </w:r>
          </w:p>
        </w:tc>
        <w:tc>
          <w:tcPr>
            <w:tcW w:w="13722" w:type="dxa"/>
            <w:gridSpan w:val="10"/>
            <w:tcBorders>
              <w:top w:val="single" w:sz="6" w:space="0" w:color="auto"/>
              <w:left w:val="single" w:sz="6" w:space="0" w:color="auto"/>
              <w:bottom w:val="single" w:sz="6" w:space="0" w:color="auto"/>
              <w:right w:val="single" w:sz="6" w:space="0" w:color="auto"/>
            </w:tcBorders>
          </w:tcPr>
          <w:p w:rsidR="00032082" w:rsidRPr="008125D4" w:rsidRDefault="00032082" w:rsidP="00A223C7">
            <w:pPr>
              <w:autoSpaceDE w:val="0"/>
              <w:autoSpaceDN w:val="0"/>
              <w:adjustRightInd w:val="0"/>
              <w:rPr>
                <w:lang w:eastAsia="en-US"/>
              </w:rPr>
            </w:pPr>
            <w:r w:rsidRPr="008125D4">
              <w:rPr>
                <w:lang w:eastAsia="en-US"/>
              </w:rPr>
              <w:t>Показатели энергосбережения и энергетической эффективности (установленная величина удельных расходов энергоресурсов на отпуск холодной воды на объекте концессионного соглашения</w:t>
            </w:r>
          </w:p>
        </w:tc>
      </w:tr>
      <w:tr w:rsidR="00F629D0" w:rsidRPr="00DB0496" w:rsidTr="00A87E57">
        <w:trPr>
          <w:trHeight w:val="938"/>
        </w:trPr>
        <w:tc>
          <w:tcPr>
            <w:tcW w:w="792" w:type="dxa"/>
            <w:tcBorders>
              <w:top w:val="single" w:sz="6" w:space="0" w:color="auto"/>
              <w:left w:val="single" w:sz="6" w:space="0" w:color="auto"/>
              <w:bottom w:val="single" w:sz="6" w:space="0" w:color="auto"/>
              <w:right w:val="single" w:sz="6" w:space="0" w:color="auto"/>
            </w:tcBorders>
          </w:tcPr>
          <w:p w:rsidR="00F629D0" w:rsidRPr="008125D4" w:rsidRDefault="00F629D0" w:rsidP="00A223C7">
            <w:pPr>
              <w:autoSpaceDE w:val="0"/>
              <w:autoSpaceDN w:val="0"/>
              <w:adjustRightInd w:val="0"/>
              <w:rPr>
                <w:lang w:eastAsia="en-US"/>
              </w:rPr>
            </w:pPr>
            <w:r w:rsidRPr="008125D4">
              <w:rPr>
                <w:lang w:eastAsia="en-US"/>
              </w:rPr>
              <w:t>2.2.1.</w:t>
            </w:r>
          </w:p>
        </w:tc>
        <w:tc>
          <w:tcPr>
            <w:tcW w:w="7602" w:type="dxa"/>
            <w:tcBorders>
              <w:top w:val="single" w:sz="6" w:space="0" w:color="auto"/>
              <w:left w:val="single" w:sz="6" w:space="0" w:color="auto"/>
              <w:bottom w:val="single" w:sz="6" w:space="0" w:color="auto"/>
              <w:right w:val="single" w:sz="6" w:space="0" w:color="auto"/>
            </w:tcBorders>
          </w:tcPr>
          <w:p w:rsidR="00F629D0" w:rsidRPr="008125D4" w:rsidRDefault="00F629D0" w:rsidP="00A223C7">
            <w:pPr>
              <w:autoSpaceDE w:val="0"/>
              <w:autoSpaceDN w:val="0"/>
              <w:adjustRightInd w:val="0"/>
              <w:rPr>
                <w:lang w:eastAsia="en-US"/>
              </w:rPr>
            </w:pPr>
            <w:r w:rsidRPr="008125D4">
              <w:rPr>
                <w:lang w:eastAsia="en-US"/>
              </w:rPr>
              <w:t>Уровень потерь воды (доля потерь воды в централизованных системах водоснабжения при транспортировке в общем объеме воды, поданной в водопроводную сеть)</w:t>
            </w:r>
          </w:p>
        </w:tc>
        <w:tc>
          <w:tcPr>
            <w:tcW w:w="379" w:type="dxa"/>
            <w:tcBorders>
              <w:top w:val="single" w:sz="6" w:space="0" w:color="auto"/>
              <w:left w:val="single" w:sz="6" w:space="0" w:color="auto"/>
              <w:bottom w:val="single" w:sz="6" w:space="0" w:color="auto"/>
              <w:right w:val="nil"/>
            </w:tcBorders>
          </w:tcPr>
          <w:p w:rsidR="00F629D0" w:rsidRPr="008125D4" w:rsidRDefault="00F629D0" w:rsidP="00A223C7">
            <w:pPr>
              <w:autoSpaceDE w:val="0"/>
              <w:autoSpaceDN w:val="0"/>
              <w:adjustRightInd w:val="0"/>
              <w:jc w:val="center"/>
              <w:rPr>
                <w:lang w:eastAsia="en-US"/>
              </w:rPr>
            </w:pPr>
            <w:r w:rsidRPr="008125D4">
              <w:rPr>
                <w:lang w:eastAsia="en-US"/>
              </w:rPr>
              <w:t>%</w:t>
            </w:r>
          </w:p>
        </w:tc>
        <w:tc>
          <w:tcPr>
            <w:tcW w:w="473" w:type="dxa"/>
            <w:tcBorders>
              <w:top w:val="single" w:sz="6" w:space="0" w:color="auto"/>
              <w:left w:val="nil"/>
              <w:bottom w:val="single" w:sz="6" w:space="0" w:color="auto"/>
              <w:right w:val="single" w:sz="6" w:space="0" w:color="auto"/>
            </w:tcBorders>
          </w:tcPr>
          <w:p w:rsidR="00F629D0" w:rsidRPr="008125D4" w:rsidRDefault="00F629D0" w:rsidP="00A223C7">
            <w:pPr>
              <w:autoSpaceDE w:val="0"/>
              <w:autoSpaceDN w:val="0"/>
              <w:adjustRightInd w:val="0"/>
              <w:jc w:val="center"/>
              <w:rPr>
                <w:lang w:eastAsia="en-US"/>
              </w:rPr>
            </w:pPr>
          </w:p>
        </w:tc>
        <w:tc>
          <w:tcPr>
            <w:tcW w:w="1132" w:type="dxa"/>
            <w:tcBorders>
              <w:top w:val="single" w:sz="6" w:space="0" w:color="auto"/>
              <w:left w:val="single" w:sz="6" w:space="0" w:color="auto"/>
              <w:bottom w:val="single" w:sz="6" w:space="0" w:color="auto"/>
              <w:right w:val="single" w:sz="6" w:space="0" w:color="auto"/>
            </w:tcBorders>
            <w:shd w:val="solid" w:color="FFFFFF" w:fill="auto"/>
          </w:tcPr>
          <w:p w:rsidR="00F629D0" w:rsidRPr="008125D4" w:rsidRDefault="00F629D0" w:rsidP="00A223C7">
            <w:pPr>
              <w:autoSpaceDE w:val="0"/>
              <w:autoSpaceDN w:val="0"/>
              <w:adjustRightInd w:val="0"/>
              <w:jc w:val="center"/>
              <w:rPr>
                <w:lang w:eastAsia="en-US"/>
              </w:rPr>
            </w:pPr>
            <w:r>
              <w:rPr>
                <w:lang w:eastAsia="en-US"/>
              </w:rPr>
              <w:t>9,01</w:t>
            </w:r>
          </w:p>
        </w:tc>
        <w:tc>
          <w:tcPr>
            <w:tcW w:w="813" w:type="dxa"/>
            <w:tcBorders>
              <w:top w:val="single" w:sz="6" w:space="0" w:color="auto"/>
              <w:left w:val="single" w:sz="6" w:space="0" w:color="auto"/>
              <w:bottom w:val="single" w:sz="6" w:space="0" w:color="auto"/>
              <w:right w:val="single" w:sz="6" w:space="0" w:color="auto"/>
            </w:tcBorders>
            <w:shd w:val="solid" w:color="FFFFFF" w:fill="auto"/>
          </w:tcPr>
          <w:p w:rsidR="00F629D0" w:rsidRDefault="00F629D0">
            <w:r w:rsidRPr="007A702E">
              <w:rPr>
                <w:lang w:eastAsia="en-US"/>
              </w:rPr>
              <w:t>9,01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F629D0" w:rsidRDefault="00F629D0">
            <w:r w:rsidRPr="007A702E">
              <w:rPr>
                <w:lang w:eastAsia="en-US"/>
              </w:rPr>
              <w:t>9,01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F629D0" w:rsidRDefault="00F629D0">
            <w:r w:rsidRPr="007A702E">
              <w:rPr>
                <w:lang w:eastAsia="en-US"/>
              </w:rPr>
              <w:t>9,01</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F629D0" w:rsidRDefault="00F629D0">
            <w:r w:rsidRPr="007A702E">
              <w:rPr>
                <w:lang w:eastAsia="en-US"/>
              </w:rPr>
              <w:t>9,01</w:t>
            </w:r>
          </w:p>
        </w:tc>
        <w:tc>
          <w:tcPr>
            <w:tcW w:w="772" w:type="dxa"/>
            <w:tcBorders>
              <w:top w:val="single" w:sz="6" w:space="0" w:color="auto"/>
              <w:left w:val="single" w:sz="6" w:space="0" w:color="auto"/>
              <w:bottom w:val="single" w:sz="6" w:space="0" w:color="auto"/>
              <w:right w:val="single" w:sz="6" w:space="0" w:color="auto"/>
            </w:tcBorders>
            <w:shd w:val="solid" w:color="FFFFFF" w:fill="auto"/>
          </w:tcPr>
          <w:p w:rsidR="00F629D0" w:rsidRDefault="00F629D0">
            <w:r w:rsidRPr="007A702E">
              <w:rPr>
                <w:lang w:eastAsia="en-US"/>
              </w:rPr>
              <w:t>9,01</w:t>
            </w:r>
          </w:p>
        </w:tc>
      </w:tr>
      <w:tr w:rsidR="00F629D0" w:rsidRPr="00DB0496" w:rsidTr="00A87E57">
        <w:trPr>
          <w:trHeight w:val="742"/>
        </w:trPr>
        <w:tc>
          <w:tcPr>
            <w:tcW w:w="792" w:type="dxa"/>
            <w:tcBorders>
              <w:top w:val="single" w:sz="6" w:space="0" w:color="auto"/>
              <w:left w:val="single" w:sz="6" w:space="0" w:color="auto"/>
              <w:bottom w:val="single" w:sz="6" w:space="0" w:color="auto"/>
              <w:right w:val="single" w:sz="6" w:space="0" w:color="auto"/>
            </w:tcBorders>
          </w:tcPr>
          <w:p w:rsidR="00F629D0" w:rsidRPr="008125D4" w:rsidRDefault="00F629D0" w:rsidP="00A223C7">
            <w:pPr>
              <w:autoSpaceDE w:val="0"/>
              <w:autoSpaceDN w:val="0"/>
              <w:adjustRightInd w:val="0"/>
              <w:rPr>
                <w:lang w:eastAsia="en-US"/>
              </w:rPr>
            </w:pPr>
            <w:r w:rsidRPr="008125D4">
              <w:rPr>
                <w:lang w:eastAsia="en-US"/>
              </w:rPr>
              <w:t>2.2.2.</w:t>
            </w:r>
          </w:p>
        </w:tc>
        <w:tc>
          <w:tcPr>
            <w:tcW w:w="7602" w:type="dxa"/>
            <w:tcBorders>
              <w:top w:val="single" w:sz="6" w:space="0" w:color="auto"/>
              <w:left w:val="single" w:sz="6" w:space="0" w:color="auto"/>
              <w:bottom w:val="single" w:sz="6" w:space="0" w:color="auto"/>
              <w:right w:val="single" w:sz="6" w:space="0" w:color="auto"/>
            </w:tcBorders>
          </w:tcPr>
          <w:p w:rsidR="00F629D0" w:rsidRPr="008125D4" w:rsidRDefault="00F629D0" w:rsidP="00A223C7">
            <w:pPr>
              <w:autoSpaceDE w:val="0"/>
              <w:autoSpaceDN w:val="0"/>
              <w:adjustRightInd w:val="0"/>
              <w:rPr>
                <w:lang w:eastAsia="en-US"/>
              </w:rPr>
            </w:pPr>
            <w:r w:rsidRPr="008125D4">
              <w:rPr>
                <w:lang w:eastAsia="en-US"/>
              </w:rPr>
              <w:t>Удельный расход электрической энергии, потребляемой в технологическом процессе подготовки питьевой воды, на единицу объема воды, отпускаемой в сеть</w:t>
            </w:r>
          </w:p>
        </w:tc>
        <w:tc>
          <w:tcPr>
            <w:tcW w:w="852" w:type="dxa"/>
            <w:gridSpan w:val="2"/>
            <w:tcBorders>
              <w:top w:val="single" w:sz="6" w:space="0" w:color="auto"/>
              <w:left w:val="single" w:sz="6" w:space="0" w:color="auto"/>
              <w:bottom w:val="single" w:sz="6" w:space="0" w:color="auto"/>
              <w:right w:val="single" w:sz="6" w:space="0" w:color="auto"/>
            </w:tcBorders>
          </w:tcPr>
          <w:p w:rsidR="00F629D0" w:rsidRPr="008125D4" w:rsidRDefault="00F629D0" w:rsidP="00A223C7">
            <w:pPr>
              <w:autoSpaceDE w:val="0"/>
              <w:autoSpaceDN w:val="0"/>
              <w:adjustRightInd w:val="0"/>
              <w:jc w:val="center"/>
              <w:rPr>
                <w:lang w:eastAsia="en-US"/>
              </w:rPr>
            </w:pPr>
            <w:r w:rsidRPr="008125D4">
              <w:rPr>
                <w:lang w:eastAsia="en-US"/>
              </w:rPr>
              <w:t>кВт*ч/куб.м.</w:t>
            </w:r>
          </w:p>
        </w:tc>
        <w:tc>
          <w:tcPr>
            <w:tcW w:w="1132" w:type="dxa"/>
            <w:tcBorders>
              <w:top w:val="single" w:sz="6" w:space="0" w:color="auto"/>
              <w:left w:val="single" w:sz="6" w:space="0" w:color="auto"/>
              <w:bottom w:val="single" w:sz="6" w:space="0" w:color="auto"/>
              <w:right w:val="single" w:sz="6" w:space="0" w:color="auto"/>
            </w:tcBorders>
            <w:shd w:val="solid" w:color="FFFFFF" w:fill="auto"/>
          </w:tcPr>
          <w:p w:rsidR="00F629D0" w:rsidRPr="008125D4" w:rsidRDefault="00F629D0" w:rsidP="00A223C7">
            <w:pPr>
              <w:autoSpaceDE w:val="0"/>
              <w:autoSpaceDN w:val="0"/>
              <w:adjustRightInd w:val="0"/>
              <w:jc w:val="center"/>
              <w:rPr>
                <w:lang w:eastAsia="en-US"/>
              </w:rPr>
            </w:pPr>
            <w:r>
              <w:rPr>
                <w:lang w:eastAsia="en-US"/>
              </w:rPr>
              <w:t>1,36</w:t>
            </w:r>
          </w:p>
        </w:tc>
        <w:tc>
          <w:tcPr>
            <w:tcW w:w="813" w:type="dxa"/>
            <w:tcBorders>
              <w:top w:val="single" w:sz="6" w:space="0" w:color="auto"/>
              <w:left w:val="single" w:sz="6" w:space="0" w:color="auto"/>
              <w:bottom w:val="single" w:sz="6" w:space="0" w:color="auto"/>
              <w:right w:val="single" w:sz="6" w:space="0" w:color="auto"/>
            </w:tcBorders>
            <w:shd w:val="solid" w:color="FFFFFF" w:fill="auto"/>
          </w:tcPr>
          <w:p w:rsidR="00F629D0" w:rsidRDefault="00F629D0">
            <w:r w:rsidRPr="00310BC5">
              <w:rPr>
                <w:lang w:eastAsia="en-US"/>
              </w:rPr>
              <w:t>1,36</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F629D0" w:rsidRDefault="00F629D0">
            <w:r w:rsidRPr="00310BC5">
              <w:rPr>
                <w:lang w:eastAsia="en-US"/>
              </w:rPr>
              <w:t>1,36</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F629D0" w:rsidRDefault="00F629D0">
            <w:r w:rsidRPr="00310BC5">
              <w:rPr>
                <w:lang w:eastAsia="en-US"/>
              </w:rPr>
              <w:t>1,36</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F629D0" w:rsidRDefault="00F629D0">
            <w:r w:rsidRPr="00310BC5">
              <w:rPr>
                <w:lang w:eastAsia="en-US"/>
              </w:rPr>
              <w:t>1,36</w:t>
            </w:r>
          </w:p>
        </w:tc>
        <w:tc>
          <w:tcPr>
            <w:tcW w:w="772" w:type="dxa"/>
            <w:tcBorders>
              <w:top w:val="single" w:sz="6" w:space="0" w:color="auto"/>
              <w:left w:val="single" w:sz="6" w:space="0" w:color="auto"/>
              <w:bottom w:val="single" w:sz="6" w:space="0" w:color="auto"/>
              <w:right w:val="single" w:sz="6" w:space="0" w:color="auto"/>
            </w:tcBorders>
            <w:shd w:val="solid" w:color="FFFFFF" w:fill="auto"/>
          </w:tcPr>
          <w:p w:rsidR="00F629D0" w:rsidRDefault="00F629D0">
            <w:r w:rsidRPr="00310BC5">
              <w:rPr>
                <w:lang w:eastAsia="en-US"/>
              </w:rPr>
              <w:t>1,36</w:t>
            </w:r>
          </w:p>
        </w:tc>
      </w:tr>
      <w:tr w:rsidR="00032082" w:rsidRPr="00DB0496" w:rsidTr="00A87E57">
        <w:trPr>
          <w:trHeight w:val="262"/>
        </w:trPr>
        <w:tc>
          <w:tcPr>
            <w:tcW w:w="792" w:type="dxa"/>
            <w:tcBorders>
              <w:top w:val="single" w:sz="6" w:space="0" w:color="auto"/>
              <w:left w:val="single" w:sz="6" w:space="0" w:color="auto"/>
              <w:bottom w:val="single" w:sz="6" w:space="0" w:color="auto"/>
              <w:right w:val="single" w:sz="6" w:space="0" w:color="auto"/>
            </w:tcBorders>
          </w:tcPr>
          <w:p w:rsidR="00032082" w:rsidRPr="008125D4" w:rsidRDefault="00032082" w:rsidP="00A223C7">
            <w:pPr>
              <w:autoSpaceDE w:val="0"/>
              <w:autoSpaceDN w:val="0"/>
              <w:adjustRightInd w:val="0"/>
              <w:rPr>
                <w:lang w:eastAsia="en-US"/>
              </w:rPr>
            </w:pPr>
            <w:r w:rsidRPr="008125D4">
              <w:rPr>
                <w:lang w:eastAsia="en-US"/>
              </w:rPr>
              <w:t>2.2.3.</w:t>
            </w:r>
          </w:p>
        </w:tc>
        <w:tc>
          <w:tcPr>
            <w:tcW w:w="7602" w:type="dxa"/>
            <w:tcBorders>
              <w:top w:val="single" w:sz="6" w:space="0" w:color="auto"/>
              <w:left w:val="single" w:sz="6" w:space="0" w:color="auto"/>
              <w:bottom w:val="single" w:sz="6" w:space="0" w:color="auto"/>
              <w:right w:val="single" w:sz="6" w:space="0" w:color="auto"/>
            </w:tcBorders>
          </w:tcPr>
          <w:p w:rsidR="00032082" w:rsidRPr="008125D4" w:rsidRDefault="00032082" w:rsidP="00A223C7">
            <w:pPr>
              <w:autoSpaceDE w:val="0"/>
              <w:autoSpaceDN w:val="0"/>
              <w:adjustRightInd w:val="0"/>
              <w:rPr>
                <w:lang w:eastAsia="en-US"/>
              </w:rPr>
            </w:pPr>
            <w:r w:rsidRPr="008125D4">
              <w:rPr>
                <w:lang w:eastAsia="en-US"/>
              </w:rPr>
              <w:t>Нормативный уровень прибыли</w:t>
            </w:r>
          </w:p>
        </w:tc>
        <w:tc>
          <w:tcPr>
            <w:tcW w:w="379" w:type="dxa"/>
            <w:tcBorders>
              <w:top w:val="single" w:sz="6" w:space="0" w:color="auto"/>
              <w:left w:val="single" w:sz="6" w:space="0" w:color="auto"/>
              <w:bottom w:val="single" w:sz="6" w:space="0" w:color="auto"/>
              <w:right w:val="nil"/>
            </w:tcBorders>
          </w:tcPr>
          <w:p w:rsidR="00032082" w:rsidRPr="008125D4" w:rsidRDefault="00032082" w:rsidP="00A223C7">
            <w:pPr>
              <w:autoSpaceDE w:val="0"/>
              <w:autoSpaceDN w:val="0"/>
              <w:adjustRightInd w:val="0"/>
              <w:jc w:val="center"/>
              <w:rPr>
                <w:lang w:eastAsia="en-US"/>
              </w:rPr>
            </w:pPr>
            <w:r w:rsidRPr="008125D4">
              <w:rPr>
                <w:lang w:eastAsia="en-US"/>
              </w:rPr>
              <w:t>%</w:t>
            </w:r>
          </w:p>
        </w:tc>
        <w:tc>
          <w:tcPr>
            <w:tcW w:w="473" w:type="dxa"/>
            <w:tcBorders>
              <w:top w:val="single" w:sz="6" w:space="0" w:color="auto"/>
              <w:left w:val="nil"/>
              <w:bottom w:val="single" w:sz="6" w:space="0" w:color="auto"/>
              <w:right w:val="single" w:sz="6" w:space="0" w:color="auto"/>
            </w:tcBorders>
          </w:tcPr>
          <w:p w:rsidR="00032082" w:rsidRPr="008125D4" w:rsidRDefault="00032082" w:rsidP="00A223C7">
            <w:pPr>
              <w:autoSpaceDE w:val="0"/>
              <w:autoSpaceDN w:val="0"/>
              <w:adjustRightInd w:val="0"/>
              <w:jc w:val="center"/>
              <w:rPr>
                <w:lang w:eastAsia="en-US"/>
              </w:rPr>
            </w:pPr>
          </w:p>
        </w:tc>
        <w:tc>
          <w:tcPr>
            <w:tcW w:w="1132" w:type="dxa"/>
            <w:tcBorders>
              <w:top w:val="single" w:sz="6" w:space="0" w:color="auto"/>
              <w:left w:val="single" w:sz="6" w:space="0" w:color="auto"/>
              <w:bottom w:val="single" w:sz="6" w:space="0" w:color="auto"/>
              <w:right w:val="single" w:sz="6" w:space="0" w:color="auto"/>
            </w:tcBorders>
          </w:tcPr>
          <w:p w:rsidR="00032082" w:rsidRPr="008125D4" w:rsidRDefault="00032082" w:rsidP="00A223C7">
            <w:pPr>
              <w:autoSpaceDE w:val="0"/>
              <w:autoSpaceDN w:val="0"/>
              <w:adjustRightInd w:val="0"/>
              <w:jc w:val="center"/>
              <w:rPr>
                <w:lang w:eastAsia="en-US"/>
              </w:rPr>
            </w:pPr>
            <w:r w:rsidRPr="008125D4">
              <w:rPr>
                <w:lang w:eastAsia="en-US"/>
              </w:rPr>
              <w:t>0</w:t>
            </w:r>
          </w:p>
        </w:tc>
        <w:tc>
          <w:tcPr>
            <w:tcW w:w="813" w:type="dxa"/>
            <w:tcBorders>
              <w:top w:val="single" w:sz="6" w:space="0" w:color="auto"/>
              <w:left w:val="single" w:sz="6" w:space="0" w:color="auto"/>
              <w:bottom w:val="single" w:sz="6" w:space="0" w:color="auto"/>
              <w:right w:val="single" w:sz="6" w:space="0" w:color="auto"/>
            </w:tcBorders>
          </w:tcPr>
          <w:p w:rsidR="00032082" w:rsidRPr="008125D4" w:rsidRDefault="00032082" w:rsidP="00A223C7">
            <w:pPr>
              <w:autoSpaceDE w:val="0"/>
              <w:autoSpaceDN w:val="0"/>
              <w:adjustRightInd w:val="0"/>
              <w:jc w:val="center"/>
              <w:rPr>
                <w:lang w:eastAsia="en-US"/>
              </w:rPr>
            </w:pPr>
            <w:r w:rsidRPr="008125D4">
              <w:rPr>
                <w:lang w:eastAsia="en-US"/>
              </w:rPr>
              <w:t>0</w:t>
            </w:r>
          </w:p>
        </w:tc>
        <w:tc>
          <w:tcPr>
            <w:tcW w:w="850" w:type="dxa"/>
            <w:tcBorders>
              <w:top w:val="single" w:sz="6" w:space="0" w:color="auto"/>
              <w:left w:val="single" w:sz="6" w:space="0" w:color="auto"/>
              <w:bottom w:val="single" w:sz="6" w:space="0" w:color="auto"/>
              <w:right w:val="single" w:sz="6" w:space="0" w:color="auto"/>
            </w:tcBorders>
          </w:tcPr>
          <w:p w:rsidR="00032082" w:rsidRPr="008125D4" w:rsidRDefault="00032082" w:rsidP="00A223C7">
            <w:pPr>
              <w:autoSpaceDE w:val="0"/>
              <w:autoSpaceDN w:val="0"/>
              <w:adjustRightInd w:val="0"/>
              <w:jc w:val="center"/>
              <w:rPr>
                <w:lang w:eastAsia="en-US"/>
              </w:rPr>
            </w:pPr>
            <w:r w:rsidRPr="008125D4">
              <w:rPr>
                <w:lang w:eastAsia="en-US"/>
              </w:rPr>
              <w:t>0</w:t>
            </w:r>
          </w:p>
        </w:tc>
        <w:tc>
          <w:tcPr>
            <w:tcW w:w="851" w:type="dxa"/>
            <w:tcBorders>
              <w:top w:val="single" w:sz="6" w:space="0" w:color="auto"/>
              <w:left w:val="single" w:sz="6" w:space="0" w:color="auto"/>
              <w:bottom w:val="single" w:sz="6" w:space="0" w:color="auto"/>
              <w:right w:val="single" w:sz="6" w:space="0" w:color="auto"/>
            </w:tcBorders>
          </w:tcPr>
          <w:p w:rsidR="00032082" w:rsidRPr="008125D4" w:rsidRDefault="00032082" w:rsidP="00A223C7">
            <w:pPr>
              <w:autoSpaceDE w:val="0"/>
              <w:autoSpaceDN w:val="0"/>
              <w:adjustRightInd w:val="0"/>
              <w:jc w:val="center"/>
              <w:rPr>
                <w:lang w:eastAsia="en-US"/>
              </w:rPr>
            </w:pPr>
            <w:r w:rsidRPr="008125D4">
              <w:rPr>
                <w:lang w:eastAsia="en-US"/>
              </w:rPr>
              <w:t>0</w:t>
            </w:r>
          </w:p>
        </w:tc>
        <w:tc>
          <w:tcPr>
            <w:tcW w:w="850" w:type="dxa"/>
            <w:gridSpan w:val="2"/>
            <w:tcBorders>
              <w:top w:val="single" w:sz="6" w:space="0" w:color="auto"/>
              <w:left w:val="single" w:sz="6" w:space="0" w:color="auto"/>
              <w:bottom w:val="single" w:sz="6" w:space="0" w:color="auto"/>
              <w:right w:val="single" w:sz="6" w:space="0" w:color="auto"/>
            </w:tcBorders>
          </w:tcPr>
          <w:p w:rsidR="00032082" w:rsidRPr="008125D4" w:rsidRDefault="00032082" w:rsidP="00A223C7">
            <w:pPr>
              <w:autoSpaceDE w:val="0"/>
              <w:autoSpaceDN w:val="0"/>
              <w:adjustRightInd w:val="0"/>
              <w:jc w:val="center"/>
              <w:rPr>
                <w:lang w:eastAsia="en-US"/>
              </w:rPr>
            </w:pPr>
            <w:r w:rsidRPr="008125D4">
              <w:rPr>
                <w:lang w:eastAsia="en-US"/>
              </w:rPr>
              <w:t>0</w:t>
            </w:r>
          </w:p>
        </w:tc>
        <w:tc>
          <w:tcPr>
            <w:tcW w:w="772" w:type="dxa"/>
            <w:tcBorders>
              <w:top w:val="single" w:sz="6" w:space="0" w:color="auto"/>
              <w:left w:val="single" w:sz="6" w:space="0" w:color="auto"/>
              <w:bottom w:val="single" w:sz="6" w:space="0" w:color="auto"/>
              <w:right w:val="single" w:sz="6" w:space="0" w:color="auto"/>
            </w:tcBorders>
          </w:tcPr>
          <w:p w:rsidR="00032082" w:rsidRPr="008125D4" w:rsidRDefault="00032082" w:rsidP="00A223C7">
            <w:pPr>
              <w:autoSpaceDE w:val="0"/>
              <w:autoSpaceDN w:val="0"/>
              <w:adjustRightInd w:val="0"/>
              <w:jc w:val="center"/>
              <w:rPr>
                <w:lang w:eastAsia="en-US"/>
              </w:rPr>
            </w:pPr>
            <w:r w:rsidRPr="008125D4">
              <w:rPr>
                <w:lang w:eastAsia="en-US"/>
              </w:rPr>
              <w:t>0</w:t>
            </w:r>
          </w:p>
        </w:tc>
      </w:tr>
      <w:tr w:rsidR="00032082" w:rsidRPr="00DB0496" w:rsidTr="00A87E57">
        <w:trPr>
          <w:trHeight w:val="271"/>
        </w:trPr>
        <w:tc>
          <w:tcPr>
            <w:tcW w:w="792" w:type="dxa"/>
            <w:tcBorders>
              <w:top w:val="single" w:sz="6" w:space="0" w:color="auto"/>
              <w:left w:val="single" w:sz="6" w:space="0" w:color="auto"/>
              <w:bottom w:val="single" w:sz="6" w:space="0" w:color="auto"/>
              <w:right w:val="single" w:sz="6" w:space="0" w:color="auto"/>
            </w:tcBorders>
          </w:tcPr>
          <w:p w:rsidR="00032082" w:rsidRPr="008125D4" w:rsidRDefault="00032082" w:rsidP="00A223C7">
            <w:pPr>
              <w:autoSpaceDE w:val="0"/>
              <w:autoSpaceDN w:val="0"/>
              <w:adjustRightInd w:val="0"/>
              <w:rPr>
                <w:lang w:eastAsia="en-US"/>
              </w:rPr>
            </w:pPr>
            <w:r w:rsidRPr="008125D4">
              <w:rPr>
                <w:lang w:eastAsia="en-US"/>
              </w:rPr>
              <w:t>3.</w:t>
            </w:r>
          </w:p>
        </w:tc>
        <w:tc>
          <w:tcPr>
            <w:tcW w:w="8454" w:type="dxa"/>
            <w:gridSpan w:val="3"/>
            <w:tcBorders>
              <w:top w:val="single" w:sz="6" w:space="0" w:color="auto"/>
              <w:left w:val="single" w:sz="6" w:space="0" w:color="auto"/>
              <w:bottom w:val="single" w:sz="6" w:space="0" w:color="auto"/>
              <w:right w:val="nil"/>
            </w:tcBorders>
          </w:tcPr>
          <w:p w:rsidR="00032082" w:rsidRPr="008125D4" w:rsidRDefault="00032082" w:rsidP="00A223C7">
            <w:pPr>
              <w:autoSpaceDE w:val="0"/>
              <w:autoSpaceDN w:val="0"/>
              <w:adjustRightInd w:val="0"/>
              <w:jc w:val="center"/>
              <w:rPr>
                <w:lang w:eastAsia="en-US"/>
              </w:rPr>
            </w:pPr>
            <w:r w:rsidRPr="008125D4">
              <w:rPr>
                <w:lang w:eastAsia="en-US"/>
              </w:rPr>
              <w:t>Плановые значения показателей деятельности концессионера</w:t>
            </w:r>
          </w:p>
        </w:tc>
        <w:tc>
          <w:tcPr>
            <w:tcW w:w="1132" w:type="dxa"/>
            <w:tcBorders>
              <w:top w:val="single" w:sz="6" w:space="0" w:color="auto"/>
              <w:left w:val="nil"/>
              <w:bottom w:val="single" w:sz="6" w:space="0" w:color="auto"/>
              <w:right w:val="nil"/>
            </w:tcBorders>
          </w:tcPr>
          <w:p w:rsidR="00032082" w:rsidRPr="008125D4" w:rsidRDefault="00032082" w:rsidP="00A223C7">
            <w:pPr>
              <w:autoSpaceDE w:val="0"/>
              <w:autoSpaceDN w:val="0"/>
              <w:adjustRightInd w:val="0"/>
              <w:jc w:val="center"/>
              <w:rPr>
                <w:lang w:eastAsia="en-US"/>
              </w:rPr>
            </w:pPr>
          </w:p>
        </w:tc>
        <w:tc>
          <w:tcPr>
            <w:tcW w:w="813" w:type="dxa"/>
            <w:tcBorders>
              <w:top w:val="single" w:sz="6" w:space="0" w:color="auto"/>
              <w:left w:val="nil"/>
              <w:bottom w:val="single" w:sz="6" w:space="0" w:color="auto"/>
              <w:right w:val="nil"/>
            </w:tcBorders>
          </w:tcPr>
          <w:p w:rsidR="00032082" w:rsidRPr="008125D4" w:rsidRDefault="00032082" w:rsidP="00A223C7">
            <w:pPr>
              <w:autoSpaceDE w:val="0"/>
              <w:autoSpaceDN w:val="0"/>
              <w:adjustRightInd w:val="0"/>
              <w:jc w:val="center"/>
              <w:rPr>
                <w:lang w:eastAsia="en-US"/>
              </w:rPr>
            </w:pPr>
          </w:p>
        </w:tc>
        <w:tc>
          <w:tcPr>
            <w:tcW w:w="850" w:type="dxa"/>
            <w:tcBorders>
              <w:top w:val="single" w:sz="6" w:space="0" w:color="auto"/>
              <w:left w:val="nil"/>
              <w:bottom w:val="single" w:sz="6" w:space="0" w:color="auto"/>
              <w:right w:val="nil"/>
            </w:tcBorders>
          </w:tcPr>
          <w:p w:rsidR="00032082" w:rsidRPr="008125D4" w:rsidRDefault="00032082" w:rsidP="00A223C7">
            <w:pPr>
              <w:autoSpaceDE w:val="0"/>
              <w:autoSpaceDN w:val="0"/>
              <w:adjustRightInd w:val="0"/>
              <w:jc w:val="center"/>
              <w:rPr>
                <w:lang w:eastAsia="en-US"/>
              </w:rPr>
            </w:pPr>
          </w:p>
        </w:tc>
        <w:tc>
          <w:tcPr>
            <w:tcW w:w="851" w:type="dxa"/>
            <w:tcBorders>
              <w:top w:val="single" w:sz="6" w:space="0" w:color="auto"/>
              <w:left w:val="nil"/>
              <w:bottom w:val="single" w:sz="6" w:space="0" w:color="auto"/>
              <w:right w:val="nil"/>
            </w:tcBorders>
          </w:tcPr>
          <w:p w:rsidR="00032082" w:rsidRPr="008125D4" w:rsidRDefault="00032082" w:rsidP="00A223C7">
            <w:pPr>
              <w:autoSpaceDE w:val="0"/>
              <w:autoSpaceDN w:val="0"/>
              <w:adjustRightInd w:val="0"/>
              <w:jc w:val="center"/>
              <w:rPr>
                <w:lang w:eastAsia="en-US"/>
              </w:rPr>
            </w:pPr>
          </w:p>
        </w:tc>
        <w:tc>
          <w:tcPr>
            <w:tcW w:w="1622" w:type="dxa"/>
            <w:gridSpan w:val="3"/>
            <w:tcBorders>
              <w:top w:val="single" w:sz="6" w:space="0" w:color="auto"/>
              <w:left w:val="nil"/>
              <w:bottom w:val="single" w:sz="6" w:space="0" w:color="auto"/>
              <w:right w:val="single" w:sz="6" w:space="0" w:color="auto"/>
            </w:tcBorders>
          </w:tcPr>
          <w:p w:rsidR="00032082" w:rsidRPr="008125D4" w:rsidRDefault="00032082" w:rsidP="00A223C7">
            <w:pPr>
              <w:autoSpaceDE w:val="0"/>
              <w:autoSpaceDN w:val="0"/>
              <w:adjustRightInd w:val="0"/>
              <w:jc w:val="center"/>
              <w:rPr>
                <w:lang w:eastAsia="en-US"/>
              </w:rPr>
            </w:pPr>
          </w:p>
        </w:tc>
      </w:tr>
      <w:tr w:rsidR="00032082" w:rsidRPr="00DB0496" w:rsidTr="00A87E57">
        <w:trPr>
          <w:trHeight w:val="228"/>
        </w:trPr>
        <w:tc>
          <w:tcPr>
            <w:tcW w:w="792" w:type="dxa"/>
            <w:tcBorders>
              <w:top w:val="single" w:sz="6" w:space="0" w:color="auto"/>
              <w:left w:val="single" w:sz="6" w:space="0" w:color="auto"/>
              <w:bottom w:val="single" w:sz="6" w:space="0" w:color="auto"/>
              <w:right w:val="single" w:sz="6" w:space="0" w:color="auto"/>
            </w:tcBorders>
          </w:tcPr>
          <w:p w:rsidR="00032082" w:rsidRPr="008125D4" w:rsidRDefault="00032082" w:rsidP="00A223C7">
            <w:pPr>
              <w:autoSpaceDE w:val="0"/>
              <w:autoSpaceDN w:val="0"/>
              <w:adjustRightInd w:val="0"/>
              <w:rPr>
                <w:lang w:eastAsia="en-US"/>
              </w:rPr>
            </w:pPr>
            <w:r w:rsidRPr="008125D4">
              <w:rPr>
                <w:lang w:eastAsia="en-US"/>
              </w:rPr>
              <w:t>3.1.</w:t>
            </w:r>
          </w:p>
        </w:tc>
        <w:tc>
          <w:tcPr>
            <w:tcW w:w="7602" w:type="dxa"/>
            <w:tcBorders>
              <w:top w:val="single" w:sz="6" w:space="0" w:color="auto"/>
              <w:left w:val="single" w:sz="6" w:space="0" w:color="auto"/>
              <w:bottom w:val="single" w:sz="6" w:space="0" w:color="auto"/>
              <w:right w:val="nil"/>
            </w:tcBorders>
            <w:shd w:val="solid" w:color="FFFFFF" w:fill="auto"/>
          </w:tcPr>
          <w:p w:rsidR="00032082" w:rsidRPr="008125D4" w:rsidRDefault="00032082" w:rsidP="00A223C7">
            <w:pPr>
              <w:autoSpaceDE w:val="0"/>
              <w:autoSpaceDN w:val="0"/>
              <w:adjustRightInd w:val="0"/>
              <w:rPr>
                <w:lang w:eastAsia="en-US"/>
              </w:rPr>
            </w:pPr>
            <w:r w:rsidRPr="008125D4">
              <w:rPr>
                <w:lang w:eastAsia="en-US"/>
              </w:rPr>
              <w:t>Показатели качества воды:</w:t>
            </w:r>
          </w:p>
        </w:tc>
        <w:tc>
          <w:tcPr>
            <w:tcW w:w="379" w:type="dxa"/>
            <w:tcBorders>
              <w:top w:val="single" w:sz="6" w:space="0" w:color="auto"/>
              <w:left w:val="nil"/>
              <w:bottom w:val="single" w:sz="6" w:space="0" w:color="auto"/>
              <w:right w:val="nil"/>
            </w:tcBorders>
            <w:shd w:val="solid" w:color="FFFFFF" w:fill="auto"/>
          </w:tcPr>
          <w:p w:rsidR="00032082" w:rsidRPr="008125D4" w:rsidRDefault="00032082" w:rsidP="00A223C7">
            <w:pPr>
              <w:autoSpaceDE w:val="0"/>
              <w:autoSpaceDN w:val="0"/>
              <w:adjustRightInd w:val="0"/>
              <w:rPr>
                <w:lang w:eastAsia="en-US"/>
              </w:rPr>
            </w:pPr>
          </w:p>
        </w:tc>
        <w:tc>
          <w:tcPr>
            <w:tcW w:w="473" w:type="dxa"/>
            <w:tcBorders>
              <w:top w:val="single" w:sz="6" w:space="0" w:color="auto"/>
              <w:left w:val="nil"/>
              <w:bottom w:val="single" w:sz="6" w:space="0" w:color="auto"/>
              <w:right w:val="nil"/>
            </w:tcBorders>
            <w:shd w:val="solid" w:color="FFFFFF" w:fill="auto"/>
          </w:tcPr>
          <w:p w:rsidR="00032082" w:rsidRPr="008125D4" w:rsidRDefault="00032082" w:rsidP="00A223C7">
            <w:pPr>
              <w:autoSpaceDE w:val="0"/>
              <w:autoSpaceDN w:val="0"/>
              <w:adjustRightInd w:val="0"/>
              <w:rPr>
                <w:lang w:eastAsia="en-US"/>
              </w:rPr>
            </w:pPr>
          </w:p>
        </w:tc>
        <w:tc>
          <w:tcPr>
            <w:tcW w:w="1132" w:type="dxa"/>
            <w:tcBorders>
              <w:top w:val="single" w:sz="6" w:space="0" w:color="auto"/>
              <w:left w:val="nil"/>
              <w:bottom w:val="single" w:sz="6" w:space="0" w:color="auto"/>
              <w:right w:val="nil"/>
            </w:tcBorders>
            <w:shd w:val="solid" w:color="FFFFFF" w:fill="auto"/>
          </w:tcPr>
          <w:p w:rsidR="00032082" w:rsidRPr="008125D4" w:rsidRDefault="00032082" w:rsidP="00A223C7">
            <w:pPr>
              <w:autoSpaceDE w:val="0"/>
              <w:autoSpaceDN w:val="0"/>
              <w:adjustRightInd w:val="0"/>
              <w:rPr>
                <w:lang w:eastAsia="en-US"/>
              </w:rPr>
            </w:pPr>
          </w:p>
        </w:tc>
        <w:tc>
          <w:tcPr>
            <w:tcW w:w="813" w:type="dxa"/>
            <w:tcBorders>
              <w:top w:val="single" w:sz="6" w:space="0" w:color="auto"/>
              <w:left w:val="nil"/>
              <w:bottom w:val="single" w:sz="6" w:space="0" w:color="auto"/>
              <w:right w:val="nil"/>
            </w:tcBorders>
            <w:shd w:val="solid" w:color="FFFFFF" w:fill="auto"/>
          </w:tcPr>
          <w:p w:rsidR="00032082" w:rsidRPr="008125D4" w:rsidRDefault="00032082" w:rsidP="00A223C7">
            <w:pPr>
              <w:autoSpaceDE w:val="0"/>
              <w:autoSpaceDN w:val="0"/>
              <w:adjustRightInd w:val="0"/>
              <w:rPr>
                <w:lang w:eastAsia="en-US"/>
              </w:rPr>
            </w:pPr>
          </w:p>
        </w:tc>
        <w:tc>
          <w:tcPr>
            <w:tcW w:w="850" w:type="dxa"/>
            <w:tcBorders>
              <w:top w:val="single" w:sz="6" w:space="0" w:color="auto"/>
              <w:left w:val="nil"/>
              <w:bottom w:val="single" w:sz="6" w:space="0" w:color="auto"/>
              <w:right w:val="nil"/>
            </w:tcBorders>
            <w:shd w:val="solid" w:color="FFFFFF" w:fill="auto"/>
          </w:tcPr>
          <w:p w:rsidR="00032082" w:rsidRPr="008125D4" w:rsidRDefault="00032082" w:rsidP="00A223C7">
            <w:pPr>
              <w:autoSpaceDE w:val="0"/>
              <w:autoSpaceDN w:val="0"/>
              <w:adjustRightInd w:val="0"/>
              <w:rPr>
                <w:lang w:eastAsia="en-US"/>
              </w:rPr>
            </w:pPr>
          </w:p>
        </w:tc>
        <w:tc>
          <w:tcPr>
            <w:tcW w:w="851" w:type="dxa"/>
            <w:tcBorders>
              <w:top w:val="single" w:sz="6" w:space="0" w:color="auto"/>
              <w:left w:val="nil"/>
              <w:bottom w:val="single" w:sz="6" w:space="0" w:color="auto"/>
              <w:right w:val="nil"/>
            </w:tcBorders>
            <w:shd w:val="solid" w:color="FFFFFF" w:fill="auto"/>
          </w:tcPr>
          <w:p w:rsidR="00032082" w:rsidRPr="008125D4" w:rsidRDefault="00032082" w:rsidP="00A223C7">
            <w:pPr>
              <w:autoSpaceDE w:val="0"/>
              <w:autoSpaceDN w:val="0"/>
              <w:adjustRightInd w:val="0"/>
              <w:rPr>
                <w:lang w:eastAsia="en-US"/>
              </w:rPr>
            </w:pPr>
          </w:p>
        </w:tc>
        <w:tc>
          <w:tcPr>
            <w:tcW w:w="1622" w:type="dxa"/>
            <w:gridSpan w:val="3"/>
            <w:tcBorders>
              <w:top w:val="single" w:sz="6" w:space="0" w:color="auto"/>
              <w:left w:val="nil"/>
              <w:bottom w:val="single" w:sz="6" w:space="0" w:color="auto"/>
              <w:right w:val="single" w:sz="6" w:space="0" w:color="auto"/>
            </w:tcBorders>
            <w:shd w:val="solid" w:color="FFFFFF" w:fill="auto"/>
          </w:tcPr>
          <w:p w:rsidR="00032082" w:rsidRPr="008125D4" w:rsidRDefault="00032082" w:rsidP="00A223C7">
            <w:pPr>
              <w:autoSpaceDE w:val="0"/>
              <w:autoSpaceDN w:val="0"/>
              <w:adjustRightInd w:val="0"/>
              <w:rPr>
                <w:lang w:eastAsia="en-US"/>
              </w:rPr>
            </w:pPr>
          </w:p>
        </w:tc>
      </w:tr>
      <w:tr w:rsidR="00032082" w:rsidRPr="00DB0496" w:rsidTr="00A87E57">
        <w:trPr>
          <w:trHeight w:val="1603"/>
        </w:trPr>
        <w:tc>
          <w:tcPr>
            <w:tcW w:w="792" w:type="dxa"/>
            <w:tcBorders>
              <w:top w:val="single" w:sz="6" w:space="0" w:color="auto"/>
              <w:left w:val="single" w:sz="6" w:space="0" w:color="auto"/>
              <w:bottom w:val="single" w:sz="6" w:space="0" w:color="auto"/>
              <w:right w:val="single" w:sz="6" w:space="0" w:color="auto"/>
            </w:tcBorders>
          </w:tcPr>
          <w:p w:rsidR="00032082" w:rsidRPr="008125D4" w:rsidRDefault="00032082" w:rsidP="00A223C7">
            <w:pPr>
              <w:autoSpaceDE w:val="0"/>
              <w:autoSpaceDN w:val="0"/>
              <w:adjustRightInd w:val="0"/>
              <w:rPr>
                <w:lang w:eastAsia="en-US"/>
              </w:rPr>
            </w:pPr>
            <w:r w:rsidRPr="008125D4">
              <w:rPr>
                <w:lang w:eastAsia="en-US"/>
              </w:rPr>
              <w:t>3.1.1.</w:t>
            </w:r>
          </w:p>
        </w:tc>
        <w:tc>
          <w:tcPr>
            <w:tcW w:w="7602" w:type="dxa"/>
            <w:tcBorders>
              <w:top w:val="single" w:sz="6" w:space="0" w:color="auto"/>
              <w:left w:val="single" w:sz="6" w:space="0" w:color="auto"/>
              <w:bottom w:val="single" w:sz="6" w:space="0" w:color="auto"/>
              <w:right w:val="single" w:sz="6" w:space="0" w:color="auto"/>
            </w:tcBorders>
            <w:shd w:val="solid" w:color="FFFFFF" w:fill="auto"/>
          </w:tcPr>
          <w:p w:rsidR="00032082" w:rsidRPr="008125D4" w:rsidRDefault="00032082" w:rsidP="00A223C7">
            <w:pPr>
              <w:autoSpaceDE w:val="0"/>
              <w:autoSpaceDN w:val="0"/>
              <w:adjustRightInd w:val="0"/>
              <w:rPr>
                <w:lang w:eastAsia="en-US"/>
              </w:rPr>
            </w:pPr>
            <w:r w:rsidRPr="008125D4">
              <w:rPr>
                <w:lang w:eastAsia="en-US"/>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379" w:type="dxa"/>
            <w:tcBorders>
              <w:top w:val="single" w:sz="6" w:space="0" w:color="auto"/>
              <w:left w:val="single" w:sz="6" w:space="0" w:color="auto"/>
              <w:bottom w:val="single" w:sz="6" w:space="0" w:color="auto"/>
              <w:right w:val="nil"/>
            </w:tcBorders>
          </w:tcPr>
          <w:p w:rsidR="00032082" w:rsidRPr="008125D4" w:rsidRDefault="00032082" w:rsidP="00A223C7">
            <w:pPr>
              <w:autoSpaceDE w:val="0"/>
              <w:autoSpaceDN w:val="0"/>
              <w:adjustRightInd w:val="0"/>
              <w:jc w:val="center"/>
              <w:rPr>
                <w:lang w:eastAsia="en-US"/>
              </w:rPr>
            </w:pPr>
            <w:r w:rsidRPr="008125D4">
              <w:rPr>
                <w:lang w:eastAsia="en-US"/>
              </w:rPr>
              <w:t>%</w:t>
            </w:r>
          </w:p>
        </w:tc>
        <w:tc>
          <w:tcPr>
            <w:tcW w:w="473" w:type="dxa"/>
            <w:tcBorders>
              <w:top w:val="single" w:sz="6" w:space="0" w:color="auto"/>
              <w:left w:val="nil"/>
              <w:bottom w:val="single" w:sz="6" w:space="0" w:color="auto"/>
              <w:right w:val="single" w:sz="6" w:space="0" w:color="auto"/>
            </w:tcBorders>
          </w:tcPr>
          <w:p w:rsidR="00032082" w:rsidRPr="008125D4" w:rsidRDefault="00032082" w:rsidP="00A223C7">
            <w:pPr>
              <w:autoSpaceDE w:val="0"/>
              <w:autoSpaceDN w:val="0"/>
              <w:adjustRightInd w:val="0"/>
              <w:jc w:val="center"/>
              <w:rPr>
                <w:lang w:eastAsia="en-US"/>
              </w:rPr>
            </w:pPr>
          </w:p>
        </w:tc>
        <w:tc>
          <w:tcPr>
            <w:tcW w:w="1132" w:type="dxa"/>
            <w:tcBorders>
              <w:top w:val="single" w:sz="6" w:space="0" w:color="auto"/>
              <w:left w:val="single" w:sz="6" w:space="0" w:color="auto"/>
              <w:bottom w:val="single" w:sz="6" w:space="0" w:color="auto"/>
              <w:right w:val="single" w:sz="6" w:space="0" w:color="auto"/>
            </w:tcBorders>
          </w:tcPr>
          <w:p w:rsidR="00032082" w:rsidRPr="008125D4" w:rsidRDefault="00032082" w:rsidP="00A223C7">
            <w:pPr>
              <w:autoSpaceDE w:val="0"/>
              <w:autoSpaceDN w:val="0"/>
              <w:adjustRightInd w:val="0"/>
              <w:jc w:val="center"/>
              <w:rPr>
                <w:lang w:eastAsia="en-US"/>
              </w:rPr>
            </w:pPr>
            <w:r w:rsidRPr="008125D4">
              <w:rPr>
                <w:lang w:eastAsia="en-US"/>
              </w:rPr>
              <w:t>0</w:t>
            </w:r>
          </w:p>
        </w:tc>
        <w:tc>
          <w:tcPr>
            <w:tcW w:w="813" w:type="dxa"/>
            <w:tcBorders>
              <w:top w:val="single" w:sz="6" w:space="0" w:color="auto"/>
              <w:left w:val="single" w:sz="6" w:space="0" w:color="auto"/>
              <w:bottom w:val="single" w:sz="6" w:space="0" w:color="auto"/>
              <w:right w:val="single" w:sz="6" w:space="0" w:color="auto"/>
            </w:tcBorders>
          </w:tcPr>
          <w:p w:rsidR="00032082" w:rsidRPr="008125D4" w:rsidRDefault="00032082" w:rsidP="00A223C7">
            <w:pPr>
              <w:autoSpaceDE w:val="0"/>
              <w:autoSpaceDN w:val="0"/>
              <w:adjustRightInd w:val="0"/>
              <w:jc w:val="center"/>
              <w:rPr>
                <w:lang w:eastAsia="en-US"/>
              </w:rPr>
            </w:pPr>
            <w:r w:rsidRPr="008125D4">
              <w:rPr>
                <w:lang w:eastAsia="en-US"/>
              </w:rPr>
              <w:t>0</w:t>
            </w:r>
          </w:p>
        </w:tc>
        <w:tc>
          <w:tcPr>
            <w:tcW w:w="850" w:type="dxa"/>
            <w:tcBorders>
              <w:top w:val="single" w:sz="6" w:space="0" w:color="auto"/>
              <w:left w:val="single" w:sz="6" w:space="0" w:color="auto"/>
              <w:bottom w:val="single" w:sz="6" w:space="0" w:color="auto"/>
              <w:right w:val="single" w:sz="6" w:space="0" w:color="auto"/>
            </w:tcBorders>
          </w:tcPr>
          <w:p w:rsidR="00032082" w:rsidRPr="008125D4" w:rsidRDefault="00032082" w:rsidP="00A223C7">
            <w:pPr>
              <w:autoSpaceDE w:val="0"/>
              <w:autoSpaceDN w:val="0"/>
              <w:adjustRightInd w:val="0"/>
              <w:jc w:val="center"/>
              <w:rPr>
                <w:lang w:eastAsia="en-US"/>
              </w:rPr>
            </w:pPr>
            <w:r w:rsidRPr="008125D4">
              <w:rPr>
                <w:lang w:eastAsia="en-US"/>
              </w:rPr>
              <w:t>0</w:t>
            </w:r>
          </w:p>
        </w:tc>
        <w:tc>
          <w:tcPr>
            <w:tcW w:w="851" w:type="dxa"/>
            <w:tcBorders>
              <w:top w:val="single" w:sz="6" w:space="0" w:color="auto"/>
              <w:left w:val="single" w:sz="6" w:space="0" w:color="auto"/>
              <w:bottom w:val="single" w:sz="6" w:space="0" w:color="auto"/>
              <w:right w:val="single" w:sz="6" w:space="0" w:color="auto"/>
            </w:tcBorders>
          </w:tcPr>
          <w:p w:rsidR="00032082" w:rsidRPr="008125D4" w:rsidRDefault="00032082" w:rsidP="00A223C7">
            <w:pPr>
              <w:autoSpaceDE w:val="0"/>
              <w:autoSpaceDN w:val="0"/>
              <w:adjustRightInd w:val="0"/>
              <w:jc w:val="center"/>
              <w:rPr>
                <w:lang w:eastAsia="en-US"/>
              </w:rPr>
            </w:pPr>
            <w:r w:rsidRPr="008125D4">
              <w:rPr>
                <w:lang w:eastAsia="en-US"/>
              </w:rPr>
              <w:t>0</w:t>
            </w:r>
          </w:p>
        </w:tc>
        <w:tc>
          <w:tcPr>
            <w:tcW w:w="850" w:type="dxa"/>
            <w:gridSpan w:val="2"/>
            <w:tcBorders>
              <w:top w:val="single" w:sz="6" w:space="0" w:color="auto"/>
              <w:left w:val="single" w:sz="6" w:space="0" w:color="auto"/>
              <w:bottom w:val="single" w:sz="6" w:space="0" w:color="auto"/>
              <w:right w:val="single" w:sz="6" w:space="0" w:color="auto"/>
            </w:tcBorders>
          </w:tcPr>
          <w:p w:rsidR="00032082" w:rsidRPr="008125D4" w:rsidRDefault="00032082" w:rsidP="00A223C7">
            <w:pPr>
              <w:autoSpaceDE w:val="0"/>
              <w:autoSpaceDN w:val="0"/>
              <w:adjustRightInd w:val="0"/>
              <w:jc w:val="center"/>
              <w:rPr>
                <w:lang w:eastAsia="en-US"/>
              </w:rPr>
            </w:pPr>
            <w:r w:rsidRPr="008125D4">
              <w:rPr>
                <w:lang w:eastAsia="en-US"/>
              </w:rPr>
              <w:t>0</w:t>
            </w:r>
          </w:p>
        </w:tc>
        <w:tc>
          <w:tcPr>
            <w:tcW w:w="772" w:type="dxa"/>
            <w:tcBorders>
              <w:top w:val="single" w:sz="6" w:space="0" w:color="auto"/>
              <w:left w:val="single" w:sz="6" w:space="0" w:color="auto"/>
              <w:bottom w:val="single" w:sz="6" w:space="0" w:color="auto"/>
              <w:right w:val="single" w:sz="6" w:space="0" w:color="auto"/>
            </w:tcBorders>
          </w:tcPr>
          <w:p w:rsidR="00032082" w:rsidRPr="008125D4" w:rsidRDefault="00032082" w:rsidP="00A223C7">
            <w:pPr>
              <w:autoSpaceDE w:val="0"/>
              <w:autoSpaceDN w:val="0"/>
              <w:adjustRightInd w:val="0"/>
              <w:jc w:val="center"/>
              <w:rPr>
                <w:lang w:eastAsia="en-US"/>
              </w:rPr>
            </w:pPr>
            <w:r w:rsidRPr="008125D4">
              <w:rPr>
                <w:lang w:eastAsia="en-US"/>
              </w:rPr>
              <w:t>0</w:t>
            </w:r>
          </w:p>
        </w:tc>
      </w:tr>
      <w:tr w:rsidR="00032082" w:rsidRPr="00DB0496" w:rsidTr="00A87E57">
        <w:trPr>
          <w:trHeight w:val="1200"/>
        </w:trPr>
        <w:tc>
          <w:tcPr>
            <w:tcW w:w="792" w:type="dxa"/>
            <w:tcBorders>
              <w:top w:val="single" w:sz="6" w:space="0" w:color="auto"/>
              <w:left w:val="single" w:sz="6" w:space="0" w:color="auto"/>
              <w:bottom w:val="single" w:sz="6" w:space="0" w:color="auto"/>
              <w:right w:val="single" w:sz="6" w:space="0" w:color="auto"/>
            </w:tcBorders>
          </w:tcPr>
          <w:p w:rsidR="00032082" w:rsidRPr="008125D4" w:rsidRDefault="00032082" w:rsidP="00A223C7">
            <w:pPr>
              <w:autoSpaceDE w:val="0"/>
              <w:autoSpaceDN w:val="0"/>
              <w:adjustRightInd w:val="0"/>
              <w:rPr>
                <w:lang w:eastAsia="en-US"/>
              </w:rPr>
            </w:pPr>
            <w:r w:rsidRPr="008125D4">
              <w:rPr>
                <w:lang w:eastAsia="en-US"/>
              </w:rPr>
              <w:t>3.1.2.</w:t>
            </w:r>
          </w:p>
        </w:tc>
        <w:tc>
          <w:tcPr>
            <w:tcW w:w="7602" w:type="dxa"/>
            <w:tcBorders>
              <w:top w:val="single" w:sz="6" w:space="0" w:color="auto"/>
              <w:left w:val="single" w:sz="6" w:space="0" w:color="auto"/>
              <w:bottom w:val="single" w:sz="6" w:space="0" w:color="auto"/>
              <w:right w:val="single" w:sz="6" w:space="0" w:color="auto"/>
            </w:tcBorders>
          </w:tcPr>
          <w:p w:rsidR="00032082" w:rsidRPr="008125D4" w:rsidRDefault="00032082" w:rsidP="00A223C7">
            <w:pPr>
              <w:autoSpaceDE w:val="0"/>
              <w:autoSpaceDN w:val="0"/>
              <w:adjustRightInd w:val="0"/>
              <w:rPr>
                <w:lang w:eastAsia="en-US"/>
              </w:rPr>
            </w:pPr>
            <w:r w:rsidRPr="008125D4">
              <w:rPr>
                <w:lang w:eastAsia="en-US"/>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379" w:type="dxa"/>
            <w:tcBorders>
              <w:top w:val="single" w:sz="6" w:space="0" w:color="auto"/>
              <w:left w:val="single" w:sz="6" w:space="0" w:color="auto"/>
              <w:bottom w:val="single" w:sz="6" w:space="0" w:color="auto"/>
              <w:right w:val="nil"/>
            </w:tcBorders>
          </w:tcPr>
          <w:p w:rsidR="00032082" w:rsidRPr="008125D4" w:rsidRDefault="00032082" w:rsidP="00A223C7">
            <w:pPr>
              <w:autoSpaceDE w:val="0"/>
              <w:autoSpaceDN w:val="0"/>
              <w:adjustRightInd w:val="0"/>
              <w:jc w:val="center"/>
              <w:rPr>
                <w:lang w:eastAsia="en-US"/>
              </w:rPr>
            </w:pPr>
            <w:r w:rsidRPr="008125D4">
              <w:rPr>
                <w:lang w:eastAsia="en-US"/>
              </w:rPr>
              <w:t>%</w:t>
            </w:r>
          </w:p>
        </w:tc>
        <w:tc>
          <w:tcPr>
            <w:tcW w:w="473" w:type="dxa"/>
            <w:tcBorders>
              <w:top w:val="single" w:sz="6" w:space="0" w:color="auto"/>
              <w:left w:val="nil"/>
              <w:bottom w:val="single" w:sz="6" w:space="0" w:color="auto"/>
              <w:right w:val="single" w:sz="6" w:space="0" w:color="auto"/>
            </w:tcBorders>
          </w:tcPr>
          <w:p w:rsidR="00032082" w:rsidRPr="008125D4" w:rsidRDefault="00032082" w:rsidP="00A223C7">
            <w:pPr>
              <w:autoSpaceDE w:val="0"/>
              <w:autoSpaceDN w:val="0"/>
              <w:adjustRightInd w:val="0"/>
              <w:jc w:val="center"/>
              <w:rPr>
                <w:lang w:eastAsia="en-US"/>
              </w:rPr>
            </w:pPr>
          </w:p>
        </w:tc>
        <w:tc>
          <w:tcPr>
            <w:tcW w:w="1132" w:type="dxa"/>
            <w:tcBorders>
              <w:top w:val="single" w:sz="6" w:space="0" w:color="auto"/>
              <w:left w:val="single" w:sz="6" w:space="0" w:color="auto"/>
              <w:bottom w:val="single" w:sz="6" w:space="0" w:color="auto"/>
              <w:right w:val="single" w:sz="6" w:space="0" w:color="auto"/>
            </w:tcBorders>
          </w:tcPr>
          <w:p w:rsidR="00032082" w:rsidRPr="008125D4" w:rsidRDefault="00032082" w:rsidP="00A223C7">
            <w:pPr>
              <w:autoSpaceDE w:val="0"/>
              <w:autoSpaceDN w:val="0"/>
              <w:adjustRightInd w:val="0"/>
              <w:jc w:val="center"/>
              <w:rPr>
                <w:lang w:eastAsia="en-US"/>
              </w:rPr>
            </w:pPr>
            <w:r w:rsidRPr="008125D4">
              <w:rPr>
                <w:lang w:eastAsia="en-US"/>
              </w:rPr>
              <w:t>0</w:t>
            </w:r>
          </w:p>
        </w:tc>
        <w:tc>
          <w:tcPr>
            <w:tcW w:w="813" w:type="dxa"/>
            <w:tcBorders>
              <w:top w:val="single" w:sz="6" w:space="0" w:color="auto"/>
              <w:left w:val="single" w:sz="6" w:space="0" w:color="auto"/>
              <w:bottom w:val="single" w:sz="6" w:space="0" w:color="auto"/>
              <w:right w:val="single" w:sz="6" w:space="0" w:color="auto"/>
            </w:tcBorders>
          </w:tcPr>
          <w:p w:rsidR="00032082" w:rsidRPr="008125D4" w:rsidRDefault="00032082" w:rsidP="00A223C7">
            <w:pPr>
              <w:autoSpaceDE w:val="0"/>
              <w:autoSpaceDN w:val="0"/>
              <w:adjustRightInd w:val="0"/>
              <w:jc w:val="center"/>
              <w:rPr>
                <w:lang w:eastAsia="en-US"/>
              </w:rPr>
            </w:pPr>
            <w:r w:rsidRPr="008125D4">
              <w:rPr>
                <w:lang w:eastAsia="en-US"/>
              </w:rPr>
              <w:t>0</w:t>
            </w:r>
          </w:p>
        </w:tc>
        <w:tc>
          <w:tcPr>
            <w:tcW w:w="850" w:type="dxa"/>
            <w:tcBorders>
              <w:top w:val="single" w:sz="6" w:space="0" w:color="auto"/>
              <w:left w:val="single" w:sz="6" w:space="0" w:color="auto"/>
              <w:bottom w:val="single" w:sz="6" w:space="0" w:color="auto"/>
              <w:right w:val="single" w:sz="6" w:space="0" w:color="auto"/>
            </w:tcBorders>
          </w:tcPr>
          <w:p w:rsidR="00032082" w:rsidRPr="008125D4" w:rsidRDefault="00032082" w:rsidP="00A223C7">
            <w:pPr>
              <w:autoSpaceDE w:val="0"/>
              <w:autoSpaceDN w:val="0"/>
              <w:adjustRightInd w:val="0"/>
              <w:jc w:val="center"/>
              <w:rPr>
                <w:lang w:eastAsia="en-US"/>
              </w:rPr>
            </w:pPr>
            <w:r w:rsidRPr="008125D4">
              <w:rPr>
                <w:lang w:eastAsia="en-US"/>
              </w:rPr>
              <w:t>0</w:t>
            </w:r>
          </w:p>
        </w:tc>
        <w:tc>
          <w:tcPr>
            <w:tcW w:w="851" w:type="dxa"/>
            <w:tcBorders>
              <w:top w:val="single" w:sz="6" w:space="0" w:color="auto"/>
              <w:left w:val="single" w:sz="6" w:space="0" w:color="auto"/>
              <w:bottom w:val="single" w:sz="6" w:space="0" w:color="auto"/>
              <w:right w:val="single" w:sz="6" w:space="0" w:color="auto"/>
            </w:tcBorders>
          </w:tcPr>
          <w:p w:rsidR="00032082" w:rsidRPr="008125D4" w:rsidRDefault="00032082" w:rsidP="00A223C7">
            <w:pPr>
              <w:autoSpaceDE w:val="0"/>
              <w:autoSpaceDN w:val="0"/>
              <w:adjustRightInd w:val="0"/>
              <w:jc w:val="center"/>
              <w:rPr>
                <w:lang w:eastAsia="en-US"/>
              </w:rPr>
            </w:pPr>
            <w:r w:rsidRPr="008125D4">
              <w:rPr>
                <w:lang w:eastAsia="en-US"/>
              </w:rPr>
              <w:t>0</w:t>
            </w:r>
          </w:p>
        </w:tc>
        <w:tc>
          <w:tcPr>
            <w:tcW w:w="850" w:type="dxa"/>
            <w:gridSpan w:val="2"/>
            <w:tcBorders>
              <w:top w:val="single" w:sz="6" w:space="0" w:color="auto"/>
              <w:left w:val="single" w:sz="6" w:space="0" w:color="auto"/>
              <w:bottom w:val="single" w:sz="6" w:space="0" w:color="auto"/>
              <w:right w:val="single" w:sz="6" w:space="0" w:color="auto"/>
            </w:tcBorders>
          </w:tcPr>
          <w:p w:rsidR="00032082" w:rsidRPr="008125D4" w:rsidRDefault="00032082" w:rsidP="00A223C7">
            <w:pPr>
              <w:autoSpaceDE w:val="0"/>
              <w:autoSpaceDN w:val="0"/>
              <w:adjustRightInd w:val="0"/>
              <w:jc w:val="center"/>
              <w:rPr>
                <w:lang w:eastAsia="en-US"/>
              </w:rPr>
            </w:pPr>
            <w:r w:rsidRPr="008125D4">
              <w:rPr>
                <w:lang w:eastAsia="en-US"/>
              </w:rPr>
              <w:t>0</w:t>
            </w:r>
          </w:p>
        </w:tc>
        <w:tc>
          <w:tcPr>
            <w:tcW w:w="772" w:type="dxa"/>
            <w:tcBorders>
              <w:top w:val="single" w:sz="6" w:space="0" w:color="auto"/>
              <w:left w:val="single" w:sz="6" w:space="0" w:color="auto"/>
              <w:bottom w:val="single" w:sz="6" w:space="0" w:color="auto"/>
              <w:right w:val="single" w:sz="6" w:space="0" w:color="auto"/>
            </w:tcBorders>
          </w:tcPr>
          <w:p w:rsidR="00032082" w:rsidRPr="008125D4" w:rsidRDefault="00032082" w:rsidP="00A223C7">
            <w:pPr>
              <w:autoSpaceDE w:val="0"/>
              <w:autoSpaceDN w:val="0"/>
              <w:adjustRightInd w:val="0"/>
              <w:jc w:val="center"/>
              <w:rPr>
                <w:lang w:eastAsia="en-US"/>
              </w:rPr>
            </w:pPr>
            <w:r w:rsidRPr="008125D4">
              <w:rPr>
                <w:lang w:eastAsia="en-US"/>
              </w:rPr>
              <w:t>0</w:t>
            </w:r>
          </w:p>
        </w:tc>
      </w:tr>
      <w:tr w:rsidR="00032082" w:rsidRPr="00DB0496" w:rsidTr="00A87E57">
        <w:trPr>
          <w:trHeight w:val="326"/>
        </w:trPr>
        <w:tc>
          <w:tcPr>
            <w:tcW w:w="792" w:type="dxa"/>
            <w:tcBorders>
              <w:top w:val="single" w:sz="6" w:space="0" w:color="auto"/>
              <w:left w:val="single" w:sz="6" w:space="0" w:color="auto"/>
              <w:bottom w:val="single" w:sz="6" w:space="0" w:color="auto"/>
              <w:right w:val="single" w:sz="6" w:space="0" w:color="auto"/>
            </w:tcBorders>
          </w:tcPr>
          <w:p w:rsidR="00032082" w:rsidRPr="008125D4" w:rsidRDefault="00032082" w:rsidP="00A223C7">
            <w:pPr>
              <w:autoSpaceDE w:val="0"/>
              <w:autoSpaceDN w:val="0"/>
              <w:adjustRightInd w:val="0"/>
              <w:rPr>
                <w:lang w:eastAsia="en-US"/>
              </w:rPr>
            </w:pPr>
            <w:r w:rsidRPr="008125D4">
              <w:rPr>
                <w:lang w:eastAsia="en-US"/>
              </w:rPr>
              <w:t>3.2.</w:t>
            </w:r>
          </w:p>
        </w:tc>
        <w:tc>
          <w:tcPr>
            <w:tcW w:w="9586" w:type="dxa"/>
            <w:gridSpan w:val="4"/>
            <w:tcBorders>
              <w:top w:val="single" w:sz="6" w:space="0" w:color="auto"/>
              <w:left w:val="single" w:sz="6" w:space="0" w:color="auto"/>
              <w:bottom w:val="single" w:sz="6" w:space="0" w:color="auto"/>
              <w:right w:val="nil"/>
            </w:tcBorders>
          </w:tcPr>
          <w:p w:rsidR="00032082" w:rsidRPr="008125D4" w:rsidRDefault="00032082" w:rsidP="00A223C7">
            <w:pPr>
              <w:autoSpaceDE w:val="0"/>
              <w:autoSpaceDN w:val="0"/>
              <w:adjustRightInd w:val="0"/>
              <w:rPr>
                <w:lang w:eastAsia="en-US"/>
              </w:rPr>
            </w:pPr>
            <w:r w:rsidRPr="008125D4">
              <w:rPr>
                <w:lang w:eastAsia="en-US"/>
              </w:rPr>
              <w:t>Показатели надежности и бесперебойности холодного водоснабжения</w:t>
            </w:r>
          </w:p>
        </w:tc>
        <w:tc>
          <w:tcPr>
            <w:tcW w:w="813" w:type="dxa"/>
            <w:tcBorders>
              <w:top w:val="single" w:sz="6" w:space="0" w:color="auto"/>
              <w:left w:val="nil"/>
              <w:bottom w:val="single" w:sz="6" w:space="0" w:color="auto"/>
              <w:right w:val="nil"/>
            </w:tcBorders>
          </w:tcPr>
          <w:p w:rsidR="00032082" w:rsidRPr="008125D4" w:rsidRDefault="00032082" w:rsidP="00A223C7">
            <w:pPr>
              <w:autoSpaceDE w:val="0"/>
              <w:autoSpaceDN w:val="0"/>
              <w:adjustRightInd w:val="0"/>
              <w:rPr>
                <w:lang w:eastAsia="en-US"/>
              </w:rPr>
            </w:pPr>
          </w:p>
        </w:tc>
        <w:tc>
          <w:tcPr>
            <w:tcW w:w="850" w:type="dxa"/>
            <w:tcBorders>
              <w:top w:val="single" w:sz="6" w:space="0" w:color="auto"/>
              <w:left w:val="nil"/>
              <w:bottom w:val="single" w:sz="6" w:space="0" w:color="auto"/>
              <w:right w:val="nil"/>
            </w:tcBorders>
          </w:tcPr>
          <w:p w:rsidR="00032082" w:rsidRPr="008125D4" w:rsidRDefault="00032082" w:rsidP="00A223C7">
            <w:pPr>
              <w:autoSpaceDE w:val="0"/>
              <w:autoSpaceDN w:val="0"/>
              <w:adjustRightInd w:val="0"/>
              <w:rPr>
                <w:lang w:eastAsia="en-US"/>
              </w:rPr>
            </w:pPr>
          </w:p>
        </w:tc>
        <w:tc>
          <w:tcPr>
            <w:tcW w:w="851" w:type="dxa"/>
            <w:tcBorders>
              <w:top w:val="single" w:sz="6" w:space="0" w:color="auto"/>
              <w:left w:val="nil"/>
              <w:bottom w:val="single" w:sz="6" w:space="0" w:color="auto"/>
              <w:right w:val="nil"/>
            </w:tcBorders>
          </w:tcPr>
          <w:p w:rsidR="00032082" w:rsidRPr="008125D4" w:rsidRDefault="00032082" w:rsidP="00A223C7">
            <w:pPr>
              <w:autoSpaceDE w:val="0"/>
              <w:autoSpaceDN w:val="0"/>
              <w:adjustRightInd w:val="0"/>
              <w:rPr>
                <w:lang w:eastAsia="en-US"/>
              </w:rPr>
            </w:pPr>
          </w:p>
        </w:tc>
        <w:tc>
          <w:tcPr>
            <w:tcW w:w="1622" w:type="dxa"/>
            <w:gridSpan w:val="3"/>
            <w:tcBorders>
              <w:top w:val="single" w:sz="6" w:space="0" w:color="auto"/>
              <w:left w:val="nil"/>
              <w:bottom w:val="single" w:sz="6" w:space="0" w:color="auto"/>
              <w:right w:val="single" w:sz="6" w:space="0" w:color="auto"/>
            </w:tcBorders>
          </w:tcPr>
          <w:p w:rsidR="00032082" w:rsidRPr="008125D4" w:rsidRDefault="00032082" w:rsidP="00A223C7">
            <w:pPr>
              <w:autoSpaceDE w:val="0"/>
              <w:autoSpaceDN w:val="0"/>
              <w:adjustRightInd w:val="0"/>
              <w:rPr>
                <w:lang w:eastAsia="en-US"/>
              </w:rPr>
            </w:pPr>
          </w:p>
        </w:tc>
      </w:tr>
      <w:tr w:rsidR="00032082" w:rsidRPr="00DB0496" w:rsidTr="00A87E57">
        <w:trPr>
          <w:trHeight w:val="2093"/>
        </w:trPr>
        <w:tc>
          <w:tcPr>
            <w:tcW w:w="792" w:type="dxa"/>
            <w:tcBorders>
              <w:top w:val="single" w:sz="6" w:space="0" w:color="auto"/>
              <w:left w:val="single" w:sz="6" w:space="0" w:color="auto"/>
              <w:bottom w:val="single" w:sz="6" w:space="0" w:color="auto"/>
              <w:right w:val="single" w:sz="6" w:space="0" w:color="auto"/>
            </w:tcBorders>
          </w:tcPr>
          <w:p w:rsidR="00032082" w:rsidRPr="008125D4" w:rsidRDefault="00032082" w:rsidP="00A223C7">
            <w:pPr>
              <w:autoSpaceDE w:val="0"/>
              <w:autoSpaceDN w:val="0"/>
              <w:adjustRightInd w:val="0"/>
              <w:rPr>
                <w:lang w:eastAsia="en-US"/>
              </w:rPr>
            </w:pPr>
            <w:r w:rsidRPr="008125D4">
              <w:rPr>
                <w:lang w:eastAsia="en-US"/>
              </w:rPr>
              <w:t>3.2.1.</w:t>
            </w:r>
          </w:p>
        </w:tc>
        <w:tc>
          <w:tcPr>
            <w:tcW w:w="7602" w:type="dxa"/>
            <w:tcBorders>
              <w:top w:val="single" w:sz="6" w:space="0" w:color="auto"/>
              <w:left w:val="single" w:sz="6" w:space="0" w:color="auto"/>
              <w:bottom w:val="single" w:sz="6" w:space="0" w:color="auto"/>
              <w:right w:val="single" w:sz="6" w:space="0" w:color="auto"/>
            </w:tcBorders>
            <w:shd w:val="solid" w:color="FFFFFF" w:fill="auto"/>
          </w:tcPr>
          <w:p w:rsidR="00032082" w:rsidRPr="008125D4" w:rsidRDefault="00032082" w:rsidP="00A223C7">
            <w:pPr>
              <w:autoSpaceDE w:val="0"/>
              <w:autoSpaceDN w:val="0"/>
              <w:adjustRightInd w:val="0"/>
              <w:rPr>
                <w:lang w:eastAsia="en-US"/>
              </w:rPr>
            </w:pPr>
            <w:r w:rsidRPr="008125D4">
              <w:rPr>
                <w:lang w:eastAsia="en-US"/>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w:t>
            </w:r>
          </w:p>
        </w:tc>
        <w:tc>
          <w:tcPr>
            <w:tcW w:w="852" w:type="dxa"/>
            <w:gridSpan w:val="2"/>
            <w:tcBorders>
              <w:top w:val="single" w:sz="6" w:space="0" w:color="auto"/>
              <w:left w:val="single" w:sz="6" w:space="0" w:color="auto"/>
              <w:bottom w:val="single" w:sz="6" w:space="0" w:color="auto"/>
              <w:right w:val="single" w:sz="6" w:space="0" w:color="auto"/>
            </w:tcBorders>
          </w:tcPr>
          <w:p w:rsidR="00032082" w:rsidRPr="008125D4" w:rsidRDefault="00032082" w:rsidP="00A223C7">
            <w:pPr>
              <w:autoSpaceDE w:val="0"/>
              <w:autoSpaceDN w:val="0"/>
              <w:adjustRightInd w:val="0"/>
              <w:jc w:val="center"/>
              <w:rPr>
                <w:lang w:eastAsia="en-US"/>
              </w:rPr>
            </w:pPr>
            <w:proofErr w:type="spellStart"/>
            <w:r w:rsidRPr="008125D4">
              <w:rPr>
                <w:lang w:eastAsia="en-US"/>
              </w:rPr>
              <w:t>ед</w:t>
            </w:r>
            <w:proofErr w:type="spellEnd"/>
            <w:r w:rsidRPr="008125D4">
              <w:rPr>
                <w:lang w:eastAsia="en-US"/>
              </w:rPr>
              <w:t>/км</w:t>
            </w:r>
          </w:p>
        </w:tc>
        <w:tc>
          <w:tcPr>
            <w:tcW w:w="1132" w:type="dxa"/>
            <w:tcBorders>
              <w:top w:val="single" w:sz="6" w:space="0" w:color="auto"/>
              <w:left w:val="single" w:sz="6" w:space="0" w:color="auto"/>
              <w:bottom w:val="single" w:sz="6" w:space="0" w:color="auto"/>
              <w:right w:val="single" w:sz="6" w:space="0" w:color="auto"/>
            </w:tcBorders>
          </w:tcPr>
          <w:p w:rsidR="00032082" w:rsidRPr="008125D4" w:rsidRDefault="00032082" w:rsidP="00A223C7">
            <w:pPr>
              <w:autoSpaceDE w:val="0"/>
              <w:autoSpaceDN w:val="0"/>
              <w:adjustRightInd w:val="0"/>
              <w:jc w:val="center"/>
              <w:rPr>
                <w:lang w:eastAsia="en-US"/>
              </w:rPr>
            </w:pPr>
            <w:r w:rsidRPr="008125D4">
              <w:rPr>
                <w:lang w:eastAsia="en-US"/>
              </w:rPr>
              <w:t>0</w:t>
            </w:r>
            <w:r w:rsidR="00A603DA">
              <w:rPr>
                <w:lang w:eastAsia="en-US"/>
              </w:rPr>
              <w:t>,0001</w:t>
            </w:r>
          </w:p>
        </w:tc>
        <w:tc>
          <w:tcPr>
            <w:tcW w:w="813" w:type="dxa"/>
            <w:tcBorders>
              <w:top w:val="single" w:sz="6" w:space="0" w:color="auto"/>
              <w:left w:val="single" w:sz="6" w:space="0" w:color="auto"/>
              <w:bottom w:val="single" w:sz="6" w:space="0" w:color="auto"/>
              <w:right w:val="single" w:sz="6" w:space="0" w:color="auto"/>
            </w:tcBorders>
          </w:tcPr>
          <w:p w:rsidR="00032082" w:rsidRPr="008125D4" w:rsidRDefault="00032082" w:rsidP="00A223C7">
            <w:pPr>
              <w:autoSpaceDE w:val="0"/>
              <w:autoSpaceDN w:val="0"/>
              <w:adjustRightInd w:val="0"/>
              <w:jc w:val="center"/>
              <w:rPr>
                <w:lang w:eastAsia="en-US"/>
              </w:rPr>
            </w:pPr>
            <w:r w:rsidRPr="008125D4">
              <w:rPr>
                <w:lang w:eastAsia="en-US"/>
              </w:rPr>
              <w:t>0</w:t>
            </w:r>
          </w:p>
        </w:tc>
        <w:tc>
          <w:tcPr>
            <w:tcW w:w="850" w:type="dxa"/>
            <w:tcBorders>
              <w:top w:val="single" w:sz="6" w:space="0" w:color="auto"/>
              <w:left w:val="single" w:sz="6" w:space="0" w:color="auto"/>
              <w:bottom w:val="single" w:sz="6" w:space="0" w:color="auto"/>
              <w:right w:val="single" w:sz="6" w:space="0" w:color="auto"/>
            </w:tcBorders>
          </w:tcPr>
          <w:p w:rsidR="00032082" w:rsidRPr="008125D4" w:rsidRDefault="00032082" w:rsidP="00A223C7">
            <w:pPr>
              <w:autoSpaceDE w:val="0"/>
              <w:autoSpaceDN w:val="0"/>
              <w:adjustRightInd w:val="0"/>
              <w:jc w:val="center"/>
              <w:rPr>
                <w:lang w:eastAsia="en-US"/>
              </w:rPr>
            </w:pPr>
            <w:r w:rsidRPr="008125D4">
              <w:rPr>
                <w:lang w:eastAsia="en-US"/>
              </w:rPr>
              <w:t>0</w:t>
            </w:r>
          </w:p>
        </w:tc>
        <w:tc>
          <w:tcPr>
            <w:tcW w:w="851" w:type="dxa"/>
            <w:tcBorders>
              <w:top w:val="single" w:sz="6" w:space="0" w:color="auto"/>
              <w:left w:val="single" w:sz="6" w:space="0" w:color="auto"/>
              <w:bottom w:val="single" w:sz="6" w:space="0" w:color="auto"/>
              <w:right w:val="single" w:sz="6" w:space="0" w:color="auto"/>
            </w:tcBorders>
          </w:tcPr>
          <w:p w:rsidR="00032082" w:rsidRPr="008125D4" w:rsidRDefault="00032082" w:rsidP="00A223C7">
            <w:pPr>
              <w:autoSpaceDE w:val="0"/>
              <w:autoSpaceDN w:val="0"/>
              <w:adjustRightInd w:val="0"/>
              <w:jc w:val="center"/>
              <w:rPr>
                <w:lang w:eastAsia="en-US"/>
              </w:rPr>
            </w:pPr>
            <w:r w:rsidRPr="008125D4">
              <w:rPr>
                <w:lang w:eastAsia="en-US"/>
              </w:rPr>
              <w:t>0</w:t>
            </w:r>
          </w:p>
        </w:tc>
        <w:tc>
          <w:tcPr>
            <w:tcW w:w="850" w:type="dxa"/>
            <w:gridSpan w:val="2"/>
            <w:tcBorders>
              <w:top w:val="single" w:sz="6" w:space="0" w:color="auto"/>
              <w:left w:val="single" w:sz="6" w:space="0" w:color="auto"/>
              <w:bottom w:val="single" w:sz="6" w:space="0" w:color="auto"/>
              <w:right w:val="single" w:sz="6" w:space="0" w:color="auto"/>
            </w:tcBorders>
          </w:tcPr>
          <w:p w:rsidR="00032082" w:rsidRPr="008125D4" w:rsidRDefault="00032082" w:rsidP="00A223C7">
            <w:pPr>
              <w:autoSpaceDE w:val="0"/>
              <w:autoSpaceDN w:val="0"/>
              <w:adjustRightInd w:val="0"/>
              <w:jc w:val="center"/>
              <w:rPr>
                <w:lang w:eastAsia="en-US"/>
              </w:rPr>
            </w:pPr>
            <w:r w:rsidRPr="008125D4">
              <w:rPr>
                <w:lang w:eastAsia="en-US"/>
              </w:rPr>
              <w:t>0</w:t>
            </w:r>
          </w:p>
        </w:tc>
        <w:tc>
          <w:tcPr>
            <w:tcW w:w="772" w:type="dxa"/>
            <w:tcBorders>
              <w:top w:val="single" w:sz="6" w:space="0" w:color="auto"/>
              <w:left w:val="single" w:sz="6" w:space="0" w:color="auto"/>
              <w:bottom w:val="single" w:sz="6" w:space="0" w:color="auto"/>
              <w:right w:val="single" w:sz="6" w:space="0" w:color="auto"/>
            </w:tcBorders>
          </w:tcPr>
          <w:p w:rsidR="00032082" w:rsidRPr="008125D4" w:rsidRDefault="00032082" w:rsidP="00A223C7">
            <w:pPr>
              <w:autoSpaceDE w:val="0"/>
              <w:autoSpaceDN w:val="0"/>
              <w:adjustRightInd w:val="0"/>
              <w:jc w:val="center"/>
              <w:rPr>
                <w:lang w:eastAsia="en-US"/>
              </w:rPr>
            </w:pPr>
            <w:r w:rsidRPr="008125D4">
              <w:rPr>
                <w:lang w:eastAsia="en-US"/>
              </w:rPr>
              <w:t>0</w:t>
            </w:r>
          </w:p>
        </w:tc>
      </w:tr>
      <w:tr w:rsidR="00F629D0" w:rsidRPr="00DB0496" w:rsidTr="00A87E57">
        <w:trPr>
          <w:trHeight w:val="806"/>
        </w:trPr>
        <w:tc>
          <w:tcPr>
            <w:tcW w:w="792" w:type="dxa"/>
            <w:tcBorders>
              <w:top w:val="single" w:sz="6" w:space="0" w:color="auto"/>
              <w:left w:val="single" w:sz="6" w:space="0" w:color="auto"/>
              <w:bottom w:val="single" w:sz="6" w:space="0" w:color="auto"/>
              <w:right w:val="single" w:sz="6" w:space="0" w:color="auto"/>
            </w:tcBorders>
          </w:tcPr>
          <w:p w:rsidR="00F629D0" w:rsidRPr="008125D4" w:rsidRDefault="00F629D0" w:rsidP="00A223C7">
            <w:pPr>
              <w:autoSpaceDE w:val="0"/>
              <w:autoSpaceDN w:val="0"/>
              <w:adjustRightInd w:val="0"/>
              <w:rPr>
                <w:lang w:eastAsia="en-US"/>
              </w:rPr>
            </w:pPr>
            <w:r w:rsidRPr="008125D4">
              <w:rPr>
                <w:lang w:eastAsia="en-US"/>
              </w:rPr>
              <w:t>3.2.2.</w:t>
            </w:r>
          </w:p>
        </w:tc>
        <w:tc>
          <w:tcPr>
            <w:tcW w:w="7602" w:type="dxa"/>
            <w:tcBorders>
              <w:top w:val="single" w:sz="6" w:space="0" w:color="auto"/>
              <w:left w:val="single" w:sz="6" w:space="0" w:color="auto"/>
              <w:bottom w:val="single" w:sz="6" w:space="0" w:color="auto"/>
              <w:right w:val="single" w:sz="6" w:space="0" w:color="auto"/>
            </w:tcBorders>
          </w:tcPr>
          <w:p w:rsidR="00F629D0" w:rsidRPr="008125D4" w:rsidRDefault="00F629D0" w:rsidP="00A223C7">
            <w:pPr>
              <w:autoSpaceDE w:val="0"/>
              <w:autoSpaceDN w:val="0"/>
              <w:adjustRightInd w:val="0"/>
              <w:rPr>
                <w:lang w:eastAsia="en-US"/>
              </w:rPr>
            </w:pPr>
            <w:r w:rsidRPr="008125D4">
              <w:rPr>
                <w:lang w:eastAsia="en-US"/>
              </w:rPr>
              <w:t>Доля потерь воды в централизованных системах водоснабжения при транспортировке в общем объеме воды, поданной в водопроводную сеть</w:t>
            </w:r>
          </w:p>
        </w:tc>
        <w:tc>
          <w:tcPr>
            <w:tcW w:w="379" w:type="dxa"/>
            <w:tcBorders>
              <w:top w:val="single" w:sz="6" w:space="0" w:color="auto"/>
              <w:left w:val="single" w:sz="6" w:space="0" w:color="auto"/>
              <w:bottom w:val="single" w:sz="6" w:space="0" w:color="auto"/>
              <w:right w:val="nil"/>
            </w:tcBorders>
          </w:tcPr>
          <w:p w:rsidR="00F629D0" w:rsidRPr="008125D4" w:rsidRDefault="00F629D0" w:rsidP="00A223C7">
            <w:pPr>
              <w:autoSpaceDE w:val="0"/>
              <w:autoSpaceDN w:val="0"/>
              <w:adjustRightInd w:val="0"/>
              <w:jc w:val="center"/>
              <w:rPr>
                <w:lang w:eastAsia="en-US"/>
              </w:rPr>
            </w:pPr>
            <w:r w:rsidRPr="008125D4">
              <w:rPr>
                <w:lang w:eastAsia="en-US"/>
              </w:rPr>
              <w:t>%</w:t>
            </w:r>
          </w:p>
        </w:tc>
        <w:tc>
          <w:tcPr>
            <w:tcW w:w="473" w:type="dxa"/>
            <w:tcBorders>
              <w:top w:val="single" w:sz="6" w:space="0" w:color="auto"/>
              <w:left w:val="nil"/>
              <w:bottom w:val="single" w:sz="6" w:space="0" w:color="auto"/>
              <w:right w:val="single" w:sz="6" w:space="0" w:color="auto"/>
            </w:tcBorders>
          </w:tcPr>
          <w:p w:rsidR="00F629D0" w:rsidRPr="008125D4" w:rsidRDefault="00F629D0" w:rsidP="00A223C7">
            <w:pPr>
              <w:autoSpaceDE w:val="0"/>
              <w:autoSpaceDN w:val="0"/>
              <w:adjustRightInd w:val="0"/>
              <w:jc w:val="center"/>
              <w:rPr>
                <w:lang w:eastAsia="en-US"/>
              </w:rPr>
            </w:pPr>
          </w:p>
        </w:tc>
        <w:tc>
          <w:tcPr>
            <w:tcW w:w="1132" w:type="dxa"/>
            <w:tcBorders>
              <w:top w:val="single" w:sz="6" w:space="0" w:color="auto"/>
              <w:left w:val="single" w:sz="6" w:space="0" w:color="auto"/>
              <w:bottom w:val="single" w:sz="6" w:space="0" w:color="auto"/>
              <w:right w:val="single" w:sz="6" w:space="0" w:color="auto"/>
            </w:tcBorders>
            <w:shd w:val="solid" w:color="FFFFFF" w:fill="auto"/>
          </w:tcPr>
          <w:p w:rsidR="00F629D0" w:rsidRDefault="00F629D0">
            <w:r w:rsidRPr="001D27BE">
              <w:rPr>
                <w:lang w:eastAsia="en-US"/>
              </w:rPr>
              <w:t>9,01</w:t>
            </w:r>
          </w:p>
        </w:tc>
        <w:tc>
          <w:tcPr>
            <w:tcW w:w="813" w:type="dxa"/>
            <w:tcBorders>
              <w:top w:val="single" w:sz="6" w:space="0" w:color="auto"/>
              <w:left w:val="single" w:sz="6" w:space="0" w:color="auto"/>
              <w:bottom w:val="single" w:sz="6" w:space="0" w:color="auto"/>
              <w:right w:val="single" w:sz="6" w:space="0" w:color="auto"/>
            </w:tcBorders>
            <w:shd w:val="solid" w:color="FFFFFF" w:fill="auto"/>
          </w:tcPr>
          <w:p w:rsidR="00F629D0" w:rsidRDefault="00F629D0">
            <w:r w:rsidRPr="001D27BE">
              <w:rPr>
                <w:lang w:eastAsia="en-US"/>
              </w:rPr>
              <w:t>9,01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F629D0" w:rsidRDefault="00F629D0">
            <w:r w:rsidRPr="001D27BE">
              <w:rPr>
                <w:lang w:eastAsia="en-US"/>
              </w:rPr>
              <w:t>9,01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F629D0" w:rsidRDefault="00F629D0">
            <w:r w:rsidRPr="001D27BE">
              <w:rPr>
                <w:lang w:eastAsia="en-US"/>
              </w:rPr>
              <w:t>9,01</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F629D0" w:rsidRDefault="00F629D0">
            <w:r w:rsidRPr="001D27BE">
              <w:rPr>
                <w:lang w:eastAsia="en-US"/>
              </w:rPr>
              <w:t>9,01</w:t>
            </w:r>
          </w:p>
        </w:tc>
        <w:tc>
          <w:tcPr>
            <w:tcW w:w="772" w:type="dxa"/>
            <w:tcBorders>
              <w:top w:val="single" w:sz="6" w:space="0" w:color="auto"/>
              <w:left w:val="single" w:sz="6" w:space="0" w:color="auto"/>
              <w:bottom w:val="single" w:sz="6" w:space="0" w:color="auto"/>
              <w:right w:val="single" w:sz="6" w:space="0" w:color="auto"/>
            </w:tcBorders>
            <w:shd w:val="solid" w:color="FFFFFF" w:fill="auto"/>
          </w:tcPr>
          <w:p w:rsidR="00F629D0" w:rsidRDefault="00F629D0">
            <w:r w:rsidRPr="001D27BE">
              <w:rPr>
                <w:lang w:eastAsia="en-US"/>
              </w:rPr>
              <w:t>9,01</w:t>
            </w:r>
          </w:p>
        </w:tc>
      </w:tr>
      <w:tr w:rsidR="00F629D0" w:rsidRPr="00DB0496" w:rsidTr="00A87E57">
        <w:trPr>
          <w:trHeight w:val="732"/>
        </w:trPr>
        <w:tc>
          <w:tcPr>
            <w:tcW w:w="792" w:type="dxa"/>
            <w:tcBorders>
              <w:top w:val="single" w:sz="6" w:space="0" w:color="auto"/>
              <w:left w:val="single" w:sz="6" w:space="0" w:color="auto"/>
              <w:bottom w:val="single" w:sz="6" w:space="0" w:color="auto"/>
              <w:right w:val="single" w:sz="6" w:space="0" w:color="auto"/>
            </w:tcBorders>
          </w:tcPr>
          <w:p w:rsidR="00F629D0" w:rsidRPr="008125D4" w:rsidRDefault="00F629D0" w:rsidP="00A223C7">
            <w:pPr>
              <w:autoSpaceDE w:val="0"/>
              <w:autoSpaceDN w:val="0"/>
              <w:adjustRightInd w:val="0"/>
              <w:rPr>
                <w:lang w:eastAsia="en-US"/>
              </w:rPr>
            </w:pPr>
            <w:r w:rsidRPr="008125D4">
              <w:rPr>
                <w:lang w:eastAsia="en-US"/>
              </w:rPr>
              <w:t>3.2.3.</w:t>
            </w:r>
          </w:p>
        </w:tc>
        <w:tc>
          <w:tcPr>
            <w:tcW w:w="7602" w:type="dxa"/>
            <w:tcBorders>
              <w:top w:val="single" w:sz="6" w:space="0" w:color="auto"/>
              <w:left w:val="single" w:sz="6" w:space="0" w:color="auto"/>
              <w:bottom w:val="single" w:sz="6" w:space="0" w:color="auto"/>
              <w:right w:val="single" w:sz="6" w:space="0" w:color="auto"/>
            </w:tcBorders>
          </w:tcPr>
          <w:p w:rsidR="00F629D0" w:rsidRPr="008125D4" w:rsidRDefault="00F629D0" w:rsidP="00A223C7">
            <w:pPr>
              <w:autoSpaceDE w:val="0"/>
              <w:autoSpaceDN w:val="0"/>
              <w:adjustRightInd w:val="0"/>
              <w:rPr>
                <w:lang w:eastAsia="en-US"/>
              </w:rPr>
            </w:pPr>
            <w:r w:rsidRPr="008125D4">
              <w:rPr>
                <w:lang w:eastAsia="en-US"/>
              </w:rPr>
              <w:t>Удельный расход электрической энергии, потребляемой в технологическом процессе подготовки питьевой воды, на единицу объема воды, отпускаемой в сеть</w:t>
            </w:r>
          </w:p>
        </w:tc>
        <w:tc>
          <w:tcPr>
            <w:tcW w:w="852" w:type="dxa"/>
            <w:gridSpan w:val="2"/>
            <w:tcBorders>
              <w:top w:val="single" w:sz="6" w:space="0" w:color="auto"/>
              <w:left w:val="single" w:sz="6" w:space="0" w:color="auto"/>
              <w:bottom w:val="single" w:sz="6" w:space="0" w:color="auto"/>
              <w:right w:val="single" w:sz="6" w:space="0" w:color="auto"/>
            </w:tcBorders>
          </w:tcPr>
          <w:p w:rsidR="00F629D0" w:rsidRPr="008125D4" w:rsidRDefault="00F629D0" w:rsidP="00A223C7">
            <w:pPr>
              <w:autoSpaceDE w:val="0"/>
              <w:autoSpaceDN w:val="0"/>
              <w:adjustRightInd w:val="0"/>
              <w:jc w:val="center"/>
              <w:rPr>
                <w:lang w:eastAsia="en-US"/>
              </w:rPr>
            </w:pPr>
            <w:r w:rsidRPr="008125D4">
              <w:rPr>
                <w:lang w:eastAsia="en-US"/>
              </w:rPr>
              <w:t>кВт*ч/куб.м.</w:t>
            </w:r>
          </w:p>
        </w:tc>
        <w:tc>
          <w:tcPr>
            <w:tcW w:w="1132" w:type="dxa"/>
            <w:tcBorders>
              <w:top w:val="single" w:sz="6" w:space="0" w:color="auto"/>
              <w:left w:val="single" w:sz="6" w:space="0" w:color="auto"/>
              <w:bottom w:val="single" w:sz="6" w:space="0" w:color="auto"/>
              <w:right w:val="single" w:sz="6" w:space="0" w:color="auto"/>
            </w:tcBorders>
            <w:shd w:val="solid" w:color="FFFFFF" w:fill="auto"/>
          </w:tcPr>
          <w:p w:rsidR="00F629D0" w:rsidRDefault="00F629D0">
            <w:r w:rsidRPr="00D81CF4">
              <w:rPr>
                <w:lang w:eastAsia="en-US"/>
              </w:rPr>
              <w:t>1,36</w:t>
            </w:r>
          </w:p>
        </w:tc>
        <w:tc>
          <w:tcPr>
            <w:tcW w:w="813" w:type="dxa"/>
            <w:tcBorders>
              <w:top w:val="single" w:sz="6" w:space="0" w:color="auto"/>
              <w:left w:val="single" w:sz="6" w:space="0" w:color="auto"/>
              <w:bottom w:val="single" w:sz="6" w:space="0" w:color="auto"/>
              <w:right w:val="single" w:sz="6" w:space="0" w:color="auto"/>
            </w:tcBorders>
            <w:shd w:val="solid" w:color="FFFFFF" w:fill="auto"/>
          </w:tcPr>
          <w:p w:rsidR="00F629D0" w:rsidRDefault="00F629D0">
            <w:r w:rsidRPr="00D81CF4">
              <w:rPr>
                <w:lang w:eastAsia="en-US"/>
              </w:rPr>
              <w:t>1,36</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F629D0" w:rsidRDefault="00F629D0">
            <w:r w:rsidRPr="00D81CF4">
              <w:rPr>
                <w:lang w:eastAsia="en-US"/>
              </w:rPr>
              <w:t>1,36</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F629D0" w:rsidRDefault="00F629D0">
            <w:r w:rsidRPr="00D81CF4">
              <w:rPr>
                <w:lang w:eastAsia="en-US"/>
              </w:rPr>
              <w:t>1,36</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F629D0" w:rsidRDefault="00F629D0">
            <w:r w:rsidRPr="00D81CF4">
              <w:rPr>
                <w:lang w:eastAsia="en-US"/>
              </w:rPr>
              <w:t>1,36</w:t>
            </w:r>
          </w:p>
        </w:tc>
        <w:tc>
          <w:tcPr>
            <w:tcW w:w="772" w:type="dxa"/>
            <w:tcBorders>
              <w:top w:val="single" w:sz="6" w:space="0" w:color="auto"/>
              <w:left w:val="single" w:sz="6" w:space="0" w:color="auto"/>
              <w:bottom w:val="single" w:sz="6" w:space="0" w:color="auto"/>
              <w:right w:val="single" w:sz="6" w:space="0" w:color="auto"/>
            </w:tcBorders>
            <w:shd w:val="solid" w:color="FFFFFF" w:fill="auto"/>
          </w:tcPr>
          <w:p w:rsidR="00F629D0" w:rsidRDefault="00F629D0">
            <w:r w:rsidRPr="00D81CF4">
              <w:rPr>
                <w:lang w:eastAsia="en-US"/>
              </w:rPr>
              <w:t>1,36</w:t>
            </w:r>
          </w:p>
        </w:tc>
      </w:tr>
    </w:tbl>
    <w:p w:rsidR="0081504F" w:rsidRPr="00235C7F" w:rsidRDefault="0081504F" w:rsidP="0081504F">
      <w:pPr>
        <w:ind w:firstLine="426"/>
        <w:jc w:val="both"/>
        <w:rPr>
          <w:sz w:val="28"/>
          <w:szCs w:val="28"/>
        </w:rPr>
      </w:pPr>
    </w:p>
    <w:p w:rsidR="00A603DA" w:rsidRPr="00597353" w:rsidRDefault="00A603DA" w:rsidP="00A603DA">
      <w:pPr>
        <w:ind w:firstLine="426"/>
        <w:jc w:val="both"/>
        <w:rPr>
          <w:sz w:val="28"/>
          <w:szCs w:val="28"/>
        </w:rPr>
      </w:pPr>
      <w:r>
        <w:rPr>
          <w:sz w:val="28"/>
          <w:szCs w:val="28"/>
        </w:rPr>
        <w:t xml:space="preserve">14.1. для критерия № 1: </w:t>
      </w:r>
      <w:r w:rsidRPr="00597353">
        <w:rPr>
          <w:sz w:val="28"/>
          <w:szCs w:val="28"/>
        </w:rPr>
        <w:t xml:space="preserve">Указанные значения представляют собой денежное выражение запланированных минимальных расходов на реконструкцию </w:t>
      </w:r>
      <w:r>
        <w:rPr>
          <w:sz w:val="28"/>
          <w:szCs w:val="28"/>
        </w:rPr>
        <w:t xml:space="preserve">(модернизацию) </w:t>
      </w:r>
      <w:r w:rsidRPr="00597353">
        <w:rPr>
          <w:sz w:val="28"/>
          <w:szCs w:val="28"/>
        </w:rPr>
        <w:t xml:space="preserve">объектов коммунального назначения в рублях на период </w:t>
      </w:r>
      <w:r w:rsidRPr="00D73E65">
        <w:rPr>
          <w:sz w:val="28"/>
          <w:szCs w:val="28"/>
        </w:rPr>
        <w:t>2024-2029</w:t>
      </w:r>
      <w:r w:rsidRPr="00597353">
        <w:rPr>
          <w:sz w:val="28"/>
          <w:szCs w:val="28"/>
        </w:rPr>
        <w:t xml:space="preserve"> гг., производимых концессионером из собственных средств, в том числе заложенных в тарифе в течение указанного периода.</w:t>
      </w:r>
    </w:p>
    <w:p w:rsidR="00A603DA" w:rsidRPr="00597353" w:rsidRDefault="00A603DA" w:rsidP="00A603DA">
      <w:pPr>
        <w:shd w:val="clear" w:color="auto" w:fill="FFFFFF"/>
        <w:ind w:firstLine="426"/>
        <w:jc w:val="both"/>
        <w:rPr>
          <w:sz w:val="28"/>
          <w:szCs w:val="28"/>
        </w:rPr>
      </w:pPr>
      <w:r w:rsidRPr="00597353">
        <w:rPr>
          <w:sz w:val="28"/>
          <w:szCs w:val="28"/>
        </w:rPr>
        <w:t>14.1.1. Уменьшение или увеличение начального значения критерия конкурса в конкурсном предложении - увеличение</w:t>
      </w:r>
    </w:p>
    <w:p w:rsidR="00A603DA" w:rsidRPr="00597353" w:rsidRDefault="00A603DA" w:rsidP="00A603DA">
      <w:pPr>
        <w:shd w:val="clear" w:color="auto" w:fill="FFFFFF"/>
        <w:ind w:firstLine="426"/>
        <w:jc w:val="both"/>
        <w:rPr>
          <w:i/>
          <w:sz w:val="28"/>
          <w:szCs w:val="28"/>
        </w:rPr>
      </w:pPr>
      <w:r w:rsidRPr="00597353">
        <w:rPr>
          <w:sz w:val="28"/>
          <w:szCs w:val="28"/>
        </w:rPr>
        <w:t xml:space="preserve">14.1.2. Коэффициент, учитывающий значимость критерия конкурса - </w:t>
      </w:r>
      <w:r>
        <w:rPr>
          <w:sz w:val="28"/>
          <w:szCs w:val="28"/>
        </w:rPr>
        <w:t>0,4</w:t>
      </w:r>
    </w:p>
    <w:p w:rsidR="00A603DA" w:rsidRPr="00597353" w:rsidRDefault="00A603DA" w:rsidP="00A603DA">
      <w:pPr>
        <w:shd w:val="clear" w:color="auto" w:fill="FFFFFF"/>
        <w:ind w:firstLine="426"/>
        <w:jc w:val="both"/>
        <w:rPr>
          <w:sz w:val="28"/>
          <w:szCs w:val="28"/>
        </w:rPr>
      </w:pPr>
      <w:r w:rsidRPr="00A564D7">
        <w:rPr>
          <w:sz w:val="28"/>
          <w:szCs w:val="28"/>
        </w:rPr>
        <w:t>14.2. для критерия № 2: Указанное значение — одинаковое для каждого объекта. Указанное значение представляет собой процентное выражение средневзвешенного норматива уровня потерь воды при производстве (на отпуск) воды на объектах водоснабжения и рассчитано как разница между объемом поднятой и реализованной воды, выраженная в процентах от объема поднятой воды. В конкурсном предложении участником может быть предложено уменьшение начального (максимального) значения Критерия 2, либо указано значение равное начальному (максимальному) значению для каждого из лотов.</w:t>
      </w:r>
    </w:p>
    <w:p w:rsidR="00A603DA" w:rsidRPr="00597353" w:rsidRDefault="00A603DA" w:rsidP="00A603DA">
      <w:pPr>
        <w:shd w:val="clear" w:color="auto" w:fill="FFFFFF"/>
        <w:ind w:firstLine="426"/>
        <w:jc w:val="both"/>
        <w:rPr>
          <w:sz w:val="28"/>
          <w:szCs w:val="28"/>
        </w:rPr>
      </w:pPr>
      <w:r w:rsidRPr="00597353">
        <w:rPr>
          <w:sz w:val="28"/>
          <w:szCs w:val="28"/>
        </w:rPr>
        <w:t>14.2.1. Уменьшение или увеличение начального значения критерия конкурса в конкурсном предложении – уменьшение (или равное значение)</w:t>
      </w:r>
    </w:p>
    <w:p w:rsidR="00A603DA" w:rsidRPr="00597353" w:rsidRDefault="00A603DA" w:rsidP="00A603DA">
      <w:pPr>
        <w:shd w:val="clear" w:color="auto" w:fill="FFFFFF"/>
        <w:ind w:firstLine="426"/>
        <w:jc w:val="both"/>
        <w:rPr>
          <w:sz w:val="28"/>
          <w:szCs w:val="28"/>
        </w:rPr>
      </w:pPr>
      <w:r w:rsidRPr="00597353">
        <w:rPr>
          <w:sz w:val="28"/>
          <w:szCs w:val="28"/>
        </w:rPr>
        <w:t xml:space="preserve">14.2.2. Коэффициент, учитывающий значимость критерия конкурса - </w:t>
      </w:r>
      <w:r>
        <w:rPr>
          <w:sz w:val="28"/>
          <w:szCs w:val="28"/>
        </w:rPr>
        <w:t>0,3</w:t>
      </w:r>
    </w:p>
    <w:p w:rsidR="00A603DA" w:rsidRDefault="00A603DA" w:rsidP="00A603DA">
      <w:pPr>
        <w:shd w:val="clear" w:color="auto" w:fill="FFFFFF"/>
        <w:ind w:firstLine="426"/>
        <w:jc w:val="both"/>
        <w:rPr>
          <w:bCs/>
          <w:sz w:val="28"/>
          <w:szCs w:val="28"/>
        </w:rPr>
      </w:pPr>
      <w:r w:rsidRPr="00597353">
        <w:rPr>
          <w:sz w:val="28"/>
          <w:szCs w:val="28"/>
        </w:rPr>
        <w:t>14</w:t>
      </w:r>
      <w:r>
        <w:rPr>
          <w:sz w:val="28"/>
          <w:szCs w:val="28"/>
        </w:rPr>
        <w:t xml:space="preserve">.3. </w:t>
      </w:r>
      <w:r w:rsidRPr="00597353">
        <w:rPr>
          <w:sz w:val="28"/>
          <w:szCs w:val="28"/>
        </w:rPr>
        <w:t>для критерия №</w:t>
      </w:r>
      <w:r>
        <w:rPr>
          <w:sz w:val="28"/>
          <w:szCs w:val="28"/>
        </w:rPr>
        <w:t xml:space="preserve"> 3: </w:t>
      </w:r>
      <w:r w:rsidRPr="00A564D7">
        <w:rPr>
          <w:sz w:val="28"/>
          <w:szCs w:val="28"/>
        </w:rPr>
        <w:t>Указанное значение — одинаковое для каждого объекта.</w:t>
      </w:r>
      <w:r w:rsidRPr="00597353">
        <w:rPr>
          <w:sz w:val="28"/>
          <w:szCs w:val="28"/>
        </w:rPr>
        <w:t xml:space="preserve"> Указанное значение представляет собой средневзвешенный норматив удельного расхода электроэнергии при </w:t>
      </w:r>
      <w:r w:rsidRPr="00597353">
        <w:rPr>
          <w:bCs/>
          <w:sz w:val="28"/>
          <w:szCs w:val="28"/>
        </w:rPr>
        <w:t xml:space="preserve">оказании услуг </w:t>
      </w:r>
      <w:r>
        <w:rPr>
          <w:bCs/>
          <w:sz w:val="28"/>
          <w:szCs w:val="28"/>
        </w:rPr>
        <w:t>по водоснабжению.</w:t>
      </w:r>
    </w:p>
    <w:p w:rsidR="00A603DA" w:rsidRPr="00DB0496" w:rsidRDefault="00A603DA" w:rsidP="00A603DA">
      <w:pPr>
        <w:shd w:val="clear" w:color="auto" w:fill="FFFFFF"/>
        <w:ind w:firstLine="426"/>
        <w:jc w:val="both"/>
        <w:rPr>
          <w:bCs/>
          <w:sz w:val="28"/>
          <w:szCs w:val="28"/>
        </w:rPr>
      </w:pPr>
      <w:r>
        <w:rPr>
          <w:sz w:val="28"/>
          <w:szCs w:val="28"/>
        </w:rPr>
        <w:t xml:space="preserve">14.3.1. </w:t>
      </w:r>
      <w:r w:rsidRPr="00597353">
        <w:rPr>
          <w:sz w:val="28"/>
          <w:szCs w:val="28"/>
        </w:rPr>
        <w:t>В конкурсном предложении участником может быть предложено уменьшение начального (максимального) значения Критерия 3 либо указано значение равное начальному (максимальному) значению.</w:t>
      </w:r>
    </w:p>
    <w:p w:rsidR="00A603DA" w:rsidRPr="00597353" w:rsidRDefault="00A603DA" w:rsidP="00A603DA">
      <w:pPr>
        <w:shd w:val="clear" w:color="auto" w:fill="FFFFFF"/>
        <w:ind w:firstLine="426"/>
        <w:jc w:val="both"/>
        <w:rPr>
          <w:sz w:val="28"/>
          <w:szCs w:val="28"/>
        </w:rPr>
      </w:pPr>
      <w:r>
        <w:rPr>
          <w:sz w:val="28"/>
          <w:szCs w:val="28"/>
        </w:rPr>
        <w:t>14.3.2</w:t>
      </w:r>
      <w:r w:rsidRPr="00597353">
        <w:rPr>
          <w:sz w:val="28"/>
          <w:szCs w:val="28"/>
        </w:rPr>
        <w:t xml:space="preserve">. Коэффициент, учитывающий значимость критерия конкурса - </w:t>
      </w:r>
      <w:r>
        <w:rPr>
          <w:sz w:val="28"/>
          <w:szCs w:val="28"/>
        </w:rPr>
        <w:t>0,3</w:t>
      </w:r>
    </w:p>
    <w:p w:rsidR="00A603DA" w:rsidRDefault="00A603DA" w:rsidP="00A603DA">
      <w:pPr>
        <w:shd w:val="clear" w:color="auto" w:fill="FFFFFF"/>
        <w:ind w:firstLine="426"/>
        <w:jc w:val="both"/>
        <w:rPr>
          <w:sz w:val="28"/>
          <w:szCs w:val="28"/>
        </w:rPr>
      </w:pPr>
      <w:r>
        <w:rPr>
          <w:sz w:val="28"/>
          <w:szCs w:val="28"/>
        </w:rPr>
        <w:t xml:space="preserve">15. </w:t>
      </w:r>
      <w:r w:rsidRPr="004A5BC5">
        <w:rPr>
          <w:sz w:val="28"/>
          <w:szCs w:val="28"/>
        </w:rPr>
        <w:t xml:space="preserve">Объем валовой выручки, получаемой концессионером в рамках реализации концессионного соглашения, должен составлять не менее </w:t>
      </w:r>
      <w:r>
        <w:rPr>
          <w:sz w:val="28"/>
          <w:szCs w:val="28"/>
        </w:rPr>
        <w:t>8 484 492 рубля</w:t>
      </w:r>
      <w:r w:rsidRPr="004A5BC5">
        <w:rPr>
          <w:sz w:val="28"/>
          <w:szCs w:val="28"/>
        </w:rPr>
        <w:t>, в том числе в каждом году в течение срока действия концессионного соглашения – в размере, установленном пунктом 8 приложения № 2 к настоящему постановлению.</w:t>
      </w:r>
    </w:p>
    <w:p w:rsidR="00A603DA" w:rsidRDefault="00A603DA" w:rsidP="00A603DA">
      <w:pPr>
        <w:shd w:val="clear" w:color="auto" w:fill="FFFFFF"/>
        <w:ind w:firstLine="426"/>
        <w:jc w:val="both"/>
        <w:rPr>
          <w:sz w:val="28"/>
          <w:szCs w:val="28"/>
        </w:rPr>
        <w:sectPr w:rsidR="00A603DA" w:rsidSect="00CD6856">
          <w:pgSz w:w="16838" w:h="11906" w:orient="landscape"/>
          <w:pgMar w:top="1134" w:right="851" w:bottom="1134" w:left="1134" w:header="709" w:footer="709" w:gutter="0"/>
          <w:cols w:space="708"/>
          <w:docGrid w:linePitch="360"/>
        </w:sectPr>
      </w:pPr>
    </w:p>
    <w:p w:rsidR="00CD42D2" w:rsidRDefault="00CD42D2" w:rsidP="00CD42D2">
      <w:pPr>
        <w:spacing w:line="276" w:lineRule="auto"/>
        <w:jc w:val="right"/>
        <w:rPr>
          <w:sz w:val="28"/>
          <w:szCs w:val="28"/>
          <w:lang w:eastAsia="en-US"/>
        </w:rPr>
      </w:pPr>
      <w:r>
        <w:rPr>
          <w:sz w:val="28"/>
          <w:szCs w:val="28"/>
          <w:lang w:eastAsia="en-US"/>
        </w:rPr>
        <w:t>Приложение № 2</w:t>
      </w:r>
    </w:p>
    <w:p w:rsidR="00CD42D2" w:rsidRDefault="00CD42D2" w:rsidP="00CD42D2">
      <w:pPr>
        <w:spacing w:line="276" w:lineRule="auto"/>
        <w:jc w:val="right"/>
        <w:rPr>
          <w:sz w:val="28"/>
          <w:szCs w:val="28"/>
          <w:lang w:eastAsia="en-US"/>
        </w:rPr>
      </w:pPr>
      <w:r>
        <w:rPr>
          <w:sz w:val="28"/>
          <w:szCs w:val="28"/>
          <w:lang w:eastAsia="en-US"/>
        </w:rPr>
        <w:t>к постановлению администрации</w:t>
      </w:r>
    </w:p>
    <w:p w:rsidR="009B57C2" w:rsidRPr="003E2F62" w:rsidRDefault="009B57C2" w:rsidP="009B57C2">
      <w:pPr>
        <w:spacing w:line="276" w:lineRule="auto"/>
        <w:jc w:val="right"/>
        <w:rPr>
          <w:color w:val="FF0000"/>
          <w:sz w:val="28"/>
          <w:szCs w:val="28"/>
          <w:lang w:eastAsia="en-US"/>
        </w:rPr>
      </w:pPr>
      <w:r w:rsidRPr="005A066F">
        <w:rPr>
          <w:sz w:val="28"/>
          <w:szCs w:val="28"/>
          <w:lang w:eastAsia="en-US"/>
        </w:rPr>
        <w:t xml:space="preserve">от </w:t>
      </w:r>
      <w:r>
        <w:rPr>
          <w:sz w:val="28"/>
          <w:szCs w:val="28"/>
          <w:lang w:eastAsia="en-US"/>
        </w:rPr>
        <w:t>12</w:t>
      </w:r>
      <w:r w:rsidRPr="005B5539">
        <w:rPr>
          <w:sz w:val="28"/>
          <w:szCs w:val="28"/>
          <w:lang w:eastAsia="en-US"/>
        </w:rPr>
        <w:t>.</w:t>
      </w:r>
      <w:r>
        <w:rPr>
          <w:sz w:val="28"/>
          <w:szCs w:val="28"/>
          <w:lang w:eastAsia="en-US"/>
        </w:rPr>
        <w:t>02</w:t>
      </w:r>
      <w:r w:rsidRPr="005B5539">
        <w:rPr>
          <w:sz w:val="28"/>
          <w:szCs w:val="28"/>
          <w:lang w:eastAsia="en-US"/>
        </w:rPr>
        <w:t xml:space="preserve">.2024 № </w:t>
      </w:r>
      <w:r>
        <w:rPr>
          <w:sz w:val="28"/>
          <w:szCs w:val="28"/>
          <w:lang w:eastAsia="en-US"/>
        </w:rPr>
        <w:t>2</w:t>
      </w:r>
      <w:r w:rsidRPr="005B5539">
        <w:rPr>
          <w:sz w:val="28"/>
          <w:szCs w:val="28"/>
          <w:lang w:eastAsia="en-US"/>
        </w:rPr>
        <w:t>0-п</w:t>
      </w:r>
    </w:p>
    <w:p w:rsidR="00CD42D2" w:rsidRDefault="00CD42D2" w:rsidP="009E2237">
      <w:pPr>
        <w:spacing w:line="276" w:lineRule="auto"/>
        <w:jc w:val="right"/>
        <w:rPr>
          <w:sz w:val="28"/>
          <w:szCs w:val="28"/>
          <w:lang w:eastAsia="en-US"/>
        </w:rPr>
      </w:pPr>
    </w:p>
    <w:p w:rsidR="00CD42D2" w:rsidRDefault="00CD42D2" w:rsidP="009E2237">
      <w:pPr>
        <w:spacing w:line="276" w:lineRule="auto"/>
        <w:jc w:val="right"/>
        <w:rPr>
          <w:sz w:val="28"/>
          <w:szCs w:val="28"/>
          <w:lang w:eastAsia="en-US"/>
        </w:rPr>
      </w:pPr>
    </w:p>
    <w:p w:rsidR="00CD42D2" w:rsidRDefault="00CD42D2" w:rsidP="009E2237">
      <w:pPr>
        <w:spacing w:line="276" w:lineRule="auto"/>
        <w:jc w:val="right"/>
        <w:rPr>
          <w:sz w:val="28"/>
          <w:szCs w:val="28"/>
          <w:lang w:eastAsia="en-US"/>
        </w:rPr>
      </w:pPr>
    </w:p>
    <w:p w:rsidR="00CD42D2" w:rsidRDefault="00CD42D2" w:rsidP="009E2237">
      <w:pPr>
        <w:spacing w:line="276" w:lineRule="auto"/>
        <w:jc w:val="right"/>
        <w:rPr>
          <w:sz w:val="28"/>
          <w:szCs w:val="28"/>
          <w:lang w:eastAsia="en-US"/>
        </w:rPr>
      </w:pPr>
    </w:p>
    <w:p w:rsidR="009E2237" w:rsidRDefault="009E2237" w:rsidP="009E2237">
      <w:pPr>
        <w:autoSpaceDE w:val="0"/>
        <w:autoSpaceDN w:val="0"/>
        <w:adjustRightInd w:val="0"/>
        <w:spacing w:line="240" w:lineRule="atLeast"/>
        <w:jc w:val="center"/>
        <w:rPr>
          <w:b/>
          <w:bCs/>
          <w:color w:val="000000"/>
          <w:sz w:val="28"/>
          <w:szCs w:val="28"/>
        </w:rPr>
      </w:pPr>
    </w:p>
    <w:tbl>
      <w:tblPr>
        <w:tblpPr w:leftFromText="180" w:rightFromText="180" w:vertAnchor="text" w:horzAnchor="margin" w:tblpX="-284" w:tblpY="-1132"/>
        <w:tblW w:w="15823" w:type="dxa"/>
        <w:tblLook w:val="04A0" w:firstRow="1" w:lastRow="0" w:firstColumn="1" w:lastColumn="0" w:noHBand="0" w:noVBand="1"/>
      </w:tblPr>
      <w:tblGrid>
        <w:gridCol w:w="4234"/>
        <w:gridCol w:w="4514"/>
        <w:gridCol w:w="1314"/>
        <w:gridCol w:w="869"/>
        <w:gridCol w:w="957"/>
        <w:gridCol w:w="729"/>
        <w:gridCol w:w="875"/>
        <w:gridCol w:w="777"/>
        <w:gridCol w:w="1554"/>
      </w:tblGrid>
      <w:tr w:rsidR="00CD42D2" w:rsidRPr="00C35F7B" w:rsidTr="005B5539">
        <w:trPr>
          <w:trHeight w:val="495"/>
        </w:trPr>
        <w:tc>
          <w:tcPr>
            <w:tcW w:w="15823" w:type="dxa"/>
            <w:gridSpan w:val="9"/>
            <w:tcBorders>
              <w:top w:val="nil"/>
              <w:left w:val="nil"/>
              <w:bottom w:val="nil"/>
              <w:right w:val="nil"/>
            </w:tcBorders>
            <w:shd w:val="clear" w:color="auto" w:fill="auto"/>
            <w:vAlign w:val="bottom"/>
            <w:hideMark/>
          </w:tcPr>
          <w:p w:rsidR="00CD42D2" w:rsidRDefault="00CD42D2" w:rsidP="005B5539">
            <w:pPr>
              <w:jc w:val="center"/>
              <w:rPr>
                <w:b/>
                <w:bCs/>
                <w:color w:val="000000"/>
                <w:sz w:val="22"/>
                <w:szCs w:val="22"/>
              </w:rPr>
            </w:pPr>
          </w:p>
          <w:p w:rsidR="00CD42D2" w:rsidRDefault="00CD42D2" w:rsidP="005B5539">
            <w:pPr>
              <w:jc w:val="center"/>
              <w:rPr>
                <w:b/>
                <w:bCs/>
                <w:color w:val="000000"/>
                <w:sz w:val="22"/>
                <w:szCs w:val="22"/>
              </w:rPr>
            </w:pPr>
            <w:r w:rsidRPr="0098068A">
              <w:rPr>
                <w:b/>
                <w:bCs/>
                <w:color w:val="000000"/>
                <w:sz w:val="28"/>
                <w:szCs w:val="28"/>
              </w:rPr>
              <w:t>Долгосрочные параметры деятельности Концессионера, не являющиеся критериями конкурса</w:t>
            </w:r>
          </w:p>
          <w:p w:rsidR="00CD42D2" w:rsidRDefault="00CD42D2" w:rsidP="005B5539">
            <w:pPr>
              <w:jc w:val="center"/>
              <w:rPr>
                <w:b/>
                <w:bCs/>
                <w:color w:val="000000"/>
                <w:sz w:val="22"/>
                <w:szCs w:val="22"/>
              </w:rPr>
            </w:pPr>
          </w:p>
          <w:p w:rsidR="00CD42D2" w:rsidRPr="00C35F7B" w:rsidRDefault="00CD42D2" w:rsidP="005B5539">
            <w:pPr>
              <w:jc w:val="center"/>
              <w:rPr>
                <w:b/>
                <w:bCs/>
                <w:color w:val="000000"/>
              </w:rPr>
            </w:pPr>
            <w:r w:rsidRPr="00C35F7B">
              <w:rPr>
                <w:b/>
                <w:bCs/>
                <w:color w:val="000000"/>
                <w:sz w:val="22"/>
                <w:szCs w:val="22"/>
              </w:rPr>
              <w:t>МЕТОД РЕГУЛИ</w:t>
            </w:r>
            <w:r>
              <w:rPr>
                <w:b/>
                <w:bCs/>
                <w:color w:val="000000"/>
                <w:sz w:val="22"/>
                <w:szCs w:val="22"/>
              </w:rPr>
              <w:t xml:space="preserve">РОВАНИЯ ТАРИФОВ: метод </w:t>
            </w:r>
            <w:r w:rsidRPr="00C35F7B">
              <w:rPr>
                <w:b/>
                <w:bCs/>
                <w:color w:val="000000"/>
                <w:sz w:val="22"/>
                <w:szCs w:val="22"/>
              </w:rPr>
              <w:t>индексации</w:t>
            </w:r>
          </w:p>
        </w:tc>
      </w:tr>
      <w:tr w:rsidR="00CD42D2" w:rsidRPr="00C35F7B" w:rsidTr="005B5539">
        <w:trPr>
          <w:trHeight w:val="300"/>
        </w:trPr>
        <w:tc>
          <w:tcPr>
            <w:tcW w:w="15823" w:type="dxa"/>
            <w:gridSpan w:val="9"/>
            <w:tcBorders>
              <w:top w:val="nil"/>
              <w:left w:val="nil"/>
              <w:bottom w:val="nil"/>
              <w:right w:val="nil"/>
            </w:tcBorders>
            <w:shd w:val="clear" w:color="auto" w:fill="auto"/>
            <w:vAlign w:val="bottom"/>
            <w:hideMark/>
          </w:tcPr>
          <w:p w:rsidR="00CD42D2" w:rsidRPr="00C35F7B" w:rsidRDefault="00CD42D2" w:rsidP="005B5539">
            <w:pPr>
              <w:jc w:val="center"/>
              <w:rPr>
                <w:b/>
                <w:bCs/>
                <w:color w:val="000000"/>
              </w:rPr>
            </w:pPr>
            <w:r w:rsidRPr="00C35F7B">
              <w:rPr>
                <w:b/>
                <w:bCs/>
                <w:color w:val="000000"/>
                <w:sz w:val="22"/>
                <w:szCs w:val="22"/>
              </w:rPr>
              <w:t>Срок действия к</w:t>
            </w:r>
            <w:r>
              <w:rPr>
                <w:b/>
                <w:bCs/>
                <w:color w:val="000000"/>
                <w:sz w:val="22"/>
                <w:szCs w:val="22"/>
              </w:rPr>
              <w:t>онцессионного соглашения 5 лет</w:t>
            </w:r>
            <w:r w:rsidRPr="00C35F7B">
              <w:rPr>
                <w:b/>
                <w:bCs/>
                <w:color w:val="000000"/>
                <w:sz w:val="22"/>
                <w:szCs w:val="22"/>
              </w:rPr>
              <w:t xml:space="preserve"> </w:t>
            </w:r>
          </w:p>
        </w:tc>
      </w:tr>
      <w:tr w:rsidR="00CD42D2" w:rsidRPr="00C35F7B" w:rsidTr="005B5539">
        <w:trPr>
          <w:trHeight w:val="300"/>
        </w:trPr>
        <w:tc>
          <w:tcPr>
            <w:tcW w:w="4234" w:type="dxa"/>
            <w:tcBorders>
              <w:top w:val="nil"/>
              <w:left w:val="nil"/>
              <w:bottom w:val="nil"/>
              <w:right w:val="nil"/>
            </w:tcBorders>
            <w:shd w:val="clear" w:color="auto" w:fill="auto"/>
            <w:noWrap/>
            <w:vAlign w:val="bottom"/>
            <w:hideMark/>
          </w:tcPr>
          <w:p w:rsidR="00CD42D2" w:rsidRPr="00C35F7B" w:rsidRDefault="00CD42D2" w:rsidP="005B5539">
            <w:pPr>
              <w:rPr>
                <w:color w:val="000000"/>
              </w:rPr>
            </w:pPr>
          </w:p>
        </w:tc>
        <w:tc>
          <w:tcPr>
            <w:tcW w:w="4514" w:type="dxa"/>
            <w:tcBorders>
              <w:top w:val="nil"/>
              <w:left w:val="nil"/>
              <w:bottom w:val="single" w:sz="4" w:space="0" w:color="auto"/>
              <w:right w:val="nil"/>
            </w:tcBorders>
            <w:shd w:val="clear" w:color="auto" w:fill="auto"/>
            <w:noWrap/>
            <w:vAlign w:val="bottom"/>
            <w:hideMark/>
          </w:tcPr>
          <w:p w:rsidR="00CD42D2" w:rsidRPr="00C35F7B" w:rsidRDefault="00CD42D2" w:rsidP="005B5539">
            <w:pPr>
              <w:rPr>
                <w:color w:val="000000"/>
              </w:rPr>
            </w:pPr>
          </w:p>
        </w:tc>
        <w:tc>
          <w:tcPr>
            <w:tcW w:w="1314" w:type="dxa"/>
            <w:tcBorders>
              <w:top w:val="nil"/>
              <w:left w:val="nil"/>
              <w:bottom w:val="single" w:sz="4" w:space="0" w:color="auto"/>
              <w:right w:val="nil"/>
            </w:tcBorders>
            <w:shd w:val="clear" w:color="auto" w:fill="auto"/>
            <w:noWrap/>
            <w:vAlign w:val="bottom"/>
            <w:hideMark/>
          </w:tcPr>
          <w:p w:rsidR="00CD42D2" w:rsidRPr="00C35F7B" w:rsidRDefault="00CD42D2" w:rsidP="005B5539">
            <w:pPr>
              <w:rPr>
                <w:color w:val="000000"/>
              </w:rPr>
            </w:pPr>
          </w:p>
        </w:tc>
        <w:tc>
          <w:tcPr>
            <w:tcW w:w="869" w:type="dxa"/>
            <w:tcBorders>
              <w:top w:val="nil"/>
              <w:left w:val="nil"/>
              <w:bottom w:val="single" w:sz="4" w:space="0" w:color="auto"/>
              <w:right w:val="nil"/>
            </w:tcBorders>
            <w:shd w:val="clear" w:color="auto" w:fill="auto"/>
            <w:noWrap/>
            <w:vAlign w:val="bottom"/>
            <w:hideMark/>
          </w:tcPr>
          <w:p w:rsidR="00CD42D2" w:rsidRPr="00C35F7B" w:rsidRDefault="00CD42D2" w:rsidP="005B5539">
            <w:pPr>
              <w:rPr>
                <w:color w:val="000000"/>
              </w:rPr>
            </w:pPr>
          </w:p>
        </w:tc>
        <w:tc>
          <w:tcPr>
            <w:tcW w:w="957" w:type="dxa"/>
            <w:tcBorders>
              <w:top w:val="nil"/>
              <w:left w:val="nil"/>
              <w:bottom w:val="single" w:sz="4" w:space="0" w:color="auto"/>
              <w:right w:val="nil"/>
            </w:tcBorders>
            <w:shd w:val="clear" w:color="auto" w:fill="auto"/>
            <w:noWrap/>
            <w:vAlign w:val="bottom"/>
            <w:hideMark/>
          </w:tcPr>
          <w:p w:rsidR="00CD42D2" w:rsidRPr="00C35F7B" w:rsidRDefault="00CD42D2" w:rsidP="005B5539">
            <w:pPr>
              <w:rPr>
                <w:color w:val="000000"/>
              </w:rPr>
            </w:pPr>
          </w:p>
        </w:tc>
        <w:tc>
          <w:tcPr>
            <w:tcW w:w="729" w:type="dxa"/>
            <w:tcBorders>
              <w:top w:val="nil"/>
              <w:left w:val="nil"/>
              <w:bottom w:val="single" w:sz="4" w:space="0" w:color="auto"/>
              <w:right w:val="nil"/>
            </w:tcBorders>
            <w:shd w:val="clear" w:color="auto" w:fill="auto"/>
            <w:noWrap/>
            <w:vAlign w:val="bottom"/>
            <w:hideMark/>
          </w:tcPr>
          <w:p w:rsidR="00CD42D2" w:rsidRPr="00C35F7B" w:rsidRDefault="00CD42D2" w:rsidP="005B5539">
            <w:pPr>
              <w:rPr>
                <w:color w:val="000000"/>
              </w:rPr>
            </w:pPr>
          </w:p>
        </w:tc>
        <w:tc>
          <w:tcPr>
            <w:tcW w:w="875" w:type="dxa"/>
            <w:tcBorders>
              <w:top w:val="nil"/>
              <w:left w:val="nil"/>
              <w:bottom w:val="single" w:sz="4" w:space="0" w:color="auto"/>
              <w:right w:val="nil"/>
            </w:tcBorders>
            <w:shd w:val="clear" w:color="auto" w:fill="auto"/>
            <w:noWrap/>
            <w:vAlign w:val="bottom"/>
            <w:hideMark/>
          </w:tcPr>
          <w:p w:rsidR="00CD42D2" w:rsidRPr="00C35F7B" w:rsidRDefault="00CD42D2" w:rsidP="005B5539">
            <w:pPr>
              <w:rPr>
                <w:color w:val="000000"/>
              </w:rPr>
            </w:pPr>
          </w:p>
        </w:tc>
        <w:tc>
          <w:tcPr>
            <w:tcW w:w="777" w:type="dxa"/>
            <w:tcBorders>
              <w:top w:val="nil"/>
              <w:left w:val="nil"/>
              <w:bottom w:val="single" w:sz="4" w:space="0" w:color="auto"/>
              <w:right w:val="nil"/>
            </w:tcBorders>
            <w:shd w:val="clear" w:color="auto" w:fill="auto"/>
            <w:noWrap/>
            <w:vAlign w:val="bottom"/>
            <w:hideMark/>
          </w:tcPr>
          <w:p w:rsidR="00CD42D2" w:rsidRPr="00C35F7B" w:rsidRDefault="00CD42D2" w:rsidP="005B5539">
            <w:pPr>
              <w:rPr>
                <w:color w:val="000000"/>
              </w:rPr>
            </w:pPr>
          </w:p>
        </w:tc>
        <w:tc>
          <w:tcPr>
            <w:tcW w:w="1554" w:type="dxa"/>
            <w:tcBorders>
              <w:top w:val="nil"/>
              <w:left w:val="nil"/>
              <w:bottom w:val="single" w:sz="4" w:space="0" w:color="auto"/>
              <w:right w:val="nil"/>
            </w:tcBorders>
            <w:shd w:val="clear" w:color="auto" w:fill="auto"/>
            <w:noWrap/>
            <w:vAlign w:val="bottom"/>
            <w:hideMark/>
          </w:tcPr>
          <w:p w:rsidR="00CD42D2" w:rsidRPr="00C35F7B" w:rsidRDefault="00CD42D2" w:rsidP="005B5539">
            <w:pPr>
              <w:rPr>
                <w:color w:val="000000"/>
              </w:rPr>
            </w:pPr>
          </w:p>
        </w:tc>
      </w:tr>
    </w:tbl>
    <w:p w:rsidR="00CD42D2" w:rsidRDefault="00CD42D2" w:rsidP="00CD42D2">
      <w:pPr>
        <w:tabs>
          <w:tab w:val="left" w:pos="6000"/>
          <w:tab w:val="right" w:pos="9924"/>
        </w:tabs>
        <w:autoSpaceDE w:val="0"/>
        <w:autoSpaceDN w:val="0"/>
        <w:adjustRightInd w:val="0"/>
        <w:spacing w:line="240" w:lineRule="atLeast"/>
        <w:rPr>
          <w:rFonts w:eastAsia="Calibri"/>
          <w:bCs/>
          <w:color w:val="000000"/>
          <w:lang w:eastAsia="en-US"/>
        </w:rPr>
      </w:pPr>
    </w:p>
    <w:tbl>
      <w:tblPr>
        <w:tblpPr w:leftFromText="180" w:rightFromText="180" w:vertAnchor="text" w:horzAnchor="margin" w:tblpXSpec="center" w:tblpY="-1132"/>
        <w:tblW w:w="16307" w:type="dxa"/>
        <w:tblLayout w:type="fixed"/>
        <w:tblLook w:val="04A0" w:firstRow="1" w:lastRow="0" w:firstColumn="1" w:lastColumn="0" w:noHBand="0" w:noVBand="1"/>
      </w:tblPr>
      <w:tblGrid>
        <w:gridCol w:w="491"/>
        <w:gridCol w:w="71"/>
        <w:gridCol w:w="4050"/>
        <w:gridCol w:w="66"/>
        <w:gridCol w:w="4253"/>
        <w:gridCol w:w="1275"/>
        <w:gridCol w:w="851"/>
        <w:gridCol w:w="992"/>
        <w:gridCol w:w="851"/>
        <w:gridCol w:w="850"/>
        <w:gridCol w:w="846"/>
        <w:gridCol w:w="850"/>
        <w:gridCol w:w="861"/>
      </w:tblGrid>
      <w:tr w:rsidR="00CD42D2" w:rsidRPr="00936AC0" w:rsidTr="005B5539">
        <w:trPr>
          <w:trHeight w:val="630"/>
        </w:trPr>
        <w:tc>
          <w:tcPr>
            <w:tcW w:w="49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D42D2" w:rsidRPr="00936AC0" w:rsidRDefault="00CD42D2" w:rsidP="005B5539">
            <w:pPr>
              <w:rPr>
                <w:color w:val="000000"/>
              </w:rPr>
            </w:pPr>
            <w:r w:rsidRPr="00936AC0">
              <w:rPr>
                <w:color w:val="000000"/>
                <w:sz w:val="22"/>
                <w:szCs w:val="22"/>
              </w:rPr>
              <w:t>№</w:t>
            </w:r>
          </w:p>
        </w:tc>
        <w:tc>
          <w:tcPr>
            <w:tcW w:w="412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CD42D2" w:rsidRPr="00936AC0" w:rsidRDefault="00CD42D2" w:rsidP="005B5539">
            <w:pPr>
              <w:jc w:val="center"/>
              <w:rPr>
                <w:b/>
                <w:bCs/>
                <w:color w:val="000000"/>
              </w:rPr>
            </w:pPr>
            <w:r w:rsidRPr="00936AC0">
              <w:rPr>
                <w:b/>
                <w:bCs/>
                <w:color w:val="000000"/>
                <w:sz w:val="22"/>
                <w:szCs w:val="22"/>
              </w:rPr>
              <w:t>Сведения о ценах, значениях и параметрах, подлежащих представлению органом регулирования организатору конкурса в соответствии с ст. 41.1 Федерального закона "О водоснабжении и водоотведении", с п.60 правил регулирования тарифов в сфере водоснабжения и водоотведения, утвержденных постановлением Правительства РФ "О государственном регулировании тарифов в сфере водоснабжения и водоотведения"</w:t>
            </w:r>
          </w:p>
        </w:tc>
        <w:tc>
          <w:tcPr>
            <w:tcW w:w="11695" w:type="dxa"/>
            <w:gridSpan w:val="10"/>
            <w:tcBorders>
              <w:top w:val="single" w:sz="4" w:space="0" w:color="auto"/>
              <w:left w:val="nil"/>
              <w:bottom w:val="single" w:sz="4" w:space="0" w:color="auto"/>
              <w:right w:val="single" w:sz="4" w:space="0" w:color="auto"/>
            </w:tcBorders>
            <w:shd w:val="clear" w:color="auto" w:fill="auto"/>
            <w:hideMark/>
          </w:tcPr>
          <w:p w:rsidR="00CD42D2" w:rsidRPr="00936AC0" w:rsidRDefault="00CD42D2" w:rsidP="005B5539">
            <w:pPr>
              <w:jc w:val="center"/>
              <w:rPr>
                <w:b/>
                <w:bCs/>
                <w:color w:val="000000"/>
              </w:rPr>
            </w:pPr>
            <w:r w:rsidRPr="00936AC0">
              <w:rPr>
                <w:b/>
                <w:bCs/>
                <w:color w:val="000000"/>
                <w:sz w:val="22"/>
                <w:szCs w:val="22"/>
              </w:rPr>
              <w:t xml:space="preserve">Сведения </w:t>
            </w:r>
            <w:r w:rsidRPr="00CD42D2">
              <w:rPr>
                <w:b/>
                <w:bCs/>
                <w:color w:val="000000"/>
                <w:sz w:val="22"/>
                <w:szCs w:val="22"/>
              </w:rPr>
              <w:t>согласованные Департаментом Оренбургской области по ценам и регулированию тарифов</w:t>
            </w:r>
          </w:p>
        </w:tc>
      </w:tr>
      <w:tr w:rsidR="00CD42D2" w:rsidRPr="00936AC0" w:rsidTr="005B5539">
        <w:trPr>
          <w:trHeight w:val="315"/>
        </w:trPr>
        <w:tc>
          <w:tcPr>
            <w:tcW w:w="491" w:type="dxa"/>
            <w:vMerge/>
            <w:tcBorders>
              <w:top w:val="single" w:sz="4" w:space="0" w:color="auto"/>
              <w:left w:val="single" w:sz="4" w:space="0" w:color="auto"/>
              <w:bottom w:val="single" w:sz="4" w:space="0" w:color="000000"/>
              <w:right w:val="single" w:sz="4" w:space="0" w:color="auto"/>
            </w:tcBorders>
            <w:vAlign w:val="center"/>
            <w:hideMark/>
          </w:tcPr>
          <w:p w:rsidR="00CD42D2" w:rsidRPr="00936AC0" w:rsidRDefault="00CD42D2" w:rsidP="005B5539">
            <w:pPr>
              <w:rPr>
                <w:color w:val="000000"/>
              </w:rPr>
            </w:pPr>
          </w:p>
        </w:tc>
        <w:tc>
          <w:tcPr>
            <w:tcW w:w="4121" w:type="dxa"/>
            <w:gridSpan w:val="2"/>
            <w:vMerge/>
            <w:tcBorders>
              <w:top w:val="single" w:sz="4" w:space="0" w:color="auto"/>
              <w:left w:val="single" w:sz="4" w:space="0" w:color="auto"/>
              <w:bottom w:val="single" w:sz="4" w:space="0" w:color="auto"/>
              <w:right w:val="single" w:sz="4" w:space="0" w:color="auto"/>
            </w:tcBorders>
            <w:vAlign w:val="center"/>
            <w:hideMark/>
          </w:tcPr>
          <w:p w:rsidR="00CD42D2" w:rsidRPr="00936AC0" w:rsidRDefault="00CD42D2" w:rsidP="005B5539">
            <w:pPr>
              <w:rPr>
                <w:b/>
                <w:bCs/>
                <w:color w:val="000000"/>
              </w:rPr>
            </w:pPr>
          </w:p>
        </w:tc>
        <w:tc>
          <w:tcPr>
            <w:tcW w:w="4319" w:type="dxa"/>
            <w:gridSpan w:val="2"/>
            <w:vMerge w:val="restart"/>
            <w:tcBorders>
              <w:top w:val="nil"/>
              <w:left w:val="single" w:sz="4" w:space="0" w:color="auto"/>
              <w:bottom w:val="single" w:sz="4" w:space="0" w:color="auto"/>
              <w:right w:val="single" w:sz="4" w:space="0" w:color="auto"/>
            </w:tcBorders>
            <w:shd w:val="clear" w:color="auto" w:fill="auto"/>
            <w:hideMark/>
          </w:tcPr>
          <w:p w:rsidR="00CD42D2" w:rsidRPr="00936AC0" w:rsidRDefault="00CD42D2" w:rsidP="005B5539">
            <w:pPr>
              <w:jc w:val="center"/>
              <w:rPr>
                <w:b/>
                <w:bCs/>
                <w:color w:val="000000"/>
              </w:rPr>
            </w:pPr>
            <w:r w:rsidRPr="00936AC0">
              <w:rPr>
                <w:b/>
                <w:bCs/>
                <w:color w:val="000000"/>
                <w:sz w:val="22"/>
                <w:szCs w:val="22"/>
              </w:rPr>
              <w:t>Показатель</w:t>
            </w:r>
          </w:p>
        </w:tc>
        <w:tc>
          <w:tcPr>
            <w:tcW w:w="1275" w:type="dxa"/>
            <w:vMerge w:val="restart"/>
            <w:tcBorders>
              <w:top w:val="nil"/>
              <w:left w:val="single" w:sz="4" w:space="0" w:color="auto"/>
              <w:bottom w:val="single" w:sz="4" w:space="0" w:color="auto"/>
              <w:right w:val="single" w:sz="4" w:space="0" w:color="auto"/>
            </w:tcBorders>
            <w:shd w:val="clear" w:color="auto" w:fill="auto"/>
            <w:hideMark/>
          </w:tcPr>
          <w:p w:rsidR="00CD42D2" w:rsidRPr="00936AC0" w:rsidRDefault="00CD42D2" w:rsidP="005B5539">
            <w:pPr>
              <w:jc w:val="center"/>
              <w:rPr>
                <w:b/>
                <w:bCs/>
                <w:color w:val="000000"/>
              </w:rPr>
            </w:pPr>
            <w:r w:rsidRPr="00936AC0">
              <w:rPr>
                <w:b/>
                <w:bCs/>
                <w:color w:val="000000"/>
                <w:sz w:val="22"/>
                <w:szCs w:val="22"/>
              </w:rPr>
              <w:t>Единица измерения</w:t>
            </w:r>
          </w:p>
        </w:tc>
        <w:tc>
          <w:tcPr>
            <w:tcW w:w="851" w:type="dxa"/>
            <w:tcBorders>
              <w:top w:val="nil"/>
              <w:left w:val="nil"/>
              <w:bottom w:val="single" w:sz="4" w:space="0" w:color="auto"/>
              <w:right w:val="nil"/>
            </w:tcBorders>
            <w:shd w:val="clear" w:color="auto" w:fill="auto"/>
            <w:hideMark/>
          </w:tcPr>
          <w:p w:rsidR="00CD42D2" w:rsidRPr="00936AC0" w:rsidRDefault="00CD42D2" w:rsidP="005B5539">
            <w:pPr>
              <w:jc w:val="center"/>
              <w:rPr>
                <w:b/>
                <w:bCs/>
                <w:color w:val="000000"/>
              </w:rPr>
            </w:pPr>
            <w:r w:rsidRPr="00936AC0">
              <w:rPr>
                <w:b/>
                <w:bCs/>
                <w:color w:val="000000"/>
                <w:sz w:val="22"/>
                <w:szCs w:val="22"/>
              </w:rPr>
              <w:t> </w:t>
            </w:r>
          </w:p>
        </w:tc>
        <w:tc>
          <w:tcPr>
            <w:tcW w:w="5250" w:type="dxa"/>
            <w:gridSpan w:val="6"/>
            <w:tcBorders>
              <w:top w:val="single" w:sz="4" w:space="0" w:color="auto"/>
              <w:left w:val="single" w:sz="4" w:space="0" w:color="auto"/>
              <w:bottom w:val="single" w:sz="4" w:space="0" w:color="auto"/>
              <w:right w:val="single" w:sz="4" w:space="0" w:color="auto"/>
            </w:tcBorders>
            <w:shd w:val="clear" w:color="auto" w:fill="auto"/>
            <w:hideMark/>
          </w:tcPr>
          <w:p w:rsidR="00CD42D2" w:rsidRPr="00936AC0" w:rsidRDefault="00CD42D2" w:rsidP="005B5539">
            <w:pPr>
              <w:jc w:val="center"/>
              <w:rPr>
                <w:b/>
                <w:bCs/>
                <w:color w:val="000000"/>
              </w:rPr>
            </w:pPr>
            <w:r w:rsidRPr="00936AC0">
              <w:rPr>
                <w:b/>
                <w:bCs/>
                <w:color w:val="000000"/>
                <w:sz w:val="22"/>
                <w:szCs w:val="22"/>
              </w:rPr>
              <w:t> </w:t>
            </w:r>
          </w:p>
        </w:tc>
      </w:tr>
      <w:tr w:rsidR="00CD42D2" w:rsidRPr="00936AC0" w:rsidTr="005B5539">
        <w:trPr>
          <w:trHeight w:val="765"/>
        </w:trPr>
        <w:tc>
          <w:tcPr>
            <w:tcW w:w="491" w:type="dxa"/>
            <w:vMerge/>
            <w:tcBorders>
              <w:top w:val="single" w:sz="4" w:space="0" w:color="auto"/>
              <w:left w:val="single" w:sz="4" w:space="0" w:color="auto"/>
              <w:bottom w:val="single" w:sz="4" w:space="0" w:color="000000"/>
              <w:right w:val="single" w:sz="4" w:space="0" w:color="auto"/>
            </w:tcBorders>
            <w:vAlign w:val="center"/>
            <w:hideMark/>
          </w:tcPr>
          <w:p w:rsidR="00CD42D2" w:rsidRPr="00936AC0" w:rsidRDefault="00CD42D2" w:rsidP="005B5539">
            <w:pPr>
              <w:rPr>
                <w:color w:val="000000"/>
              </w:rPr>
            </w:pPr>
          </w:p>
        </w:tc>
        <w:tc>
          <w:tcPr>
            <w:tcW w:w="4121" w:type="dxa"/>
            <w:gridSpan w:val="2"/>
            <w:vMerge/>
            <w:tcBorders>
              <w:top w:val="single" w:sz="4" w:space="0" w:color="auto"/>
              <w:left w:val="single" w:sz="4" w:space="0" w:color="auto"/>
              <w:bottom w:val="single" w:sz="4" w:space="0" w:color="auto"/>
              <w:right w:val="single" w:sz="4" w:space="0" w:color="auto"/>
            </w:tcBorders>
            <w:vAlign w:val="center"/>
            <w:hideMark/>
          </w:tcPr>
          <w:p w:rsidR="00CD42D2" w:rsidRPr="00936AC0" w:rsidRDefault="00CD42D2" w:rsidP="005B5539">
            <w:pPr>
              <w:rPr>
                <w:b/>
                <w:bCs/>
                <w:color w:val="000000"/>
              </w:rPr>
            </w:pPr>
          </w:p>
        </w:tc>
        <w:tc>
          <w:tcPr>
            <w:tcW w:w="4319" w:type="dxa"/>
            <w:gridSpan w:val="2"/>
            <w:vMerge/>
            <w:tcBorders>
              <w:top w:val="nil"/>
              <w:left w:val="single" w:sz="4" w:space="0" w:color="auto"/>
              <w:bottom w:val="single" w:sz="4" w:space="0" w:color="auto"/>
              <w:right w:val="single" w:sz="4" w:space="0" w:color="auto"/>
            </w:tcBorders>
            <w:vAlign w:val="center"/>
            <w:hideMark/>
          </w:tcPr>
          <w:p w:rsidR="00CD42D2" w:rsidRPr="00936AC0" w:rsidRDefault="00CD42D2" w:rsidP="005B5539">
            <w:pPr>
              <w:rPr>
                <w:b/>
                <w:bCs/>
                <w:color w:val="000000"/>
              </w:rPr>
            </w:pPr>
          </w:p>
        </w:tc>
        <w:tc>
          <w:tcPr>
            <w:tcW w:w="1275" w:type="dxa"/>
            <w:vMerge/>
            <w:tcBorders>
              <w:top w:val="nil"/>
              <w:left w:val="single" w:sz="4" w:space="0" w:color="auto"/>
              <w:bottom w:val="single" w:sz="4" w:space="0" w:color="auto"/>
              <w:right w:val="single" w:sz="4" w:space="0" w:color="auto"/>
            </w:tcBorders>
            <w:vAlign w:val="center"/>
            <w:hideMark/>
          </w:tcPr>
          <w:p w:rsidR="00CD42D2" w:rsidRPr="00936AC0" w:rsidRDefault="00CD42D2" w:rsidP="005B5539">
            <w:pPr>
              <w:rPr>
                <w:b/>
                <w:bCs/>
                <w:color w:val="000000"/>
              </w:rPr>
            </w:pPr>
          </w:p>
        </w:tc>
        <w:tc>
          <w:tcPr>
            <w:tcW w:w="851" w:type="dxa"/>
            <w:tcBorders>
              <w:top w:val="nil"/>
              <w:left w:val="nil"/>
              <w:bottom w:val="single" w:sz="4" w:space="0" w:color="auto"/>
              <w:right w:val="single" w:sz="4" w:space="0" w:color="auto"/>
            </w:tcBorders>
            <w:shd w:val="clear" w:color="auto" w:fill="auto"/>
            <w:hideMark/>
          </w:tcPr>
          <w:p w:rsidR="00CD42D2" w:rsidRPr="00936AC0" w:rsidRDefault="00CD42D2" w:rsidP="005B5539">
            <w:pPr>
              <w:jc w:val="center"/>
              <w:rPr>
                <w:color w:val="000000"/>
              </w:rPr>
            </w:pPr>
            <w:r w:rsidRPr="00936AC0">
              <w:rPr>
                <w:color w:val="000000"/>
                <w:sz w:val="22"/>
                <w:szCs w:val="22"/>
              </w:rPr>
              <w:t>2023</w:t>
            </w:r>
          </w:p>
        </w:tc>
        <w:tc>
          <w:tcPr>
            <w:tcW w:w="992" w:type="dxa"/>
            <w:tcBorders>
              <w:top w:val="nil"/>
              <w:left w:val="nil"/>
              <w:bottom w:val="single" w:sz="4" w:space="0" w:color="auto"/>
              <w:right w:val="single" w:sz="4" w:space="0" w:color="auto"/>
            </w:tcBorders>
            <w:shd w:val="clear" w:color="auto" w:fill="auto"/>
            <w:noWrap/>
            <w:hideMark/>
          </w:tcPr>
          <w:p w:rsidR="00CD42D2" w:rsidRPr="00936AC0" w:rsidRDefault="00CD42D2" w:rsidP="005B5539">
            <w:pPr>
              <w:jc w:val="center"/>
              <w:rPr>
                <w:color w:val="000000"/>
              </w:rPr>
            </w:pPr>
            <w:r w:rsidRPr="00936AC0">
              <w:rPr>
                <w:color w:val="000000"/>
                <w:sz w:val="22"/>
                <w:szCs w:val="22"/>
              </w:rPr>
              <w:t>2024</w:t>
            </w:r>
          </w:p>
        </w:tc>
        <w:tc>
          <w:tcPr>
            <w:tcW w:w="851" w:type="dxa"/>
            <w:tcBorders>
              <w:top w:val="nil"/>
              <w:left w:val="nil"/>
              <w:bottom w:val="single" w:sz="4" w:space="0" w:color="auto"/>
              <w:right w:val="single" w:sz="4" w:space="0" w:color="auto"/>
            </w:tcBorders>
            <w:shd w:val="clear" w:color="auto" w:fill="auto"/>
            <w:noWrap/>
            <w:hideMark/>
          </w:tcPr>
          <w:p w:rsidR="00CD42D2" w:rsidRPr="00936AC0" w:rsidRDefault="00CD42D2" w:rsidP="005B5539">
            <w:pPr>
              <w:jc w:val="center"/>
              <w:rPr>
                <w:color w:val="000000"/>
              </w:rPr>
            </w:pPr>
            <w:r w:rsidRPr="00936AC0">
              <w:rPr>
                <w:color w:val="000000"/>
                <w:sz w:val="22"/>
                <w:szCs w:val="22"/>
              </w:rPr>
              <w:t>2025</w:t>
            </w:r>
          </w:p>
        </w:tc>
        <w:tc>
          <w:tcPr>
            <w:tcW w:w="850" w:type="dxa"/>
            <w:tcBorders>
              <w:top w:val="nil"/>
              <w:left w:val="nil"/>
              <w:bottom w:val="single" w:sz="4" w:space="0" w:color="auto"/>
              <w:right w:val="single" w:sz="4" w:space="0" w:color="auto"/>
            </w:tcBorders>
            <w:shd w:val="clear" w:color="auto" w:fill="auto"/>
            <w:noWrap/>
            <w:hideMark/>
          </w:tcPr>
          <w:p w:rsidR="00CD42D2" w:rsidRPr="00936AC0" w:rsidRDefault="00CD42D2" w:rsidP="005B5539">
            <w:pPr>
              <w:jc w:val="center"/>
              <w:rPr>
                <w:color w:val="000000"/>
              </w:rPr>
            </w:pPr>
            <w:r w:rsidRPr="00936AC0">
              <w:rPr>
                <w:color w:val="000000"/>
                <w:sz w:val="22"/>
                <w:szCs w:val="22"/>
              </w:rPr>
              <w:t>2026</w:t>
            </w:r>
          </w:p>
        </w:tc>
        <w:tc>
          <w:tcPr>
            <w:tcW w:w="846" w:type="dxa"/>
            <w:tcBorders>
              <w:top w:val="nil"/>
              <w:left w:val="nil"/>
              <w:bottom w:val="single" w:sz="4" w:space="0" w:color="auto"/>
              <w:right w:val="single" w:sz="4" w:space="0" w:color="auto"/>
            </w:tcBorders>
            <w:shd w:val="clear" w:color="auto" w:fill="auto"/>
            <w:noWrap/>
            <w:hideMark/>
          </w:tcPr>
          <w:p w:rsidR="00CD42D2" w:rsidRPr="00936AC0" w:rsidRDefault="00CD42D2" w:rsidP="005B5539">
            <w:pPr>
              <w:jc w:val="center"/>
              <w:rPr>
                <w:color w:val="000000"/>
              </w:rPr>
            </w:pPr>
            <w:r w:rsidRPr="00936AC0">
              <w:rPr>
                <w:color w:val="000000"/>
                <w:sz w:val="22"/>
                <w:szCs w:val="22"/>
              </w:rPr>
              <w:t>2027</w:t>
            </w:r>
          </w:p>
        </w:tc>
        <w:tc>
          <w:tcPr>
            <w:tcW w:w="850" w:type="dxa"/>
            <w:tcBorders>
              <w:top w:val="nil"/>
              <w:left w:val="nil"/>
              <w:bottom w:val="single" w:sz="4" w:space="0" w:color="auto"/>
              <w:right w:val="single" w:sz="4" w:space="0" w:color="auto"/>
            </w:tcBorders>
            <w:shd w:val="clear" w:color="auto" w:fill="auto"/>
            <w:noWrap/>
            <w:hideMark/>
          </w:tcPr>
          <w:p w:rsidR="00CD42D2" w:rsidRPr="00936AC0" w:rsidRDefault="00CD42D2" w:rsidP="005B5539">
            <w:pPr>
              <w:jc w:val="center"/>
              <w:rPr>
                <w:color w:val="000000"/>
              </w:rPr>
            </w:pPr>
            <w:r w:rsidRPr="00936AC0">
              <w:rPr>
                <w:color w:val="000000"/>
                <w:sz w:val="22"/>
                <w:szCs w:val="22"/>
              </w:rPr>
              <w:t>2028</w:t>
            </w:r>
          </w:p>
        </w:tc>
        <w:tc>
          <w:tcPr>
            <w:tcW w:w="861" w:type="dxa"/>
            <w:tcBorders>
              <w:top w:val="nil"/>
              <w:left w:val="nil"/>
              <w:bottom w:val="single" w:sz="4" w:space="0" w:color="auto"/>
              <w:right w:val="single" w:sz="4" w:space="0" w:color="auto"/>
            </w:tcBorders>
            <w:shd w:val="clear" w:color="auto" w:fill="auto"/>
          </w:tcPr>
          <w:p w:rsidR="00CD42D2" w:rsidRPr="00936AC0" w:rsidRDefault="00CD42D2" w:rsidP="005B5539">
            <w:pPr>
              <w:jc w:val="center"/>
              <w:rPr>
                <w:color w:val="000000"/>
              </w:rPr>
            </w:pPr>
            <w:r w:rsidRPr="00936AC0">
              <w:rPr>
                <w:color w:val="000000"/>
                <w:sz w:val="22"/>
                <w:szCs w:val="22"/>
              </w:rPr>
              <w:t>2029</w:t>
            </w:r>
          </w:p>
        </w:tc>
      </w:tr>
      <w:tr w:rsidR="00CD42D2" w:rsidRPr="00936AC0" w:rsidTr="005B5539">
        <w:trPr>
          <w:trHeight w:val="505"/>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CD42D2" w:rsidRPr="00936AC0" w:rsidRDefault="00CD42D2" w:rsidP="005B5539">
            <w:pPr>
              <w:jc w:val="center"/>
              <w:rPr>
                <w:color w:val="000000"/>
              </w:rPr>
            </w:pPr>
            <w:r w:rsidRPr="00936AC0">
              <w:rPr>
                <w:color w:val="000000"/>
                <w:sz w:val="22"/>
                <w:szCs w:val="22"/>
              </w:rPr>
              <w:t>1</w:t>
            </w:r>
          </w:p>
        </w:tc>
        <w:tc>
          <w:tcPr>
            <w:tcW w:w="4121" w:type="dxa"/>
            <w:gridSpan w:val="2"/>
            <w:tcBorders>
              <w:top w:val="nil"/>
              <w:left w:val="nil"/>
              <w:bottom w:val="nil"/>
              <w:right w:val="single" w:sz="4" w:space="0" w:color="auto"/>
            </w:tcBorders>
            <w:shd w:val="clear" w:color="auto" w:fill="auto"/>
            <w:vAlign w:val="center"/>
            <w:hideMark/>
          </w:tcPr>
          <w:p w:rsidR="00CD42D2" w:rsidRPr="00936AC0" w:rsidRDefault="00CD42D2" w:rsidP="005B5539">
            <w:pPr>
              <w:jc w:val="center"/>
              <w:rPr>
                <w:color w:val="000000"/>
              </w:rPr>
            </w:pPr>
            <w:r w:rsidRPr="00936AC0">
              <w:rPr>
                <w:color w:val="000000"/>
                <w:sz w:val="22"/>
                <w:szCs w:val="22"/>
              </w:rPr>
              <w:t>Метод регулирования тарифов</w:t>
            </w:r>
          </w:p>
        </w:tc>
        <w:tc>
          <w:tcPr>
            <w:tcW w:w="11695" w:type="dxa"/>
            <w:gridSpan w:val="10"/>
            <w:tcBorders>
              <w:top w:val="single" w:sz="4" w:space="0" w:color="auto"/>
              <w:left w:val="nil"/>
              <w:bottom w:val="single" w:sz="4" w:space="0" w:color="auto"/>
              <w:right w:val="single" w:sz="4" w:space="0" w:color="auto"/>
            </w:tcBorders>
            <w:shd w:val="clear" w:color="auto" w:fill="auto"/>
            <w:vAlign w:val="center"/>
            <w:hideMark/>
          </w:tcPr>
          <w:p w:rsidR="00CD42D2" w:rsidRPr="00936AC0" w:rsidRDefault="00CD42D2" w:rsidP="005B5539">
            <w:pPr>
              <w:jc w:val="center"/>
              <w:rPr>
                <w:color w:val="000000"/>
              </w:rPr>
            </w:pPr>
            <w:r w:rsidRPr="00936AC0">
              <w:rPr>
                <w:color w:val="000000"/>
                <w:sz w:val="22"/>
                <w:szCs w:val="22"/>
              </w:rPr>
              <w:t>метод индексации</w:t>
            </w:r>
          </w:p>
        </w:tc>
      </w:tr>
      <w:tr w:rsidR="00CD42D2" w:rsidRPr="00936AC0" w:rsidTr="005B5539">
        <w:trPr>
          <w:trHeight w:val="645"/>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CD42D2" w:rsidRPr="00936AC0" w:rsidRDefault="00CD42D2" w:rsidP="005B5539">
            <w:pPr>
              <w:jc w:val="center"/>
              <w:rPr>
                <w:color w:val="000000"/>
              </w:rPr>
            </w:pPr>
            <w:r w:rsidRPr="00936AC0">
              <w:rPr>
                <w:color w:val="000000"/>
                <w:sz w:val="22"/>
                <w:szCs w:val="22"/>
              </w:rPr>
              <w:t>2</w:t>
            </w:r>
          </w:p>
        </w:tc>
        <w:tc>
          <w:tcPr>
            <w:tcW w:w="4121" w:type="dxa"/>
            <w:gridSpan w:val="2"/>
            <w:tcBorders>
              <w:top w:val="single" w:sz="4" w:space="0" w:color="auto"/>
              <w:left w:val="nil"/>
              <w:bottom w:val="nil"/>
              <w:right w:val="single" w:sz="4" w:space="0" w:color="auto"/>
            </w:tcBorders>
            <w:shd w:val="clear" w:color="auto" w:fill="auto"/>
            <w:vAlign w:val="bottom"/>
            <w:hideMark/>
          </w:tcPr>
          <w:p w:rsidR="00CD42D2" w:rsidRPr="00936AC0" w:rsidRDefault="00CD42D2" w:rsidP="005B5539">
            <w:pPr>
              <w:rPr>
                <w:color w:val="000000"/>
              </w:rPr>
            </w:pPr>
            <w:r w:rsidRPr="00936AC0">
              <w:rPr>
                <w:color w:val="000000"/>
                <w:sz w:val="22"/>
                <w:szCs w:val="22"/>
              </w:rPr>
              <w:t xml:space="preserve">Индекс эффективности операционных расходов </w:t>
            </w:r>
          </w:p>
        </w:tc>
        <w:tc>
          <w:tcPr>
            <w:tcW w:w="4319" w:type="dxa"/>
            <w:gridSpan w:val="2"/>
            <w:tcBorders>
              <w:top w:val="nil"/>
              <w:left w:val="nil"/>
              <w:bottom w:val="single" w:sz="4" w:space="0" w:color="auto"/>
              <w:right w:val="single" w:sz="4" w:space="0" w:color="auto"/>
            </w:tcBorders>
            <w:shd w:val="clear" w:color="auto" w:fill="auto"/>
            <w:hideMark/>
          </w:tcPr>
          <w:p w:rsidR="00CD42D2" w:rsidRPr="00936AC0" w:rsidRDefault="00CD42D2" w:rsidP="005B5539">
            <w:pPr>
              <w:jc w:val="center"/>
              <w:rPr>
                <w:color w:val="000000"/>
              </w:rPr>
            </w:pPr>
            <w:r w:rsidRPr="00936AC0">
              <w:rPr>
                <w:color w:val="000000"/>
                <w:sz w:val="22"/>
                <w:szCs w:val="22"/>
              </w:rPr>
              <w:t> </w:t>
            </w:r>
          </w:p>
        </w:tc>
        <w:tc>
          <w:tcPr>
            <w:tcW w:w="1275" w:type="dxa"/>
            <w:tcBorders>
              <w:top w:val="nil"/>
              <w:left w:val="nil"/>
              <w:bottom w:val="single" w:sz="4" w:space="0" w:color="auto"/>
              <w:right w:val="single" w:sz="4" w:space="0" w:color="auto"/>
            </w:tcBorders>
            <w:shd w:val="clear" w:color="auto" w:fill="auto"/>
            <w:hideMark/>
          </w:tcPr>
          <w:p w:rsidR="00CD42D2" w:rsidRPr="00936AC0" w:rsidRDefault="00CD42D2" w:rsidP="005B5539">
            <w:pPr>
              <w:jc w:val="center"/>
              <w:rPr>
                <w:color w:val="000000"/>
              </w:rPr>
            </w:pPr>
            <w:r w:rsidRPr="00936AC0">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bottom"/>
            <w:hideMark/>
          </w:tcPr>
          <w:p w:rsidR="00CD42D2" w:rsidRPr="00936AC0" w:rsidRDefault="00CD42D2" w:rsidP="005B5539">
            <w:pPr>
              <w:jc w:val="center"/>
              <w:rPr>
                <w:color w:val="000000"/>
                <w:sz w:val="22"/>
                <w:szCs w:val="22"/>
              </w:rPr>
            </w:pPr>
            <w:r>
              <w:rPr>
                <w:color w:val="000000"/>
                <w:sz w:val="22"/>
                <w:szCs w:val="22"/>
              </w:rPr>
              <w:t>1</w:t>
            </w:r>
          </w:p>
        </w:tc>
        <w:tc>
          <w:tcPr>
            <w:tcW w:w="992" w:type="dxa"/>
            <w:tcBorders>
              <w:top w:val="nil"/>
              <w:left w:val="nil"/>
              <w:bottom w:val="single" w:sz="4" w:space="0" w:color="auto"/>
              <w:right w:val="single" w:sz="4" w:space="0" w:color="auto"/>
            </w:tcBorders>
            <w:shd w:val="clear" w:color="auto" w:fill="auto"/>
            <w:noWrap/>
            <w:vAlign w:val="bottom"/>
            <w:hideMark/>
          </w:tcPr>
          <w:p w:rsidR="00CD42D2" w:rsidRPr="00936AC0" w:rsidRDefault="00CD42D2" w:rsidP="005B5539">
            <w:pPr>
              <w:jc w:val="center"/>
              <w:rPr>
                <w:color w:val="000000"/>
                <w:sz w:val="22"/>
                <w:szCs w:val="22"/>
              </w:rPr>
            </w:pPr>
            <w:r w:rsidRPr="00936AC0">
              <w:rPr>
                <w:color w:val="000000"/>
                <w:sz w:val="22"/>
                <w:szCs w:val="22"/>
              </w:rPr>
              <w:t>1</w:t>
            </w:r>
          </w:p>
        </w:tc>
        <w:tc>
          <w:tcPr>
            <w:tcW w:w="851" w:type="dxa"/>
            <w:tcBorders>
              <w:top w:val="nil"/>
              <w:left w:val="nil"/>
              <w:bottom w:val="single" w:sz="4" w:space="0" w:color="auto"/>
              <w:right w:val="single" w:sz="4" w:space="0" w:color="auto"/>
            </w:tcBorders>
            <w:shd w:val="clear" w:color="auto" w:fill="auto"/>
            <w:noWrap/>
            <w:vAlign w:val="bottom"/>
            <w:hideMark/>
          </w:tcPr>
          <w:p w:rsidR="00CD42D2" w:rsidRPr="00936AC0" w:rsidRDefault="00CD42D2" w:rsidP="005B5539">
            <w:pPr>
              <w:jc w:val="center"/>
              <w:rPr>
                <w:color w:val="000000"/>
                <w:sz w:val="22"/>
                <w:szCs w:val="22"/>
              </w:rPr>
            </w:pPr>
            <w:r w:rsidRPr="00936AC0">
              <w:rPr>
                <w:color w:val="000000"/>
                <w:sz w:val="22"/>
                <w:szCs w:val="22"/>
              </w:rPr>
              <w:t>1</w:t>
            </w:r>
          </w:p>
        </w:tc>
        <w:tc>
          <w:tcPr>
            <w:tcW w:w="850" w:type="dxa"/>
            <w:tcBorders>
              <w:top w:val="nil"/>
              <w:left w:val="nil"/>
              <w:bottom w:val="single" w:sz="4" w:space="0" w:color="auto"/>
              <w:right w:val="single" w:sz="4" w:space="0" w:color="auto"/>
            </w:tcBorders>
            <w:shd w:val="clear" w:color="auto" w:fill="auto"/>
            <w:noWrap/>
            <w:vAlign w:val="bottom"/>
            <w:hideMark/>
          </w:tcPr>
          <w:p w:rsidR="00CD42D2" w:rsidRPr="00936AC0" w:rsidRDefault="00CD42D2" w:rsidP="005B5539">
            <w:pPr>
              <w:jc w:val="center"/>
              <w:rPr>
                <w:color w:val="000000"/>
                <w:sz w:val="22"/>
                <w:szCs w:val="22"/>
              </w:rPr>
            </w:pPr>
            <w:r w:rsidRPr="00936AC0">
              <w:rPr>
                <w:color w:val="000000"/>
                <w:sz w:val="22"/>
                <w:szCs w:val="22"/>
              </w:rPr>
              <w:t>1</w:t>
            </w:r>
          </w:p>
        </w:tc>
        <w:tc>
          <w:tcPr>
            <w:tcW w:w="846" w:type="dxa"/>
            <w:tcBorders>
              <w:top w:val="nil"/>
              <w:left w:val="nil"/>
              <w:bottom w:val="single" w:sz="4" w:space="0" w:color="auto"/>
              <w:right w:val="single" w:sz="4" w:space="0" w:color="auto"/>
            </w:tcBorders>
            <w:shd w:val="clear" w:color="auto" w:fill="auto"/>
            <w:noWrap/>
            <w:vAlign w:val="bottom"/>
            <w:hideMark/>
          </w:tcPr>
          <w:p w:rsidR="00CD42D2" w:rsidRPr="00936AC0" w:rsidRDefault="00CD42D2" w:rsidP="005B5539">
            <w:pPr>
              <w:jc w:val="center"/>
              <w:rPr>
                <w:color w:val="000000"/>
                <w:sz w:val="22"/>
                <w:szCs w:val="22"/>
              </w:rPr>
            </w:pPr>
            <w:r w:rsidRPr="00936AC0">
              <w:rPr>
                <w:color w:val="000000"/>
                <w:sz w:val="22"/>
                <w:szCs w:val="22"/>
              </w:rPr>
              <w:t>1</w:t>
            </w:r>
          </w:p>
        </w:tc>
        <w:tc>
          <w:tcPr>
            <w:tcW w:w="850" w:type="dxa"/>
            <w:tcBorders>
              <w:top w:val="nil"/>
              <w:left w:val="nil"/>
              <w:bottom w:val="single" w:sz="4" w:space="0" w:color="auto"/>
              <w:right w:val="single" w:sz="4" w:space="0" w:color="auto"/>
            </w:tcBorders>
            <w:shd w:val="clear" w:color="auto" w:fill="auto"/>
            <w:noWrap/>
            <w:vAlign w:val="bottom"/>
            <w:hideMark/>
          </w:tcPr>
          <w:p w:rsidR="00CD42D2" w:rsidRPr="00936AC0" w:rsidRDefault="00CD42D2" w:rsidP="005B5539">
            <w:pPr>
              <w:jc w:val="center"/>
              <w:rPr>
                <w:color w:val="000000"/>
                <w:sz w:val="22"/>
                <w:szCs w:val="22"/>
              </w:rPr>
            </w:pPr>
            <w:r w:rsidRPr="00936AC0">
              <w:rPr>
                <w:color w:val="000000"/>
                <w:sz w:val="22"/>
                <w:szCs w:val="22"/>
              </w:rPr>
              <w:t>1</w:t>
            </w:r>
          </w:p>
        </w:tc>
        <w:tc>
          <w:tcPr>
            <w:tcW w:w="861" w:type="dxa"/>
            <w:tcBorders>
              <w:top w:val="nil"/>
              <w:left w:val="nil"/>
              <w:bottom w:val="single" w:sz="4" w:space="0" w:color="auto"/>
              <w:right w:val="single" w:sz="4" w:space="0" w:color="auto"/>
            </w:tcBorders>
            <w:shd w:val="clear" w:color="auto" w:fill="auto"/>
            <w:vAlign w:val="bottom"/>
          </w:tcPr>
          <w:p w:rsidR="00CD42D2" w:rsidRPr="00936AC0" w:rsidRDefault="00CD42D2" w:rsidP="005B5539">
            <w:pPr>
              <w:jc w:val="center"/>
              <w:rPr>
                <w:color w:val="000000"/>
                <w:sz w:val="22"/>
                <w:szCs w:val="22"/>
              </w:rPr>
            </w:pPr>
            <w:r w:rsidRPr="00936AC0">
              <w:rPr>
                <w:color w:val="000000"/>
                <w:sz w:val="22"/>
                <w:szCs w:val="22"/>
              </w:rPr>
              <w:t>1</w:t>
            </w:r>
          </w:p>
        </w:tc>
      </w:tr>
      <w:tr w:rsidR="00CD42D2" w:rsidRPr="00936AC0" w:rsidTr="005B5539">
        <w:trPr>
          <w:trHeight w:val="300"/>
        </w:trPr>
        <w:tc>
          <w:tcPr>
            <w:tcW w:w="491" w:type="dxa"/>
            <w:vMerge w:val="restart"/>
            <w:tcBorders>
              <w:top w:val="nil"/>
              <w:left w:val="single" w:sz="4" w:space="0" w:color="auto"/>
              <w:bottom w:val="single" w:sz="4" w:space="0" w:color="000000"/>
              <w:right w:val="single" w:sz="4" w:space="0" w:color="auto"/>
            </w:tcBorders>
            <w:shd w:val="clear" w:color="auto" w:fill="auto"/>
            <w:hideMark/>
          </w:tcPr>
          <w:p w:rsidR="00CD42D2" w:rsidRPr="00936AC0" w:rsidRDefault="00CD42D2" w:rsidP="005B5539">
            <w:pPr>
              <w:jc w:val="center"/>
              <w:rPr>
                <w:color w:val="000000"/>
              </w:rPr>
            </w:pPr>
            <w:r w:rsidRPr="00936AC0">
              <w:rPr>
                <w:color w:val="000000"/>
                <w:sz w:val="22"/>
                <w:szCs w:val="22"/>
              </w:rPr>
              <w:t>3</w:t>
            </w:r>
          </w:p>
        </w:tc>
        <w:tc>
          <w:tcPr>
            <w:tcW w:w="4121"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CD42D2" w:rsidRPr="00936AC0" w:rsidRDefault="00CD42D2" w:rsidP="005B5539">
            <w:pPr>
              <w:rPr>
                <w:color w:val="000000"/>
              </w:rPr>
            </w:pPr>
            <w:r w:rsidRPr="00936AC0">
              <w:rPr>
                <w:color w:val="000000"/>
                <w:sz w:val="22"/>
                <w:szCs w:val="22"/>
              </w:rPr>
              <w:t>Долгосрочные параметры государственного регулирования цен (тарифов) в сфере водоснабжения и водоотведения</w:t>
            </w:r>
          </w:p>
        </w:tc>
        <w:tc>
          <w:tcPr>
            <w:tcW w:w="4319" w:type="dxa"/>
            <w:gridSpan w:val="2"/>
            <w:tcBorders>
              <w:top w:val="nil"/>
              <w:left w:val="nil"/>
              <w:bottom w:val="single" w:sz="4" w:space="0" w:color="auto"/>
              <w:right w:val="single" w:sz="4" w:space="0" w:color="auto"/>
            </w:tcBorders>
            <w:shd w:val="clear" w:color="auto" w:fill="auto"/>
            <w:vAlign w:val="bottom"/>
            <w:hideMark/>
          </w:tcPr>
          <w:p w:rsidR="00CD42D2" w:rsidRPr="00936AC0" w:rsidRDefault="00CD42D2" w:rsidP="005B5539">
            <w:pPr>
              <w:rPr>
                <w:color w:val="000000"/>
              </w:rPr>
            </w:pPr>
            <w:r w:rsidRPr="00936AC0">
              <w:rPr>
                <w:color w:val="000000"/>
                <w:sz w:val="22"/>
                <w:szCs w:val="22"/>
              </w:rPr>
              <w:t>1) базовый уровень операционных расходов</w:t>
            </w:r>
          </w:p>
        </w:tc>
        <w:tc>
          <w:tcPr>
            <w:tcW w:w="1275" w:type="dxa"/>
            <w:tcBorders>
              <w:top w:val="nil"/>
              <w:left w:val="nil"/>
              <w:bottom w:val="single" w:sz="4" w:space="0" w:color="auto"/>
              <w:right w:val="single" w:sz="4" w:space="0" w:color="auto"/>
            </w:tcBorders>
            <w:shd w:val="clear" w:color="auto" w:fill="auto"/>
            <w:noWrap/>
            <w:vAlign w:val="bottom"/>
            <w:hideMark/>
          </w:tcPr>
          <w:p w:rsidR="00CD42D2" w:rsidRPr="00936AC0" w:rsidRDefault="00CD42D2" w:rsidP="005B5539">
            <w:pPr>
              <w:jc w:val="center"/>
              <w:rPr>
                <w:color w:val="000000"/>
              </w:rPr>
            </w:pPr>
            <w:r w:rsidRPr="00936AC0">
              <w:rPr>
                <w:color w:val="000000"/>
                <w:sz w:val="22"/>
                <w:szCs w:val="22"/>
              </w:rPr>
              <w:t>тыс. руб.</w:t>
            </w:r>
          </w:p>
        </w:tc>
        <w:tc>
          <w:tcPr>
            <w:tcW w:w="851" w:type="dxa"/>
            <w:tcBorders>
              <w:top w:val="nil"/>
              <w:left w:val="nil"/>
              <w:bottom w:val="single" w:sz="4" w:space="0" w:color="auto"/>
              <w:right w:val="single" w:sz="4" w:space="0" w:color="auto"/>
            </w:tcBorders>
            <w:shd w:val="clear" w:color="auto" w:fill="auto"/>
            <w:noWrap/>
            <w:vAlign w:val="bottom"/>
            <w:hideMark/>
          </w:tcPr>
          <w:p w:rsidR="00CD42D2" w:rsidRPr="00936AC0" w:rsidRDefault="00CD42D2" w:rsidP="005B5539">
            <w:pPr>
              <w:jc w:val="center"/>
              <w:rPr>
                <w:color w:val="000000"/>
                <w:sz w:val="22"/>
                <w:szCs w:val="22"/>
              </w:rPr>
            </w:pPr>
            <w:r w:rsidRPr="00936AC0">
              <w:rPr>
                <w:color w:val="000000"/>
                <w:sz w:val="22"/>
                <w:szCs w:val="22"/>
              </w:rPr>
              <w:t>-</w:t>
            </w:r>
          </w:p>
        </w:tc>
        <w:tc>
          <w:tcPr>
            <w:tcW w:w="992" w:type="dxa"/>
            <w:tcBorders>
              <w:top w:val="nil"/>
              <w:left w:val="nil"/>
              <w:bottom w:val="single" w:sz="4" w:space="0" w:color="auto"/>
              <w:right w:val="single" w:sz="4" w:space="0" w:color="auto"/>
            </w:tcBorders>
            <w:shd w:val="clear" w:color="auto" w:fill="auto"/>
            <w:noWrap/>
            <w:vAlign w:val="bottom"/>
            <w:hideMark/>
          </w:tcPr>
          <w:p w:rsidR="00CD42D2" w:rsidRPr="00936AC0" w:rsidRDefault="00CD42D2" w:rsidP="005B5539">
            <w:pPr>
              <w:jc w:val="center"/>
              <w:rPr>
                <w:color w:val="000000"/>
                <w:sz w:val="22"/>
                <w:szCs w:val="22"/>
              </w:rPr>
            </w:pPr>
            <w:r>
              <w:rPr>
                <w:color w:val="000000"/>
                <w:sz w:val="22"/>
                <w:szCs w:val="22"/>
              </w:rPr>
              <w:t>916,2</w:t>
            </w:r>
          </w:p>
        </w:tc>
        <w:tc>
          <w:tcPr>
            <w:tcW w:w="851" w:type="dxa"/>
            <w:tcBorders>
              <w:top w:val="nil"/>
              <w:left w:val="nil"/>
              <w:bottom w:val="single" w:sz="4" w:space="0" w:color="auto"/>
              <w:right w:val="single" w:sz="4" w:space="0" w:color="auto"/>
            </w:tcBorders>
            <w:shd w:val="clear" w:color="auto" w:fill="auto"/>
            <w:noWrap/>
            <w:vAlign w:val="bottom"/>
            <w:hideMark/>
          </w:tcPr>
          <w:p w:rsidR="00CD42D2" w:rsidRPr="00936AC0" w:rsidRDefault="00CD42D2" w:rsidP="005B5539">
            <w:pPr>
              <w:jc w:val="center"/>
              <w:rPr>
                <w:color w:val="000000"/>
                <w:sz w:val="22"/>
                <w:szCs w:val="22"/>
              </w:rPr>
            </w:pPr>
            <w:r w:rsidRPr="00936AC0">
              <w:rPr>
                <w:color w:val="000000"/>
                <w:sz w:val="22"/>
                <w:szCs w:val="22"/>
              </w:rPr>
              <w:t>-</w:t>
            </w:r>
          </w:p>
        </w:tc>
        <w:tc>
          <w:tcPr>
            <w:tcW w:w="850" w:type="dxa"/>
            <w:tcBorders>
              <w:top w:val="nil"/>
              <w:left w:val="nil"/>
              <w:bottom w:val="single" w:sz="4" w:space="0" w:color="auto"/>
              <w:right w:val="single" w:sz="4" w:space="0" w:color="auto"/>
            </w:tcBorders>
            <w:shd w:val="clear" w:color="auto" w:fill="auto"/>
            <w:noWrap/>
            <w:vAlign w:val="bottom"/>
            <w:hideMark/>
          </w:tcPr>
          <w:p w:rsidR="00CD42D2" w:rsidRPr="00936AC0" w:rsidRDefault="00CD42D2" w:rsidP="005B5539">
            <w:pPr>
              <w:jc w:val="center"/>
              <w:rPr>
                <w:color w:val="000000"/>
                <w:sz w:val="22"/>
                <w:szCs w:val="22"/>
              </w:rPr>
            </w:pPr>
            <w:r w:rsidRPr="00936AC0">
              <w:rPr>
                <w:color w:val="000000"/>
                <w:sz w:val="22"/>
                <w:szCs w:val="22"/>
              </w:rPr>
              <w:t>-</w:t>
            </w:r>
          </w:p>
        </w:tc>
        <w:tc>
          <w:tcPr>
            <w:tcW w:w="846" w:type="dxa"/>
            <w:tcBorders>
              <w:top w:val="nil"/>
              <w:left w:val="nil"/>
              <w:bottom w:val="single" w:sz="4" w:space="0" w:color="auto"/>
              <w:right w:val="single" w:sz="4" w:space="0" w:color="auto"/>
            </w:tcBorders>
            <w:shd w:val="clear" w:color="auto" w:fill="auto"/>
            <w:noWrap/>
            <w:vAlign w:val="bottom"/>
            <w:hideMark/>
          </w:tcPr>
          <w:p w:rsidR="00CD42D2" w:rsidRPr="00936AC0" w:rsidRDefault="00CD42D2" w:rsidP="005B5539">
            <w:pPr>
              <w:jc w:val="center"/>
              <w:rPr>
                <w:color w:val="000000"/>
                <w:sz w:val="22"/>
                <w:szCs w:val="22"/>
              </w:rPr>
            </w:pPr>
            <w:r w:rsidRPr="00936AC0">
              <w:rPr>
                <w:color w:val="000000"/>
                <w:sz w:val="22"/>
                <w:szCs w:val="22"/>
              </w:rPr>
              <w:t>-</w:t>
            </w:r>
          </w:p>
        </w:tc>
        <w:tc>
          <w:tcPr>
            <w:tcW w:w="850" w:type="dxa"/>
            <w:tcBorders>
              <w:top w:val="nil"/>
              <w:left w:val="nil"/>
              <w:bottom w:val="single" w:sz="4" w:space="0" w:color="auto"/>
              <w:right w:val="single" w:sz="4" w:space="0" w:color="auto"/>
            </w:tcBorders>
            <w:shd w:val="clear" w:color="auto" w:fill="auto"/>
            <w:noWrap/>
            <w:vAlign w:val="bottom"/>
            <w:hideMark/>
          </w:tcPr>
          <w:p w:rsidR="00CD42D2" w:rsidRPr="00936AC0" w:rsidRDefault="00CD42D2" w:rsidP="005B5539">
            <w:pPr>
              <w:jc w:val="center"/>
              <w:rPr>
                <w:color w:val="000000"/>
                <w:sz w:val="22"/>
                <w:szCs w:val="22"/>
              </w:rPr>
            </w:pPr>
            <w:r w:rsidRPr="00936AC0">
              <w:rPr>
                <w:color w:val="000000"/>
                <w:sz w:val="22"/>
                <w:szCs w:val="22"/>
              </w:rPr>
              <w:t>-</w:t>
            </w:r>
          </w:p>
        </w:tc>
        <w:tc>
          <w:tcPr>
            <w:tcW w:w="861" w:type="dxa"/>
            <w:tcBorders>
              <w:top w:val="nil"/>
              <w:left w:val="nil"/>
              <w:bottom w:val="single" w:sz="4" w:space="0" w:color="auto"/>
              <w:right w:val="single" w:sz="4" w:space="0" w:color="auto"/>
            </w:tcBorders>
            <w:shd w:val="clear" w:color="auto" w:fill="auto"/>
            <w:vAlign w:val="bottom"/>
          </w:tcPr>
          <w:p w:rsidR="00CD42D2" w:rsidRPr="00936AC0" w:rsidRDefault="00CD42D2" w:rsidP="005B5539">
            <w:pPr>
              <w:jc w:val="center"/>
              <w:rPr>
                <w:color w:val="000000"/>
                <w:sz w:val="22"/>
                <w:szCs w:val="22"/>
              </w:rPr>
            </w:pPr>
            <w:r w:rsidRPr="00936AC0">
              <w:rPr>
                <w:color w:val="000000"/>
                <w:sz w:val="22"/>
                <w:szCs w:val="22"/>
              </w:rPr>
              <w:t>-</w:t>
            </w:r>
          </w:p>
        </w:tc>
      </w:tr>
      <w:tr w:rsidR="00CD42D2" w:rsidRPr="00936AC0" w:rsidTr="005B5539">
        <w:trPr>
          <w:trHeight w:val="300"/>
        </w:trPr>
        <w:tc>
          <w:tcPr>
            <w:tcW w:w="491" w:type="dxa"/>
            <w:vMerge/>
            <w:tcBorders>
              <w:top w:val="nil"/>
              <w:left w:val="single" w:sz="4" w:space="0" w:color="auto"/>
              <w:bottom w:val="single" w:sz="4" w:space="0" w:color="000000"/>
              <w:right w:val="single" w:sz="4" w:space="0" w:color="auto"/>
            </w:tcBorders>
            <w:vAlign w:val="center"/>
            <w:hideMark/>
          </w:tcPr>
          <w:p w:rsidR="00CD42D2" w:rsidRPr="00936AC0" w:rsidRDefault="00CD42D2" w:rsidP="005B5539">
            <w:pPr>
              <w:rPr>
                <w:color w:val="000000"/>
              </w:rPr>
            </w:pPr>
          </w:p>
        </w:tc>
        <w:tc>
          <w:tcPr>
            <w:tcW w:w="4121" w:type="dxa"/>
            <w:gridSpan w:val="2"/>
            <w:vMerge/>
            <w:tcBorders>
              <w:top w:val="single" w:sz="4" w:space="0" w:color="auto"/>
              <w:left w:val="single" w:sz="4" w:space="0" w:color="auto"/>
              <w:bottom w:val="single" w:sz="4" w:space="0" w:color="000000"/>
              <w:right w:val="single" w:sz="4" w:space="0" w:color="auto"/>
            </w:tcBorders>
            <w:vAlign w:val="center"/>
            <w:hideMark/>
          </w:tcPr>
          <w:p w:rsidR="00CD42D2" w:rsidRPr="00936AC0" w:rsidRDefault="00CD42D2" w:rsidP="005B5539">
            <w:pPr>
              <w:rPr>
                <w:color w:val="000000"/>
              </w:rPr>
            </w:pPr>
          </w:p>
        </w:tc>
        <w:tc>
          <w:tcPr>
            <w:tcW w:w="4319" w:type="dxa"/>
            <w:gridSpan w:val="2"/>
            <w:tcBorders>
              <w:top w:val="nil"/>
              <w:left w:val="nil"/>
              <w:bottom w:val="single" w:sz="4" w:space="0" w:color="auto"/>
              <w:right w:val="single" w:sz="4" w:space="0" w:color="auto"/>
            </w:tcBorders>
            <w:shd w:val="clear" w:color="auto" w:fill="auto"/>
            <w:vAlign w:val="bottom"/>
            <w:hideMark/>
          </w:tcPr>
          <w:p w:rsidR="00CD42D2" w:rsidRPr="00936AC0" w:rsidRDefault="00CD42D2" w:rsidP="005B5539">
            <w:pPr>
              <w:rPr>
                <w:color w:val="000000"/>
              </w:rPr>
            </w:pPr>
            <w:r w:rsidRPr="00936AC0">
              <w:rPr>
                <w:color w:val="000000"/>
                <w:sz w:val="22"/>
                <w:szCs w:val="22"/>
              </w:rPr>
              <w:t>2) показатели энергетической эффективности использования ресурсов</w:t>
            </w:r>
          </w:p>
        </w:tc>
        <w:tc>
          <w:tcPr>
            <w:tcW w:w="1275" w:type="dxa"/>
            <w:tcBorders>
              <w:top w:val="nil"/>
              <w:left w:val="nil"/>
              <w:bottom w:val="single" w:sz="4" w:space="0" w:color="auto"/>
              <w:right w:val="nil"/>
            </w:tcBorders>
            <w:shd w:val="clear" w:color="auto" w:fill="auto"/>
            <w:noWrap/>
            <w:vAlign w:val="bottom"/>
            <w:hideMark/>
          </w:tcPr>
          <w:p w:rsidR="00CD42D2" w:rsidRPr="00936AC0" w:rsidRDefault="00CD42D2" w:rsidP="005B5539">
            <w:pPr>
              <w:rPr>
                <w:color w:val="000000"/>
              </w:rPr>
            </w:pPr>
            <w:r w:rsidRPr="00936AC0">
              <w:rPr>
                <w:color w:val="000000"/>
                <w:sz w:val="22"/>
                <w:szCs w:val="22"/>
              </w:rPr>
              <w:t> </w:t>
            </w:r>
          </w:p>
        </w:tc>
        <w:tc>
          <w:tcPr>
            <w:tcW w:w="851" w:type="dxa"/>
            <w:tcBorders>
              <w:top w:val="nil"/>
              <w:left w:val="nil"/>
              <w:bottom w:val="single" w:sz="4" w:space="0" w:color="auto"/>
              <w:right w:val="nil"/>
            </w:tcBorders>
            <w:shd w:val="clear" w:color="auto" w:fill="auto"/>
            <w:noWrap/>
            <w:vAlign w:val="bottom"/>
            <w:hideMark/>
          </w:tcPr>
          <w:p w:rsidR="00CD42D2" w:rsidRPr="00936AC0" w:rsidRDefault="00CD42D2" w:rsidP="005B5539">
            <w:pPr>
              <w:rPr>
                <w:color w:val="000000"/>
                <w:sz w:val="22"/>
                <w:szCs w:val="22"/>
              </w:rPr>
            </w:pPr>
            <w:r w:rsidRPr="00936AC0">
              <w:rPr>
                <w:color w:val="000000"/>
                <w:sz w:val="22"/>
                <w:szCs w:val="22"/>
              </w:rPr>
              <w:t> </w:t>
            </w:r>
          </w:p>
        </w:tc>
        <w:tc>
          <w:tcPr>
            <w:tcW w:w="992" w:type="dxa"/>
            <w:tcBorders>
              <w:top w:val="nil"/>
              <w:left w:val="nil"/>
              <w:bottom w:val="single" w:sz="4" w:space="0" w:color="auto"/>
              <w:right w:val="nil"/>
            </w:tcBorders>
            <w:shd w:val="clear" w:color="auto" w:fill="auto"/>
            <w:noWrap/>
            <w:vAlign w:val="bottom"/>
            <w:hideMark/>
          </w:tcPr>
          <w:p w:rsidR="00CD42D2" w:rsidRPr="00936AC0" w:rsidRDefault="00CD42D2" w:rsidP="005B5539">
            <w:pPr>
              <w:rPr>
                <w:color w:val="000000"/>
                <w:sz w:val="22"/>
                <w:szCs w:val="22"/>
              </w:rPr>
            </w:pPr>
            <w:r w:rsidRPr="00936AC0">
              <w:rPr>
                <w:color w:val="000000"/>
                <w:sz w:val="22"/>
                <w:szCs w:val="22"/>
              </w:rPr>
              <w:t> </w:t>
            </w:r>
          </w:p>
        </w:tc>
        <w:tc>
          <w:tcPr>
            <w:tcW w:w="851" w:type="dxa"/>
            <w:tcBorders>
              <w:top w:val="nil"/>
              <w:left w:val="nil"/>
              <w:bottom w:val="single" w:sz="4" w:space="0" w:color="auto"/>
              <w:right w:val="nil"/>
            </w:tcBorders>
            <w:shd w:val="clear" w:color="auto" w:fill="auto"/>
            <w:noWrap/>
            <w:vAlign w:val="bottom"/>
            <w:hideMark/>
          </w:tcPr>
          <w:p w:rsidR="00CD42D2" w:rsidRPr="00936AC0" w:rsidRDefault="00CD42D2" w:rsidP="005B5539">
            <w:pPr>
              <w:rPr>
                <w:color w:val="000000"/>
                <w:sz w:val="22"/>
                <w:szCs w:val="22"/>
              </w:rPr>
            </w:pPr>
            <w:r w:rsidRPr="00936AC0">
              <w:rPr>
                <w:color w:val="000000"/>
                <w:sz w:val="22"/>
                <w:szCs w:val="22"/>
              </w:rPr>
              <w:t> </w:t>
            </w:r>
          </w:p>
        </w:tc>
        <w:tc>
          <w:tcPr>
            <w:tcW w:w="850" w:type="dxa"/>
            <w:tcBorders>
              <w:top w:val="nil"/>
              <w:left w:val="nil"/>
              <w:bottom w:val="single" w:sz="4" w:space="0" w:color="auto"/>
              <w:right w:val="nil"/>
            </w:tcBorders>
            <w:shd w:val="clear" w:color="auto" w:fill="auto"/>
            <w:noWrap/>
            <w:vAlign w:val="bottom"/>
            <w:hideMark/>
          </w:tcPr>
          <w:p w:rsidR="00CD42D2" w:rsidRPr="00936AC0" w:rsidRDefault="00CD42D2" w:rsidP="005B5539">
            <w:pPr>
              <w:rPr>
                <w:color w:val="000000"/>
                <w:sz w:val="22"/>
                <w:szCs w:val="22"/>
              </w:rPr>
            </w:pPr>
            <w:r w:rsidRPr="00936AC0">
              <w:rPr>
                <w:color w:val="000000"/>
                <w:sz w:val="22"/>
                <w:szCs w:val="22"/>
              </w:rPr>
              <w:t> </w:t>
            </w:r>
          </w:p>
        </w:tc>
        <w:tc>
          <w:tcPr>
            <w:tcW w:w="846" w:type="dxa"/>
            <w:tcBorders>
              <w:top w:val="nil"/>
              <w:left w:val="nil"/>
              <w:bottom w:val="single" w:sz="4" w:space="0" w:color="auto"/>
              <w:right w:val="nil"/>
            </w:tcBorders>
            <w:shd w:val="clear" w:color="auto" w:fill="auto"/>
            <w:noWrap/>
            <w:vAlign w:val="bottom"/>
            <w:hideMark/>
          </w:tcPr>
          <w:p w:rsidR="00CD42D2" w:rsidRPr="00936AC0" w:rsidRDefault="00CD42D2" w:rsidP="005B5539">
            <w:pPr>
              <w:rPr>
                <w:color w:val="000000"/>
                <w:sz w:val="22"/>
                <w:szCs w:val="22"/>
              </w:rPr>
            </w:pPr>
            <w:r w:rsidRPr="00936AC0">
              <w:rPr>
                <w:color w:val="000000"/>
                <w:sz w:val="22"/>
                <w:szCs w:val="22"/>
              </w:rPr>
              <w:t> </w:t>
            </w:r>
          </w:p>
        </w:tc>
        <w:tc>
          <w:tcPr>
            <w:tcW w:w="1711" w:type="dxa"/>
            <w:gridSpan w:val="2"/>
            <w:tcBorders>
              <w:top w:val="nil"/>
              <w:left w:val="nil"/>
              <w:bottom w:val="single" w:sz="4" w:space="0" w:color="auto"/>
              <w:right w:val="nil"/>
            </w:tcBorders>
            <w:shd w:val="clear" w:color="auto" w:fill="auto"/>
            <w:noWrap/>
            <w:vAlign w:val="bottom"/>
            <w:hideMark/>
          </w:tcPr>
          <w:p w:rsidR="00CD42D2" w:rsidRPr="00936AC0" w:rsidRDefault="00CD42D2" w:rsidP="005B5539">
            <w:pPr>
              <w:rPr>
                <w:color w:val="000000"/>
                <w:sz w:val="22"/>
                <w:szCs w:val="22"/>
              </w:rPr>
            </w:pPr>
            <w:r w:rsidRPr="00936AC0">
              <w:rPr>
                <w:color w:val="000000"/>
                <w:sz w:val="22"/>
                <w:szCs w:val="22"/>
              </w:rPr>
              <w:t> </w:t>
            </w:r>
          </w:p>
        </w:tc>
      </w:tr>
      <w:tr w:rsidR="00CD42D2" w:rsidRPr="00936AC0" w:rsidTr="005B5539">
        <w:trPr>
          <w:trHeight w:val="900"/>
        </w:trPr>
        <w:tc>
          <w:tcPr>
            <w:tcW w:w="491" w:type="dxa"/>
            <w:vMerge/>
            <w:tcBorders>
              <w:top w:val="nil"/>
              <w:left w:val="single" w:sz="4" w:space="0" w:color="auto"/>
              <w:bottom w:val="single" w:sz="4" w:space="0" w:color="000000"/>
              <w:right w:val="single" w:sz="4" w:space="0" w:color="auto"/>
            </w:tcBorders>
            <w:vAlign w:val="center"/>
            <w:hideMark/>
          </w:tcPr>
          <w:p w:rsidR="00CD42D2" w:rsidRPr="00936AC0" w:rsidRDefault="00CD42D2" w:rsidP="005B5539">
            <w:pPr>
              <w:rPr>
                <w:color w:val="000000"/>
              </w:rPr>
            </w:pPr>
          </w:p>
        </w:tc>
        <w:tc>
          <w:tcPr>
            <w:tcW w:w="4121" w:type="dxa"/>
            <w:gridSpan w:val="2"/>
            <w:vMerge/>
            <w:tcBorders>
              <w:top w:val="single" w:sz="4" w:space="0" w:color="auto"/>
              <w:left w:val="single" w:sz="4" w:space="0" w:color="auto"/>
              <w:bottom w:val="single" w:sz="4" w:space="0" w:color="000000"/>
              <w:right w:val="single" w:sz="4" w:space="0" w:color="auto"/>
            </w:tcBorders>
            <w:vAlign w:val="center"/>
            <w:hideMark/>
          </w:tcPr>
          <w:p w:rsidR="00CD42D2" w:rsidRPr="00936AC0" w:rsidRDefault="00CD42D2" w:rsidP="005B5539">
            <w:pPr>
              <w:rPr>
                <w:color w:val="000000"/>
              </w:rPr>
            </w:pPr>
          </w:p>
        </w:tc>
        <w:tc>
          <w:tcPr>
            <w:tcW w:w="4319" w:type="dxa"/>
            <w:gridSpan w:val="2"/>
            <w:tcBorders>
              <w:top w:val="nil"/>
              <w:left w:val="nil"/>
              <w:bottom w:val="single" w:sz="4" w:space="0" w:color="auto"/>
              <w:right w:val="single" w:sz="4" w:space="0" w:color="auto"/>
            </w:tcBorders>
            <w:shd w:val="clear" w:color="auto" w:fill="auto"/>
            <w:vAlign w:val="bottom"/>
            <w:hideMark/>
          </w:tcPr>
          <w:p w:rsidR="00CD42D2" w:rsidRPr="00936AC0" w:rsidRDefault="00CD42D2" w:rsidP="005B5539">
            <w:pPr>
              <w:rPr>
                <w:color w:val="000000"/>
              </w:rPr>
            </w:pPr>
            <w:r w:rsidRPr="00936AC0">
              <w:rPr>
                <w:color w:val="000000"/>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w:t>
            </w:r>
          </w:p>
        </w:tc>
        <w:tc>
          <w:tcPr>
            <w:tcW w:w="1275" w:type="dxa"/>
            <w:tcBorders>
              <w:top w:val="nil"/>
              <w:left w:val="nil"/>
              <w:bottom w:val="single" w:sz="4" w:space="0" w:color="auto"/>
              <w:right w:val="single" w:sz="4" w:space="0" w:color="auto"/>
            </w:tcBorders>
            <w:shd w:val="clear" w:color="auto" w:fill="auto"/>
            <w:noWrap/>
            <w:vAlign w:val="bottom"/>
            <w:hideMark/>
          </w:tcPr>
          <w:p w:rsidR="00CD42D2" w:rsidRPr="00936AC0" w:rsidRDefault="00CD42D2" w:rsidP="005B5539">
            <w:pPr>
              <w:rPr>
                <w:color w:val="000000"/>
              </w:rPr>
            </w:pPr>
            <w:r w:rsidRPr="00936AC0">
              <w:rPr>
                <w:color w:val="000000"/>
                <w:sz w:val="22"/>
                <w:szCs w:val="22"/>
              </w:rPr>
              <w:t>кВт*ч/м</w:t>
            </w:r>
            <w:r w:rsidRPr="00936AC0">
              <w:rPr>
                <w:rFonts w:ascii="Calibri" w:hAnsi="Calibri" w:cs="Calibri"/>
                <w:color w:val="000000"/>
                <w:sz w:val="22"/>
                <w:szCs w:val="22"/>
              </w:rPr>
              <w:t>³</w:t>
            </w:r>
          </w:p>
        </w:tc>
        <w:tc>
          <w:tcPr>
            <w:tcW w:w="851" w:type="dxa"/>
            <w:tcBorders>
              <w:top w:val="nil"/>
              <w:left w:val="nil"/>
              <w:bottom w:val="single" w:sz="4" w:space="0" w:color="auto"/>
              <w:right w:val="single" w:sz="4" w:space="0" w:color="auto"/>
            </w:tcBorders>
            <w:shd w:val="clear" w:color="auto" w:fill="auto"/>
            <w:noWrap/>
            <w:vAlign w:val="bottom"/>
            <w:hideMark/>
          </w:tcPr>
          <w:p w:rsidR="00CD42D2" w:rsidRPr="00936AC0" w:rsidRDefault="00CD42D2" w:rsidP="005B5539">
            <w:pPr>
              <w:jc w:val="center"/>
              <w:rPr>
                <w:color w:val="000000"/>
                <w:sz w:val="22"/>
                <w:szCs w:val="22"/>
              </w:rPr>
            </w:pPr>
            <w:r>
              <w:rPr>
                <w:color w:val="000000"/>
                <w:sz w:val="22"/>
                <w:szCs w:val="22"/>
              </w:rPr>
              <w:t>1,36</w:t>
            </w:r>
          </w:p>
        </w:tc>
        <w:tc>
          <w:tcPr>
            <w:tcW w:w="992" w:type="dxa"/>
            <w:tcBorders>
              <w:top w:val="nil"/>
              <w:left w:val="nil"/>
              <w:bottom w:val="single" w:sz="4" w:space="0" w:color="auto"/>
              <w:right w:val="single" w:sz="4" w:space="0" w:color="auto"/>
            </w:tcBorders>
            <w:shd w:val="clear" w:color="auto" w:fill="auto"/>
            <w:noWrap/>
            <w:vAlign w:val="bottom"/>
          </w:tcPr>
          <w:p w:rsidR="00CD42D2" w:rsidRPr="00936AC0" w:rsidRDefault="00CD42D2" w:rsidP="005B5539">
            <w:pPr>
              <w:jc w:val="center"/>
              <w:rPr>
                <w:sz w:val="22"/>
                <w:szCs w:val="22"/>
              </w:rPr>
            </w:pPr>
            <w:r>
              <w:rPr>
                <w:color w:val="000000"/>
                <w:sz w:val="22"/>
                <w:szCs w:val="22"/>
              </w:rPr>
              <w:t>1,36</w:t>
            </w:r>
          </w:p>
        </w:tc>
        <w:tc>
          <w:tcPr>
            <w:tcW w:w="851" w:type="dxa"/>
            <w:tcBorders>
              <w:top w:val="nil"/>
              <w:left w:val="nil"/>
              <w:bottom w:val="single" w:sz="4" w:space="0" w:color="auto"/>
              <w:right w:val="single" w:sz="4" w:space="0" w:color="auto"/>
            </w:tcBorders>
            <w:shd w:val="clear" w:color="auto" w:fill="auto"/>
            <w:noWrap/>
            <w:vAlign w:val="bottom"/>
          </w:tcPr>
          <w:p w:rsidR="00CD42D2" w:rsidRPr="00936AC0" w:rsidRDefault="00CD42D2" w:rsidP="005B5539">
            <w:pPr>
              <w:jc w:val="center"/>
              <w:rPr>
                <w:sz w:val="22"/>
                <w:szCs w:val="22"/>
              </w:rPr>
            </w:pPr>
            <w:r>
              <w:rPr>
                <w:color w:val="000000"/>
                <w:sz w:val="22"/>
                <w:szCs w:val="22"/>
              </w:rPr>
              <w:t>1,36</w:t>
            </w:r>
          </w:p>
        </w:tc>
        <w:tc>
          <w:tcPr>
            <w:tcW w:w="850" w:type="dxa"/>
            <w:tcBorders>
              <w:top w:val="nil"/>
              <w:left w:val="nil"/>
              <w:bottom w:val="single" w:sz="4" w:space="0" w:color="auto"/>
              <w:right w:val="single" w:sz="4" w:space="0" w:color="auto"/>
            </w:tcBorders>
            <w:shd w:val="clear" w:color="auto" w:fill="auto"/>
            <w:noWrap/>
            <w:vAlign w:val="bottom"/>
          </w:tcPr>
          <w:p w:rsidR="00CD42D2" w:rsidRPr="00936AC0" w:rsidRDefault="00CD42D2" w:rsidP="005B5539">
            <w:pPr>
              <w:jc w:val="center"/>
              <w:rPr>
                <w:sz w:val="22"/>
                <w:szCs w:val="22"/>
              </w:rPr>
            </w:pPr>
            <w:r>
              <w:rPr>
                <w:color w:val="000000"/>
                <w:sz w:val="22"/>
                <w:szCs w:val="22"/>
              </w:rPr>
              <w:t>1,36</w:t>
            </w:r>
          </w:p>
        </w:tc>
        <w:tc>
          <w:tcPr>
            <w:tcW w:w="846" w:type="dxa"/>
            <w:tcBorders>
              <w:top w:val="nil"/>
              <w:left w:val="nil"/>
              <w:bottom w:val="single" w:sz="4" w:space="0" w:color="auto"/>
              <w:right w:val="single" w:sz="4" w:space="0" w:color="auto"/>
            </w:tcBorders>
            <w:shd w:val="clear" w:color="auto" w:fill="auto"/>
            <w:noWrap/>
            <w:vAlign w:val="bottom"/>
          </w:tcPr>
          <w:p w:rsidR="00CD42D2" w:rsidRPr="00936AC0" w:rsidRDefault="00CD42D2" w:rsidP="005B5539">
            <w:pPr>
              <w:jc w:val="center"/>
              <w:rPr>
                <w:sz w:val="22"/>
                <w:szCs w:val="22"/>
              </w:rPr>
            </w:pPr>
            <w:r>
              <w:rPr>
                <w:color w:val="000000"/>
                <w:sz w:val="22"/>
                <w:szCs w:val="22"/>
              </w:rPr>
              <w:t>1,36</w:t>
            </w:r>
          </w:p>
        </w:tc>
        <w:tc>
          <w:tcPr>
            <w:tcW w:w="850" w:type="dxa"/>
            <w:tcBorders>
              <w:top w:val="nil"/>
              <w:left w:val="nil"/>
              <w:bottom w:val="single" w:sz="4" w:space="0" w:color="auto"/>
              <w:right w:val="single" w:sz="4" w:space="0" w:color="auto"/>
            </w:tcBorders>
            <w:shd w:val="clear" w:color="auto" w:fill="auto"/>
            <w:noWrap/>
            <w:vAlign w:val="bottom"/>
          </w:tcPr>
          <w:p w:rsidR="00CD42D2" w:rsidRPr="00936AC0" w:rsidRDefault="00CD42D2" w:rsidP="005B5539">
            <w:pPr>
              <w:jc w:val="center"/>
              <w:rPr>
                <w:sz w:val="22"/>
                <w:szCs w:val="22"/>
              </w:rPr>
            </w:pPr>
            <w:r>
              <w:rPr>
                <w:color w:val="000000"/>
                <w:sz w:val="22"/>
                <w:szCs w:val="22"/>
              </w:rPr>
              <w:t>1,36</w:t>
            </w:r>
          </w:p>
        </w:tc>
        <w:tc>
          <w:tcPr>
            <w:tcW w:w="861" w:type="dxa"/>
            <w:tcBorders>
              <w:top w:val="nil"/>
              <w:left w:val="nil"/>
              <w:bottom w:val="single" w:sz="4" w:space="0" w:color="auto"/>
              <w:right w:val="single" w:sz="4" w:space="0" w:color="auto"/>
            </w:tcBorders>
            <w:shd w:val="clear" w:color="auto" w:fill="auto"/>
            <w:vAlign w:val="bottom"/>
          </w:tcPr>
          <w:p w:rsidR="00CD42D2" w:rsidRPr="00936AC0" w:rsidRDefault="00CD42D2" w:rsidP="005B5539">
            <w:pPr>
              <w:jc w:val="center"/>
              <w:rPr>
                <w:sz w:val="22"/>
                <w:szCs w:val="22"/>
              </w:rPr>
            </w:pPr>
            <w:r>
              <w:rPr>
                <w:color w:val="000000"/>
                <w:sz w:val="22"/>
                <w:szCs w:val="22"/>
              </w:rPr>
              <w:t>1,36</w:t>
            </w:r>
          </w:p>
        </w:tc>
      </w:tr>
      <w:tr w:rsidR="00CD42D2" w:rsidRPr="00936AC0" w:rsidTr="005B5539">
        <w:trPr>
          <w:trHeight w:val="885"/>
        </w:trPr>
        <w:tc>
          <w:tcPr>
            <w:tcW w:w="491" w:type="dxa"/>
            <w:vMerge/>
            <w:tcBorders>
              <w:top w:val="nil"/>
              <w:left w:val="single" w:sz="4" w:space="0" w:color="auto"/>
              <w:bottom w:val="single" w:sz="4" w:space="0" w:color="000000"/>
              <w:right w:val="single" w:sz="4" w:space="0" w:color="auto"/>
            </w:tcBorders>
            <w:vAlign w:val="center"/>
            <w:hideMark/>
          </w:tcPr>
          <w:p w:rsidR="00CD42D2" w:rsidRPr="00936AC0" w:rsidRDefault="00CD42D2" w:rsidP="005B5539">
            <w:pPr>
              <w:rPr>
                <w:color w:val="000000"/>
              </w:rPr>
            </w:pPr>
          </w:p>
        </w:tc>
        <w:tc>
          <w:tcPr>
            <w:tcW w:w="4121" w:type="dxa"/>
            <w:gridSpan w:val="2"/>
            <w:vMerge/>
            <w:tcBorders>
              <w:top w:val="single" w:sz="4" w:space="0" w:color="auto"/>
              <w:left w:val="single" w:sz="4" w:space="0" w:color="auto"/>
              <w:bottom w:val="single" w:sz="4" w:space="0" w:color="000000"/>
              <w:right w:val="single" w:sz="4" w:space="0" w:color="auto"/>
            </w:tcBorders>
            <w:vAlign w:val="center"/>
            <w:hideMark/>
          </w:tcPr>
          <w:p w:rsidR="00CD42D2" w:rsidRPr="00936AC0" w:rsidRDefault="00CD42D2" w:rsidP="005B5539">
            <w:pPr>
              <w:rPr>
                <w:color w:val="000000"/>
              </w:rPr>
            </w:pPr>
          </w:p>
        </w:tc>
        <w:tc>
          <w:tcPr>
            <w:tcW w:w="4319" w:type="dxa"/>
            <w:gridSpan w:val="2"/>
            <w:tcBorders>
              <w:top w:val="nil"/>
              <w:left w:val="nil"/>
              <w:bottom w:val="single" w:sz="4" w:space="0" w:color="auto"/>
              <w:right w:val="single" w:sz="4" w:space="0" w:color="auto"/>
            </w:tcBorders>
            <w:shd w:val="clear" w:color="auto" w:fill="auto"/>
            <w:vAlign w:val="bottom"/>
            <w:hideMark/>
          </w:tcPr>
          <w:p w:rsidR="00CD42D2" w:rsidRPr="00936AC0" w:rsidRDefault="00CD42D2" w:rsidP="005B5539">
            <w:pPr>
              <w:rPr>
                <w:color w:val="000000"/>
              </w:rPr>
            </w:pPr>
            <w:r w:rsidRPr="00936AC0">
              <w:rPr>
                <w:color w:val="000000"/>
                <w:sz w:val="22"/>
                <w:szCs w:val="22"/>
              </w:rPr>
              <w:t>Доля потерь воды в централизованных системах водоснабжения при транспортировке в общем объеме воды, поданной в водопроводную сеть</w:t>
            </w:r>
          </w:p>
        </w:tc>
        <w:tc>
          <w:tcPr>
            <w:tcW w:w="1275" w:type="dxa"/>
            <w:tcBorders>
              <w:top w:val="nil"/>
              <w:left w:val="nil"/>
              <w:bottom w:val="single" w:sz="4" w:space="0" w:color="auto"/>
              <w:right w:val="single" w:sz="4" w:space="0" w:color="auto"/>
            </w:tcBorders>
            <w:shd w:val="clear" w:color="auto" w:fill="auto"/>
            <w:noWrap/>
            <w:vAlign w:val="bottom"/>
            <w:hideMark/>
          </w:tcPr>
          <w:p w:rsidR="00CD42D2" w:rsidRPr="00936AC0" w:rsidRDefault="00CD42D2" w:rsidP="005B5539">
            <w:pPr>
              <w:jc w:val="center"/>
              <w:rPr>
                <w:color w:val="000000"/>
              </w:rPr>
            </w:pPr>
            <w:r w:rsidRPr="00936AC0">
              <w:rPr>
                <w:color w:val="000000"/>
                <w:sz w:val="22"/>
                <w:szCs w:val="22"/>
              </w:rPr>
              <w:t>%</w:t>
            </w:r>
          </w:p>
        </w:tc>
        <w:tc>
          <w:tcPr>
            <w:tcW w:w="851" w:type="dxa"/>
            <w:tcBorders>
              <w:top w:val="nil"/>
              <w:left w:val="nil"/>
              <w:bottom w:val="single" w:sz="4" w:space="0" w:color="auto"/>
              <w:right w:val="single" w:sz="4" w:space="0" w:color="auto"/>
            </w:tcBorders>
            <w:shd w:val="clear" w:color="auto" w:fill="auto"/>
            <w:noWrap/>
            <w:vAlign w:val="bottom"/>
            <w:hideMark/>
          </w:tcPr>
          <w:p w:rsidR="00CD42D2" w:rsidRPr="00936AC0" w:rsidRDefault="00CD42D2" w:rsidP="005B5539">
            <w:pPr>
              <w:jc w:val="center"/>
              <w:rPr>
                <w:color w:val="000000"/>
                <w:sz w:val="22"/>
                <w:szCs w:val="22"/>
              </w:rPr>
            </w:pPr>
            <w:r w:rsidRPr="00936AC0">
              <w:rPr>
                <w:color w:val="000000"/>
                <w:sz w:val="22"/>
                <w:szCs w:val="22"/>
              </w:rPr>
              <w:t>9,0</w:t>
            </w:r>
            <w:r>
              <w:rPr>
                <w:color w:val="000000"/>
                <w:sz w:val="22"/>
                <w:szCs w:val="22"/>
              </w:rPr>
              <w:t>1</w:t>
            </w:r>
          </w:p>
        </w:tc>
        <w:tc>
          <w:tcPr>
            <w:tcW w:w="992" w:type="dxa"/>
            <w:tcBorders>
              <w:top w:val="nil"/>
              <w:left w:val="nil"/>
              <w:bottom w:val="single" w:sz="4" w:space="0" w:color="auto"/>
              <w:right w:val="single" w:sz="4" w:space="0" w:color="auto"/>
            </w:tcBorders>
            <w:shd w:val="clear" w:color="auto" w:fill="auto"/>
            <w:noWrap/>
            <w:vAlign w:val="bottom"/>
            <w:hideMark/>
          </w:tcPr>
          <w:p w:rsidR="00CD42D2" w:rsidRPr="00936AC0" w:rsidRDefault="00CD42D2" w:rsidP="005B5539">
            <w:pPr>
              <w:jc w:val="center"/>
              <w:rPr>
                <w:sz w:val="22"/>
                <w:szCs w:val="22"/>
              </w:rPr>
            </w:pPr>
            <w:r w:rsidRPr="00936AC0">
              <w:rPr>
                <w:sz w:val="22"/>
                <w:szCs w:val="22"/>
              </w:rPr>
              <w:t>9,0</w:t>
            </w:r>
            <w:r>
              <w:rPr>
                <w:sz w:val="22"/>
                <w:szCs w:val="22"/>
              </w:rPr>
              <w:t>1</w:t>
            </w:r>
          </w:p>
        </w:tc>
        <w:tc>
          <w:tcPr>
            <w:tcW w:w="851" w:type="dxa"/>
            <w:tcBorders>
              <w:top w:val="nil"/>
              <w:left w:val="nil"/>
              <w:bottom w:val="single" w:sz="4" w:space="0" w:color="auto"/>
              <w:right w:val="single" w:sz="4" w:space="0" w:color="auto"/>
            </w:tcBorders>
            <w:shd w:val="clear" w:color="auto" w:fill="auto"/>
            <w:noWrap/>
            <w:vAlign w:val="bottom"/>
            <w:hideMark/>
          </w:tcPr>
          <w:p w:rsidR="00CD42D2" w:rsidRPr="00936AC0" w:rsidRDefault="00CD42D2" w:rsidP="005B5539">
            <w:pPr>
              <w:jc w:val="center"/>
              <w:rPr>
                <w:sz w:val="22"/>
                <w:szCs w:val="22"/>
              </w:rPr>
            </w:pPr>
            <w:r>
              <w:rPr>
                <w:sz w:val="22"/>
                <w:szCs w:val="22"/>
              </w:rPr>
              <w:t>9,01</w:t>
            </w:r>
          </w:p>
        </w:tc>
        <w:tc>
          <w:tcPr>
            <w:tcW w:w="850" w:type="dxa"/>
            <w:tcBorders>
              <w:top w:val="nil"/>
              <w:left w:val="nil"/>
              <w:bottom w:val="single" w:sz="4" w:space="0" w:color="auto"/>
              <w:right w:val="single" w:sz="4" w:space="0" w:color="auto"/>
            </w:tcBorders>
            <w:shd w:val="clear" w:color="auto" w:fill="auto"/>
            <w:noWrap/>
            <w:vAlign w:val="bottom"/>
            <w:hideMark/>
          </w:tcPr>
          <w:p w:rsidR="00CD42D2" w:rsidRPr="00936AC0" w:rsidRDefault="00CD42D2" w:rsidP="005B5539">
            <w:pPr>
              <w:jc w:val="center"/>
              <w:rPr>
                <w:sz w:val="22"/>
                <w:szCs w:val="22"/>
              </w:rPr>
            </w:pPr>
            <w:r>
              <w:rPr>
                <w:sz w:val="22"/>
                <w:szCs w:val="22"/>
              </w:rPr>
              <w:t>9,01</w:t>
            </w:r>
          </w:p>
        </w:tc>
        <w:tc>
          <w:tcPr>
            <w:tcW w:w="846" w:type="dxa"/>
            <w:tcBorders>
              <w:top w:val="nil"/>
              <w:left w:val="nil"/>
              <w:bottom w:val="single" w:sz="4" w:space="0" w:color="auto"/>
              <w:right w:val="single" w:sz="4" w:space="0" w:color="auto"/>
            </w:tcBorders>
            <w:shd w:val="clear" w:color="auto" w:fill="auto"/>
            <w:noWrap/>
            <w:vAlign w:val="bottom"/>
            <w:hideMark/>
          </w:tcPr>
          <w:p w:rsidR="00CD42D2" w:rsidRPr="00936AC0" w:rsidRDefault="00CD42D2" w:rsidP="005B5539">
            <w:pPr>
              <w:jc w:val="center"/>
              <w:rPr>
                <w:sz w:val="22"/>
                <w:szCs w:val="22"/>
              </w:rPr>
            </w:pPr>
            <w:r>
              <w:rPr>
                <w:sz w:val="22"/>
                <w:szCs w:val="22"/>
              </w:rPr>
              <w:t>9,01</w:t>
            </w:r>
          </w:p>
        </w:tc>
        <w:tc>
          <w:tcPr>
            <w:tcW w:w="850" w:type="dxa"/>
            <w:tcBorders>
              <w:top w:val="nil"/>
              <w:left w:val="nil"/>
              <w:bottom w:val="single" w:sz="4" w:space="0" w:color="auto"/>
              <w:right w:val="single" w:sz="4" w:space="0" w:color="auto"/>
            </w:tcBorders>
            <w:shd w:val="clear" w:color="auto" w:fill="auto"/>
            <w:noWrap/>
            <w:vAlign w:val="bottom"/>
            <w:hideMark/>
          </w:tcPr>
          <w:p w:rsidR="00CD42D2" w:rsidRPr="00936AC0" w:rsidRDefault="00CD42D2" w:rsidP="005B5539">
            <w:pPr>
              <w:jc w:val="center"/>
              <w:rPr>
                <w:sz w:val="22"/>
                <w:szCs w:val="22"/>
              </w:rPr>
            </w:pPr>
            <w:r>
              <w:rPr>
                <w:sz w:val="22"/>
                <w:szCs w:val="22"/>
              </w:rPr>
              <w:t>9,01</w:t>
            </w:r>
          </w:p>
        </w:tc>
        <w:tc>
          <w:tcPr>
            <w:tcW w:w="861" w:type="dxa"/>
            <w:tcBorders>
              <w:top w:val="nil"/>
              <w:left w:val="nil"/>
              <w:bottom w:val="single" w:sz="4" w:space="0" w:color="auto"/>
              <w:right w:val="single" w:sz="4" w:space="0" w:color="auto"/>
            </w:tcBorders>
            <w:shd w:val="clear" w:color="auto" w:fill="auto"/>
            <w:vAlign w:val="bottom"/>
          </w:tcPr>
          <w:p w:rsidR="00CD42D2" w:rsidRPr="00936AC0" w:rsidRDefault="00CD42D2" w:rsidP="005B5539">
            <w:pPr>
              <w:jc w:val="center"/>
              <w:rPr>
                <w:sz w:val="22"/>
                <w:szCs w:val="22"/>
              </w:rPr>
            </w:pPr>
            <w:r>
              <w:rPr>
                <w:sz w:val="22"/>
                <w:szCs w:val="22"/>
              </w:rPr>
              <w:t>9,01</w:t>
            </w:r>
          </w:p>
        </w:tc>
      </w:tr>
      <w:tr w:rsidR="00CD42D2" w:rsidRPr="00936AC0" w:rsidTr="005B5539">
        <w:trPr>
          <w:trHeight w:val="315"/>
        </w:trPr>
        <w:tc>
          <w:tcPr>
            <w:tcW w:w="491" w:type="dxa"/>
            <w:vMerge/>
            <w:tcBorders>
              <w:top w:val="nil"/>
              <w:left w:val="single" w:sz="4" w:space="0" w:color="auto"/>
              <w:bottom w:val="single" w:sz="4" w:space="0" w:color="000000"/>
              <w:right w:val="single" w:sz="4" w:space="0" w:color="auto"/>
            </w:tcBorders>
            <w:vAlign w:val="center"/>
            <w:hideMark/>
          </w:tcPr>
          <w:p w:rsidR="00CD42D2" w:rsidRPr="00936AC0" w:rsidRDefault="00CD42D2" w:rsidP="005B5539">
            <w:pPr>
              <w:rPr>
                <w:color w:val="000000"/>
              </w:rPr>
            </w:pPr>
          </w:p>
        </w:tc>
        <w:tc>
          <w:tcPr>
            <w:tcW w:w="4121" w:type="dxa"/>
            <w:gridSpan w:val="2"/>
            <w:vMerge/>
            <w:tcBorders>
              <w:top w:val="single" w:sz="4" w:space="0" w:color="auto"/>
              <w:left w:val="single" w:sz="4" w:space="0" w:color="auto"/>
              <w:bottom w:val="single" w:sz="4" w:space="0" w:color="000000"/>
              <w:right w:val="single" w:sz="4" w:space="0" w:color="auto"/>
            </w:tcBorders>
            <w:vAlign w:val="center"/>
            <w:hideMark/>
          </w:tcPr>
          <w:p w:rsidR="00CD42D2" w:rsidRPr="00936AC0" w:rsidRDefault="00CD42D2" w:rsidP="005B5539">
            <w:pPr>
              <w:rPr>
                <w:color w:val="000000"/>
              </w:rPr>
            </w:pPr>
          </w:p>
        </w:tc>
        <w:tc>
          <w:tcPr>
            <w:tcW w:w="4319" w:type="dxa"/>
            <w:gridSpan w:val="2"/>
            <w:tcBorders>
              <w:top w:val="nil"/>
              <w:left w:val="nil"/>
              <w:bottom w:val="single" w:sz="4" w:space="0" w:color="auto"/>
              <w:right w:val="single" w:sz="4" w:space="0" w:color="auto"/>
            </w:tcBorders>
            <w:shd w:val="clear" w:color="auto" w:fill="auto"/>
            <w:vAlign w:val="bottom"/>
            <w:hideMark/>
          </w:tcPr>
          <w:p w:rsidR="00CD42D2" w:rsidRPr="00936AC0" w:rsidRDefault="00CD42D2" w:rsidP="005B5539">
            <w:pPr>
              <w:rPr>
                <w:color w:val="000000"/>
              </w:rPr>
            </w:pPr>
            <w:r w:rsidRPr="00936AC0">
              <w:rPr>
                <w:color w:val="000000"/>
                <w:sz w:val="22"/>
                <w:szCs w:val="22"/>
              </w:rPr>
              <w:t>3) нормативный уровень прибыли</w:t>
            </w:r>
          </w:p>
        </w:tc>
        <w:tc>
          <w:tcPr>
            <w:tcW w:w="1275" w:type="dxa"/>
            <w:tcBorders>
              <w:top w:val="nil"/>
              <w:left w:val="nil"/>
              <w:bottom w:val="single" w:sz="4" w:space="0" w:color="auto"/>
              <w:right w:val="single" w:sz="4" w:space="0" w:color="auto"/>
            </w:tcBorders>
            <w:shd w:val="clear" w:color="auto" w:fill="auto"/>
            <w:noWrap/>
            <w:vAlign w:val="bottom"/>
            <w:hideMark/>
          </w:tcPr>
          <w:p w:rsidR="00CD42D2" w:rsidRPr="00936AC0" w:rsidRDefault="00CD42D2" w:rsidP="005B5539">
            <w:pPr>
              <w:jc w:val="center"/>
              <w:rPr>
                <w:color w:val="000000"/>
              </w:rPr>
            </w:pPr>
            <w:r w:rsidRPr="00936AC0">
              <w:rPr>
                <w:color w:val="000000"/>
                <w:sz w:val="22"/>
                <w:szCs w:val="22"/>
              </w:rPr>
              <w:t>%</w:t>
            </w:r>
          </w:p>
        </w:tc>
        <w:tc>
          <w:tcPr>
            <w:tcW w:w="851" w:type="dxa"/>
            <w:tcBorders>
              <w:top w:val="nil"/>
              <w:left w:val="nil"/>
              <w:bottom w:val="single" w:sz="4" w:space="0" w:color="auto"/>
              <w:right w:val="single" w:sz="4" w:space="0" w:color="auto"/>
            </w:tcBorders>
            <w:shd w:val="clear" w:color="auto" w:fill="auto"/>
            <w:noWrap/>
            <w:vAlign w:val="bottom"/>
            <w:hideMark/>
          </w:tcPr>
          <w:p w:rsidR="00CD42D2" w:rsidRPr="00936AC0" w:rsidRDefault="00CD42D2" w:rsidP="005B5539">
            <w:pPr>
              <w:jc w:val="center"/>
              <w:rPr>
                <w:color w:val="000000"/>
                <w:sz w:val="22"/>
                <w:szCs w:val="22"/>
              </w:rPr>
            </w:pPr>
            <w:r w:rsidRPr="00936AC0">
              <w:rPr>
                <w:color w:val="000000"/>
                <w:sz w:val="22"/>
                <w:szCs w:val="22"/>
              </w:rPr>
              <w:t>х</w:t>
            </w:r>
          </w:p>
        </w:tc>
        <w:tc>
          <w:tcPr>
            <w:tcW w:w="992" w:type="dxa"/>
            <w:tcBorders>
              <w:top w:val="nil"/>
              <w:left w:val="nil"/>
              <w:bottom w:val="single" w:sz="4" w:space="0" w:color="auto"/>
              <w:right w:val="single" w:sz="4" w:space="0" w:color="auto"/>
            </w:tcBorders>
            <w:shd w:val="clear" w:color="auto" w:fill="auto"/>
            <w:noWrap/>
            <w:vAlign w:val="bottom"/>
            <w:hideMark/>
          </w:tcPr>
          <w:p w:rsidR="00CD42D2" w:rsidRPr="00936AC0" w:rsidRDefault="00CD42D2" w:rsidP="005B5539">
            <w:pPr>
              <w:jc w:val="center"/>
              <w:rPr>
                <w:color w:val="000000"/>
                <w:sz w:val="22"/>
                <w:szCs w:val="22"/>
              </w:rPr>
            </w:pPr>
            <w:r w:rsidRPr="00936AC0">
              <w:rPr>
                <w:color w:val="000000"/>
                <w:sz w:val="22"/>
                <w:szCs w:val="22"/>
              </w:rPr>
              <w:t>0</w:t>
            </w:r>
          </w:p>
        </w:tc>
        <w:tc>
          <w:tcPr>
            <w:tcW w:w="851" w:type="dxa"/>
            <w:tcBorders>
              <w:top w:val="nil"/>
              <w:left w:val="nil"/>
              <w:bottom w:val="single" w:sz="4" w:space="0" w:color="auto"/>
              <w:right w:val="single" w:sz="4" w:space="0" w:color="auto"/>
            </w:tcBorders>
            <w:shd w:val="clear" w:color="auto" w:fill="auto"/>
            <w:noWrap/>
            <w:vAlign w:val="bottom"/>
            <w:hideMark/>
          </w:tcPr>
          <w:p w:rsidR="00CD42D2" w:rsidRPr="00936AC0" w:rsidRDefault="00CD42D2" w:rsidP="005B5539">
            <w:pPr>
              <w:jc w:val="center"/>
              <w:rPr>
                <w:color w:val="000000"/>
                <w:sz w:val="22"/>
                <w:szCs w:val="22"/>
              </w:rPr>
            </w:pPr>
            <w:r w:rsidRPr="00936AC0">
              <w:rPr>
                <w:color w:val="000000"/>
                <w:sz w:val="22"/>
                <w:szCs w:val="22"/>
              </w:rPr>
              <w:t>0</w:t>
            </w:r>
          </w:p>
        </w:tc>
        <w:tc>
          <w:tcPr>
            <w:tcW w:w="850" w:type="dxa"/>
            <w:tcBorders>
              <w:top w:val="nil"/>
              <w:left w:val="nil"/>
              <w:bottom w:val="single" w:sz="4" w:space="0" w:color="auto"/>
              <w:right w:val="single" w:sz="4" w:space="0" w:color="auto"/>
            </w:tcBorders>
            <w:shd w:val="clear" w:color="auto" w:fill="auto"/>
            <w:noWrap/>
            <w:vAlign w:val="bottom"/>
            <w:hideMark/>
          </w:tcPr>
          <w:p w:rsidR="00CD42D2" w:rsidRPr="00936AC0" w:rsidRDefault="00CD42D2" w:rsidP="005B5539">
            <w:pPr>
              <w:jc w:val="center"/>
              <w:rPr>
                <w:color w:val="000000"/>
                <w:sz w:val="22"/>
                <w:szCs w:val="22"/>
              </w:rPr>
            </w:pPr>
            <w:r w:rsidRPr="00936AC0">
              <w:rPr>
                <w:color w:val="000000"/>
                <w:sz w:val="22"/>
                <w:szCs w:val="22"/>
              </w:rPr>
              <w:t>0</w:t>
            </w:r>
          </w:p>
        </w:tc>
        <w:tc>
          <w:tcPr>
            <w:tcW w:w="846" w:type="dxa"/>
            <w:tcBorders>
              <w:top w:val="nil"/>
              <w:left w:val="nil"/>
              <w:bottom w:val="single" w:sz="4" w:space="0" w:color="auto"/>
              <w:right w:val="single" w:sz="4" w:space="0" w:color="auto"/>
            </w:tcBorders>
            <w:shd w:val="clear" w:color="auto" w:fill="auto"/>
            <w:noWrap/>
            <w:vAlign w:val="bottom"/>
            <w:hideMark/>
          </w:tcPr>
          <w:p w:rsidR="00CD42D2" w:rsidRPr="00936AC0" w:rsidRDefault="00CD42D2" w:rsidP="005B5539">
            <w:pPr>
              <w:jc w:val="center"/>
              <w:rPr>
                <w:color w:val="000000"/>
                <w:sz w:val="22"/>
                <w:szCs w:val="22"/>
              </w:rPr>
            </w:pPr>
            <w:r w:rsidRPr="00936AC0">
              <w:rPr>
                <w:color w:val="000000"/>
                <w:sz w:val="22"/>
                <w:szCs w:val="22"/>
              </w:rPr>
              <w:t>0</w:t>
            </w:r>
          </w:p>
        </w:tc>
        <w:tc>
          <w:tcPr>
            <w:tcW w:w="850" w:type="dxa"/>
            <w:tcBorders>
              <w:top w:val="nil"/>
              <w:left w:val="nil"/>
              <w:bottom w:val="single" w:sz="4" w:space="0" w:color="auto"/>
              <w:right w:val="single" w:sz="4" w:space="0" w:color="auto"/>
            </w:tcBorders>
            <w:shd w:val="clear" w:color="auto" w:fill="auto"/>
            <w:noWrap/>
            <w:vAlign w:val="bottom"/>
            <w:hideMark/>
          </w:tcPr>
          <w:p w:rsidR="00CD42D2" w:rsidRPr="00936AC0" w:rsidRDefault="00CD42D2" w:rsidP="005B5539">
            <w:pPr>
              <w:jc w:val="center"/>
              <w:rPr>
                <w:color w:val="000000"/>
                <w:sz w:val="22"/>
                <w:szCs w:val="22"/>
              </w:rPr>
            </w:pPr>
            <w:r w:rsidRPr="00936AC0">
              <w:rPr>
                <w:color w:val="000000"/>
                <w:sz w:val="22"/>
                <w:szCs w:val="22"/>
              </w:rPr>
              <w:t>0</w:t>
            </w:r>
          </w:p>
        </w:tc>
        <w:tc>
          <w:tcPr>
            <w:tcW w:w="861" w:type="dxa"/>
            <w:tcBorders>
              <w:top w:val="nil"/>
              <w:left w:val="nil"/>
              <w:bottom w:val="single" w:sz="4" w:space="0" w:color="auto"/>
              <w:right w:val="single" w:sz="4" w:space="0" w:color="auto"/>
            </w:tcBorders>
            <w:shd w:val="clear" w:color="auto" w:fill="auto"/>
            <w:vAlign w:val="bottom"/>
          </w:tcPr>
          <w:p w:rsidR="00CD42D2" w:rsidRPr="00936AC0" w:rsidRDefault="00CD42D2" w:rsidP="005B5539">
            <w:pPr>
              <w:jc w:val="center"/>
              <w:rPr>
                <w:color w:val="000000"/>
                <w:sz w:val="22"/>
                <w:szCs w:val="22"/>
              </w:rPr>
            </w:pPr>
            <w:r w:rsidRPr="00936AC0">
              <w:rPr>
                <w:color w:val="000000"/>
                <w:sz w:val="22"/>
                <w:szCs w:val="22"/>
              </w:rPr>
              <w:t>0</w:t>
            </w:r>
          </w:p>
        </w:tc>
      </w:tr>
      <w:tr w:rsidR="00CD42D2" w:rsidRPr="00936AC0" w:rsidTr="005B5539">
        <w:trPr>
          <w:trHeight w:val="975"/>
        </w:trPr>
        <w:tc>
          <w:tcPr>
            <w:tcW w:w="491" w:type="dxa"/>
            <w:vMerge w:val="restart"/>
            <w:tcBorders>
              <w:top w:val="nil"/>
              <w:left w:val="single" w:sz="4" w:space="0" w:color="auto"/>
              <w:bottom w:val="single" w:sz="4" w:space="0" w:color="000000"/>
              <w:right w:val="single" w:sz="4" w:space="0" w:color="auto"/>
            </w:tcBorders>
            <w:shd w:val="clear" w:color="auto" w:fill="auto"/>
            <w:noWrap/>
            <w:hideMark/>
          </w:tcPr>
          <w:p w:rsidR="00CD42D2" w:rsidRPr="00936AC0" w:rsidRDefault="00CD42D2" w:rsidP="005B5539">
            <w:pPr>
              <w:jc w:val="right"/>
              <w:rPr>
                <w:color w:val="000000"/>
              </w:rPr>
            </w:pPr>
            <w:r w:rsidRPr="00936AC0">
              <w:rPr>
                <w:color w:val="000000"/>
                <w:sz w:val="22"/>
                <w:szCs w:val="22"/>
              </w:rPr>
              <w:t>4</w:t>
            </w:r>
          </w:p>
        </w:tc>
        <w:tc>
          <w:tcPr>
            <w:tcW w:w="4121" w:type="dxa"/>
            <w:gridSpan w:val="2"/>
            <w:tcBorders>
              <w:top w:val="nil"/>
              <w:left w:val="nil"/>
              <w:bottom w:val="nil"/>
              <w:right w:val="single" w:sz="4" w:space="0" w:color="auto"/>
            </w:tcBorders>
            <w:shd w:val="clear" w:color="auto" w:fill="auto"/>
            <w:hideMark/>
          </w:tcPr>
          <w:p w:rsidR="00CD42D2" w:rsidRPr="00936AC0" w:rsidRDefault="00CD42D2" w:rsidP="005B5539">
            <w:pPr>
              <w:rPr>
                <w:color w:val="000000"/>
              </w:rPr>
            </w:pPr>
            <w:r w:rsidRPr="00936AC0">
              <w:rPr>
                <w:color w:val="000000"/>
                <w:sz w:val="22"/>
                <w:szCs w:val="22"/>
              </w:rPr>
              <w:t>Объем отпуска воды и (или) водоотведения в году, предшествующем первому году действия концессионного соглашения.</w:t>
            </w:r>
          </w:p>
        </w:tc>
        <w:tc>
          <w:tcPr>
            <w:tcW w:w="4319" w:type="dxa"/>
            <w:gridSpan w:val="2"/>
            <w:tcBorders>
              <w:top w:val="nil"/>
              <w:left w:val="nil"/>
              <w:bottom w:val="single" w:sz="4" w:space="0" w:color="auto"/>
              <w:right w:val="single" w:sz="4" w:space="0" w:color="auto"/>
            </w:tcBorders>
            <w:shd w:val="clear" w:color="auto" w:fill="auto"/>
            <w:vAlign w:val="bottom"/>
            <w:hideMark/>
          </w:tcPr>
          <w:p w:rsidR="00CD42D2" w:rsidRPr="00936AC0" w:rsidRDefault="00CD42D2" w:rsidP="005B5539">
            <w:pPr>
              <w:rPr>
                <w:color w:val="000000"/>
              </w:rPr>
            </w:pPr>
            <w:r w:rsidRPr="00936AC0">
              <w:rPr>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CD42D2" w:rsidRPr="00936AC0" w:rsidRDefault="00CD42D2" w:rsidP="005B5539">
            <w:pPr>
              <w:jc w:val="center"/>
              <w:rPr>
                <w:color w:val="000000"/>
              </w:rPr>
            </w:pPr>
            <w:r w:rsidRPr="00936AC0">
              <w:rPr>
                <w:color w:val="000000"/>
                <w:sz w:val="22"/>
                <w:szCs w:val="22"/>
              </w:rPr>
              <w:t>тыс.м</w:t>
            </w:r>
            <w:r w:rsidRPr="00936AC0">
              <w:rPr>
                <w:rFonts w:ascii="Calibri" w:hAnsi="Calibri" w:cs="Calibri"/>
                <w:color w:val="000000"/>
                <w:sz w:val="22"/>
                <w:szCs w:val="22"/>
              </w:rPr>
              <w:t>³</w:t>
            </w:r>
          </w:p>
        </w:tc>
        <w:tc>
          <w:tcPr>
            <w:tcW w:w="851" w:type="dxa"/>
            <w:tcBorders>
              <w:top w:val="nil"/>
              <w:left w:val="nil"/>
              <w:bottom w:val="single" w:sz="4" w:space="0" w:color="auto"/>
              <w:right w:val="single" w:sz="4" w:space="0" w:color="auto"/>
            </w:tcBorders>
            <w:shd w:val="clear" w:color="auto" w:fill="auto"/>
            <w:noWrap/>
            <w:vAlign w:val="bottom"/>
          </w:tcPr>
          <w:p w:rsidR="00CD42D2" w:rsidRPr="00936AC0" w:rsidRDefault="00CD42D2" w:rsidP="005B5539">
            <w:pPr>
              <w:jc w:val="center"/>
              <w:rPr>
                <w:color w:val="000000"/>
                <w:sz w:val="22"/>
                <w:szCs w:val="22"/>
              </w:rPr>
            </w:pPr>
            <w:r>
              <w:rPr>
                <w:color w:val="000000"/>
                <w:sz w:val="22"/>
                <w:szCs w:val="22"/>
              </w:rPr>
              <w:t>26,70</w:t>
            </w:r>
          </w:p>
        </w:tc>
        <w:tc>
          <w:tcPr>
            <w:tcW w:w="992" w:type="dxa"/>
            <w:tcBorders>
              <w:top w:val="nil"/>
              <w:left w:val="nil"/>
              <w:bottom w:val="single" w:sz="4" w:space="0" w:color="auto"/>
              <w:right w:val="single" w:sz="4" w:space="0" w:color="auto"/>
            </w:tcBorders>
            <w:shd w:val="clear" w:color="auto" w:fill="auto"/>
            <w:noWrap/>
            <w:vAlign w:val="bottom"/>
          </w:tcPr>
          <w:p w:rsidR="00CD42D2" w:rsidRPr="00936AC0" w:rsidRDefault="00CD42D2" w:rsidP="005B5539">
            <w:pPr>
              <w:jc w:val="center"/>
              <w:rPr>
                <w:color w:val="000000"/>
                <w:sz w:val="22"/>
                <w:szCs w:val="22"/>
              </w:rPr>
            </w:pPr>
            <w:r w:rsidRPr="00936AC0">
              <w:rPr>
                <w:color w:val="000000"/>
                <w:sz w:val="22"/>
                <w:szCs w:val="22"/>
              </w:rPr>
              <w:t>-</w:t>
            </w:r>
          </w:p>
        </w:tc>
        <w:tc>
          <w:tcPr>
            <w:tcW w:w="851" w:type="dxa"/>
            <w:tcBorders>
              <w:top w:val="nil"/>
              <w:left w:val="nil"/>
              <w:bottom w:val="single" w:sz="4" w:space="0" w:color="auto"/>
              <w:right w:val="single" w:sz="4" w:space="0" w:color="auto"/>
            </w:tcBorders>
            <w:shd w:val="clear" w:color="auto" w:fill="auto"/>
            <w:noWrap/>
            <w:vAlign w:val="bottom"/>
            <w:hideMark/>
          </w:tcPr>
          <w:p w:rsidR="00CD42D2" w:rsidRPr="00936AC0" w:rsidRDefault="00CD42D2" w:rsidP="005B5539">
            <w:pPr>
              <w:jc w:val="center"/>
              <w:rPr>
                <w:color w:val="000000"/>
                <w:sz w:val="22"/>
                <w:szCs w:val="22"/>
              </w:rPr>
            </w:pPr>
            <w:r w:rsidRPr="00936AC0">
              <w:rPr>
                <w:color w:val="000000"/>
                <w:sz w:val="22"/>
                <w:szCs w:val="22"/>
              </w:rPr>
              <w:t>-</w:t>
            </w:r>
          </w:p>
        </w:tc>
        <w:tc>
          <w:tcPr>
            <w:tcW w:w="850" w:type="dxa"/>
            <w:tcBorders>
              <w:top w:val="nil"/>
              <w:left w:val="nil"/>
              <w:bottom w:val="single" w:sz="4" w:space="0" w:color="auto"/>
              <w:right w:val="single" w:sz="4" w:space="0" w:color="auto"/>
            </w:tcBorders>
            <w:shd w:val="clear" w:color="auto" w:fill="auto"/>
            <w:noWrap/>
            <w:vAlign w:val="bottom"/>
            <w:hideMark/>
          </w:tcPr>
          <w:p w:rsidR="00CD42D2" w:rsidRPr="00936AC0" w:rsidRDefault="00CD42D2" w:rsidP="005B5539">
            <w:pPr>
              <w:jc w:val="center"/>
              <w:rPr>
                <w:color w:val="000000"/>
                <w:sz w:val="22"/>
                <w:szCs w:val="22"/>
              </w:rPr>
            </w:pPr>
            <w:r w:rsidRPr="00936AC0">
              <w:rPr>
                <w:color w:val="000000"/>
                <w:sz w:val="22"/>
                <w:szCs w:val="22"/>
              </w:rPr>
              <w:t>-</w:t>
            </w:r>
          </w:p>
        </w:tc>
        <w:tc>
          <w:tcPr>
            <w:tcW w:w="846" w:type="dxa"/>
            <w:tcBorders>
              <w:top w:val="nil"/>
              <w:left w:val="nil"/>
              <w:bottom w:val="single" w:sz="4" w:space="0" w:color="auto"/>
              <w:right w:val="single" w:sz="4" w:space="0" w:color="auto"/>
            </w:tcBorders>
            <w:shd w:val="clear" w:color="auto" w:fill="auto"/>
            <w:noWrap/>
            <w:vAlign w:val="bottom"/>
            <w:hideMark/>
          </w:tcPr>
          <w:p w:rsidR="00CD42D2" w:rsidRPr="00936AC0" w:rsidRDefault="00CD42D2" w:rsidP="005B5539">
            <w:pPr>
              <w:jc w:val="center"/>
              <w:rPr>
                <w:color w:val="000000"/>
                <w:sz w:val="22"/>
                <w:szCs w:val="22"/>
              </w:rPr>
            </w:pPr>
            <w:r w:rsidRPr="00936AC0">
              <w:rPr>
                <w:color w:val="000000"/>
                <w:sz w:val="22"/>
                <w:szCs w:val="22"/>
              </w:rPr>
              <w:t>-</w:t>
            </w:r>
          </w:p>
        </w:tc>
        <w:tc>
          <w:tcPr>
            <w:tcW w:w="850" w:type="dxa"/>
            <w:tcBorders>
              <w:top w:val="nil"/>
              <w:left w:val="nil"/>
              <w:bottom w:val="single" w:sz="4" w:space="0" w:color="auto"/>
              <w:right w:val="single" w:sz="4" w:space="0" w:color="auto"/>
            </w:tcBorders>
            <w:shd w:val="clear" w:color="auto" w:fill="auto"/>
            <w:noWrap/>
            <w:vAlign w:val="bottom"/>
            <w:hideMark/>
          </w:tcPr>
          <w:p w:rsidR="00CD42D2" w:rsidRPr="00936AC0" w:rsidRDefault="00CD42D2" w:rsidP="005B5539">
            <w:pPr>
              <w:jc w:val="center"/>
              <w:rPr>
                <w:color w:val="000000"/>
                <w:sz w:val="22"/>
                <w:szCs w:val="22"/>
              </w:rPr>
            </w:pPr>
            <w:r w:rsidRPr="00936AC0">
              <w:rPr>
                <w:color w:val="000000"/>
                <w:sz w:val="22"/>
                <w:szCs w:val="22"/>
              </w:rPr>
              <w:t>-</w:t>
            </w:r>
          </w:p>
        </w:tc>
        <w:tc>
          <w:tcPr>
            <w:tcW w:w="861" w:type="dxa"/>
            <w:tcBorders>
              <w:top w:val="nil"/>
              <w:left w:val="nil"/>
              <w:bottom w:val="single" w:sz="4" w:space="0" w:color="auto"/>
              <w:right w:val="single" w:sz="4" w:space="0" w:color="auto"/>
            </w:tcBorders>
            <w:shd w:val="clear" w:color="auto" w:fill="auto"/>
            <w:vAlign w:val="bottom"/>
          </w:tcPr>
          <w:p w:rsidR="00CD42D2" w:rsidRPr="00936AC0" w:rsidRDefault="00CD42D2" w:rsidP="005B5539">
            <w:pPr>
              <w:jc w:val="center"/>
              <w:rPr>
                <w:color w:val="000000"/>
                <w:sz w:val="22"/>
                <w:szCs w:val="22"/>
              </w:rPr>
            </w:pPr>
            <w:r w:rsidRPr="00936AC0">
              <w:rPr>
                <w:color w:val="000000"/>
                <w:sz w:val="22"/>
                <w:szCs w:val="22"/>
              </w:rPr>
              <w:t>-</w:t>
            </w:r>
          </w:p>
        </w:tc>
      </w:tr>
      <w:tr w:rsidR="00CD42D2" w:rsidRPr="00936AC0" w:rsidTr="005B5539">
        <w:trPr>
          <w:trHeight w:val="864"/>
        </w:trPr>
        <w:tc>
          <w:tcPr>
            <w:tcW w:w="491" w:type="dxa"/>
            <w:vMerge/>
            <w:tcBorders>
              <w:top w:val="nil"/>
              <w:left w:val="single" w:sz="4" w:space="0" w:color="auto"/>
              <w:bottom w:val="single" w:sz="4" w:space="0" w:color="000000"/>
              <w:right w:val="single" w:sz="4" w:space="0" w:color="auto"/>
            </w:tcBorders>
            <w:vAlign w:val="center"/>
            <w:hideMark/>
          </w:tcPr>
          <w:p w:rsidR="00CD42D2" w:rsidRPr="00936AC0" w:rsidRDefault="00CD42D2" w:rsidP="005B5539">
            <w:pPr>
              <w:rPr>
                <w:color w:val="000000"/>
              </w:rPr>
            </w:pPr>
          </w:p>
        </w:tc>
        <w:tc>
          <w:tcPr>
            <w:tcW w:w="4121" w:type="dxa"/>
            <w:gridSpan w:val="2"/>
            <w:tcBorders>
              <w:top w:val="single" w:sz="4" w:space="0" w:color="auto"/>
              <w:left w:val="nil"/>
              <w:bottom w:val="nil"/>
              <w:right w:val="single" w:sz="4" w:space="0" w:color="auto"/>
            </w:tcBorders>
            <w:shd w:val="clear" w:color="auto" w:fill="auto"/>
            <w:hideMark/>
          </w:tcPr>
          <w:p w:rsidR="00CD42D2" w:rsidRPr="00936AC0" w:rsidRDefault="00CD42D2" w:rsidP="005B5539">
            <w:pPr>
              <w:rPr>
                <w:color w:val="000000"/>
              </w:rPr>
            </w:pPr>
            <w:r w:rsidRPr="00936AC0">
              <w:rPr>
                <w:color w:val="000000"/>
                <w:sz w:val="22"/>
                <w:szCs w:val="22"/>
              </w:rPr>
              <w:t>Прогноз объема отпуска воды и (или) водоотведения на срок действия концессионного соглашения.</w:t>
            </w:r>
          </w:p>
        </w:tc>
        <w:tc>
          <w:tcPr>
            <w:tcW w:w="4319" w:type="dxa"/>
            <w:gridSpan w:val="2"/>
            <w:tcBorders>
              <w:top w:val="nil"/>
              <w:left w:val="nil"/>
              <w:bottom w:val="single" w:sz="4" w:space="0" w:color="auto"/>
              <w:right w:val="single" w:sz="4" w:space="0" w:color="auto"/>
            </w:tcBorders>
            <w:shd w:val="clear" w:color="auto" w:fill="auto"/>
            <w:vAlign w:val="bottom"/>
            <w:hideMark/>
          </w:tcPr>
          <w:p w:rsidR="00CD42D2" w:rsidRPr="00936AC0" w:rsidRDefault="00CD42D2" w:rsidP="005B5539">
            <w:pPr>
              <w:rPr>
                <w:color w:val="000000"/>
              </w:rPr>
            </w:pPr>
            <w:r w:rsidRPr="00936AC0">
              <w:rPr>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CD42D2" w:rsidRPr="00936AC0" w:rsidRDefault="00CD42D2" w:rsidP="005B5539">
            <w:pPr>
              <w:jc w:val="center"/>
              <w:rPr>
                <w:color w:val="000000"/>
              </w:rPr>
            </w:pPr>
            <w:r w:rsidRPr="00936AC0">
              <w:rPr>
                <w:color w:val="000000"/>
                <w:sz w:val="22"/>
                <w:szCs w:val="22"/>
              </w:rPr>
              <w:t>тыс.м</w:t>
            </w:r>
            <w:r w:rsidRPr="00936AC0">
              <w:rPr>
                <w:rFonts w:ascii="Calibri" w:hAnsi="Calibri" w:cs="Calibri"/>
                <w:color w:val="000000"/>
                <w:sz w:val="22"/>
                <w:szCs w:val="22"/>
              </w:rPr>
              <w:t>³</w:t>
            </w:r>
          </w:p>
        </w:tc>
        <w:tc>
          <w:tcPr>
            <w:tcW w:w="851" w:type="dxa"/>
            <w:tcBorders>
              <w:top w:val="nil"/>
              <w:left w:val="nil"/>
              <w:bottom w:val="single" w:sz="4" w:space="0" w:color="auto"/>
              <w:right w:val="single" w:sz="4" w:space="0" w:color="auto"/>
            </w:tcBorders>
            <w:shd w:val="clear" w:color="auto" w:fill="auto"/>
            <w:noWrap/>
            <w:vAlign w:val="bottom"/>
            <w:hideMark/>
          </w:tcPr>
          <w:p w:rsidR="00CD42D2" w:rsidRPr="00936AC0" w:rsidRDefault="00CD42D2" w:rsidP="005B5539">
            <w:pPr>
              <w:jc w:val="center"/>
              <w:rPr>
                <w:color w:val="000000"/>
                <w:sz w:val="22"/>
                <w:szCs w:val="22"/>
              </w:rPr>
            </w:pPr>
            <w:r w:rsidRPr="00936AC0">
              <w:rPr>
                <w:color w:val="000000"/>
                <w:sz w:val="22"/>
                <w:szCs w:val="22"/>
              </w:rPr>
              <w:t>-</w:t>
            </w:r>
          </w:p>
        </w:tc>
        <w:tc>
          <w:tcPr>
            <w:tcW w:w="992" w:type="dxa"/>
            <w:tcBorders>
              <w:top w:val="nil"/>
              <w:left w:val="nil"/>
              <w:bottom w:val="single" w:sz="4" w:space="0" w:color="auto"/>
              <w:right w:val="single" w:sz="4" w:space="0" w:color="auto"/>
            </w:tcBorders>
            <w:shd w:val="clear" w:color="auto" w:fill="auto"/>
            <w:noWrap/>
            <w:vAlign w:val="bottom"/>
            <w:hideMark/>
          </w:tcPr>
          <w:p w:rsidR="00CD42D2" w:rsidRPr="00936AC0" w:rsidRDefault="00CD42D2" w:rsidP="005B5539">
            <w:pPr>
              <w:jc w:val="center"/>
              <w:rPr>
                <w:sz w:val="22"/>
                <w:szCs w:val="22"/>
              </w:rPr>
            </w:pPr>
            <w:r>
              <w:rPr>
                <w:color w:val="000000"/>
                <w:sz w:val="22"/>
                <w:szCs w:val="22"/>
              </w:rPr>
              <w:t>26,70</w:t>
            </w:r>
          </w:p>
        </w:tc>
        <w:tc>
          <w:tcPr>
            <w:tcW w:w="851" w:type="dxa"/>
            <w:tcBorders>
              <w:top w:val="nil"/>
              <w:left w:val="nil"/>
              <w:bottom w:val="single" w:sz="4" w:space="0" w:color="auto"/>
              <w:right w:val="single" w:sz="4" w:space="0" w:color="auto"/>
            </w:tcBorders>
            <w:shd w:val="clear" w:color="auto" w:fill="auto"/>
            <w:noWrap/>
            <w:vAlign w:val="bottom"/>
          </w:tcPr>
          <w:p w:rsidR="00CD42D2" w:rsidRPr="00936AC0" w:rsidRDefault="00CD42D2" w:rsidP="005B5539">
            <w:pPr>
              <w:jc w:val="center"/>
              <w:rPr>
                <w:sz w:val="22"/>
                <w:szCs w:val="22"/>
              </w:rPr>
            </w:pPr>
            <w:r>
              <w:rPr>
                <w:color w:val="000000"/>
                <w:sz w:val="22"/>
                <w:szCs w:val="22"/>
              </w:rPr>
              <w:t>26,70</w:t>
            </w:r>
          </w:p>
        </w:tc>
        <w:tc>
          <w:tcPr>
            <w:tcW w:w="850" w:type="dxa"/>
            <w:tcBorders>
              <w:top w:val="nil"/>
              <w:left w:val="nil"/>
              <w:bottom w:val="single" w:sz="4" w:space="0" w:color="auto"/>
              <w:right w:val="single" w:sz="4" w:space="0" w:color="auto"/>
            </w:tcBorders>
            <w:shd w:val="clear" w:color="auto" w:fill="auto"/>
            <w:noWrap/>
            <w:vAlign w:val="bottom"/>
          </w:tcPr>
          <w:p w:rsidR="00CD42D2" w:rsidRPr="00936AC0" w:rsidRDefault="00CD42D2" w:rsidP="005B5539">
            <w:pPr>
              <w:jc w:val="center"/>
              <w:rPr>
                <w:sz w:val="22"/>
                <w:szCs w:val="22"/>
              </w:rPr>
            </w:pPr>
            <w:r>
              <w:rPr>
                <w:color w:val="000000"/>
                <w:sz w:val="22"/>
                <w:szCs w:val="22"/>
              </w:rPr>
              <w:t>26,70</w:t>
            </w:r>
          </w:p>
        </w:tc>
        <w:tc>
          <w:tcPr>
            <w:tcW w:w="846" w:type="dxa"/>
            <w:tcBorders>
              <w:top w:val="nil"/>
              <w:left w:val="nil"/>
              <w:bottom w:val="single" w:sz="4" w:space="0" w:color="auto"/>
              <w:right w:val="single" w:sz="4" w:space="0" w:color="auto"/>
            </w:tcBorders>
            <w:shd w:val="clear" w:color="auto" w:fill="auto"/>
            <w:noWrap/>
            <w:vAlign w:val="bottom"/>
          </w:tcPr>
          <w:p w:rsidR="00CD42D2" w:rsidRPr="00936AC0" w:rsidRDefault="00CD42D2" w:rsidP="005B5539">
            <w:pPr>
              <w:jc w:val="center"/>
              <w:rPr>
                <w:sz w:val="22"/>
                <w:szCs w:val="22"/>
              </w:rPr>
            </w:pPr>
            <w:r>
              <w:rPr>
                <w:color w:val="000000"/>
                <w:sz w:val="22"/>
                <w:szCs w:val="22"/>
              </w:rPr>
              <w:t>26,70</w:t>
            </w:r>
          </w:p>
        </w:tc>
        <w:tc>
          <w:tcPr>
            <w:tcW w:w="850" w:type="dxa"/>
            <w:tcBorders>
              <w:top w:val="nil"/>
              <w:left w:val="nil"/>
              <w:bottom w:val="single" w:sz="4" w:space="0" w:color="auto"/>
              <w:right w:val="single" w:sz="4" w:space="0" w:color="auto"/>
            </w:tcBorders>
            <w:shd w:val="clear" w:color="auto" w:fill="auto"/>
            <w:noWrap/>
            <w:vAlign w:val="bottom"/>
          </w:tcPr>
          <w:p w:rsidR="00CD42D2" w:rsidRPr="00936AC0" w:rsidRDefault="00CD42D2" w:rsidP="005B5539">
            <w:pPr>
              <w:jc w:val="center"/>
              <w:rPr>
                <w:sz w:val="22"/>
                <w:szCs w:val="22"/>
              </w:rPr>
            </w:pPr>
            <w:r>
              <w:rPr>
                <w:color w:val="000000"/>
                <w:sz w:val="22"/>
                <w:szCs w:val="22"/>
              </w:rPr>
              <w:t>26,70</w:t>
            </w:r>
          </w:p>
        </w:tc>
        <w:tc>
          <w:tcPr>
            <w:tcW w:w="861" w:type="dxa"/>
            <w:tcBorders>
              <w:top w:val="nil"/>
              <w:left w:val="nil"/>
              <w:bottom w:val="single" w:sz="4" w:space="0" w:color="auto"/>
              <w:right w:val="single" w:sz="4" w:space="0" w:color="auto"/>
            </w:tcBorders>
            <w:shd w:val="clear" w:color="auto" w:fill="auto"/>
            <w:vAlign w:val="bottom"/>
          </w:tcPr>
          <w:p w:rsidR="00CD42D2" w:rsidRPr="00936AC0" w:rsidRDefault="00CD42D2" w:rsidP="005B5539">
            <w:pPr>
              <w:jc w:val="center"/>
              <w:rPr>
                <w:sz w:val="22"/>
                <w:szCs w:val="22"/>
              </w:rPr>
            </w:pPr>
            <w:r>
              <w:rPr>
                <w:color w:val="000000"/>
                <w:sz w:val="22"/>
                <w:szCs w:val="22"/>
              </w:rPr>
              <w:t>26,70</w:t>
            </w:r>
          </w:p>
        </w:tc>
      </w:tr>
      <w:tr w:rsidR="00CD42D2" w:rsidRPr="00936AC0" w:rsidTr="005B5539">
        <w:trPr>
          <w:trHeight w:val="1101"/>
        </w:trPr>
        <w:tc>
          <w:tcPr>
            <w:tcW w:w="491" w:type="dxa"/>
            <w:vMerge w:val="restart"/>
            <w:tcBorders>
              <w:top w:val="nil"/>
              <w:left w:val="single" w:sz="4" w:space="0" w:color="auto"/>
              <w:bottom w:val="single" w:sz="4" w:space="0" w:color="000000"/>
              <w:right w:val="single" w:sz="4" w:space="0" w:color="auto"/>
            </w:tcBorders>
            <w:shd w:val="clear" w:color="auto" w:fill="auto"/>
            <w:hideMark/>
          </w:tcPr>
          <w:p w:rsidR="00CD42D2" w:rsidRPr="00936AC0" w:rsidRDefault="00CD42D2" w:rsidP="005B5539">
            <w:pPr>
              <w:jc w:val="right"/>
              <w:rPr>
                <w:color w:val="000000"/>
              </w:rPr>
            </w:pPr>
            <w:r w:rsidRPr="00936AC0">
              <w:rPr>
                <w:color w:val="000000"/>
                <w:sz w:val="22"/>
                <w:szCs w:val="22"/>
              </w:rPr>
              <w:t>5</w:t>
            </w:r>
          </w:p>
        </w:tc>
        <w:tc>
          <w:tcPr>
            <w:tcW w:w="4121"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CD42D2" w:rsidRPr="00936AC0" w:rsidRDefault="00CD42D2" w:rsidP="005B5539">
            <w:pPr>
              <w:rPr>
                <w:color w:val="000000"/>
              </w:rPr>
            </w:pPr>
            <w:r w:rsidRPr="00936AC0">
              <w:rPr>
                <w:color w:val="000000"/>
                <w:sz w:val="22"/>
                <w:szCs w:val="22"/>
              </w:rPr>
              <w:t>Цены на энергетические ресурсы в году, предшествующем первому году срока действия концессионного соглашения., а также прогнозные цены на срок действия такого договора аренды</w:t>
            </w:r>
          </w:p>
        </w:tc>
        <w:tc>
          <w:tcPr>
            <w:tcW w:w="4319" w:type="dxa"/>
            <w:gridSpan w:val="2"/>
            <w:tcBorders>
              <w:top w:val="nil"/>
              <w:left w:val="nil"/>
              <w:bottom w:val="single" w:sz="4" w:space="0" w:color="auto"/>
              <w:right w:val="single" w:sz="4" w:space="0" w:color="auto"/>
            </w:tcBorders>
            <w:shd w:val="clear" w:color="auto" w:fill="auto"/>
            <w:vAlign w:val="bottom"/>
            <w:hideMark/>
          </w:tcPr>
          <w:p w:rsidR="00CD42D2" w:rsidRPr="00936AC0" w:rsidRDefault="00CD42D2" w:rsidP="005B5539">
            <w:pPr>
              <w:rPr>
                <w:color w:val="000000"/>
              </w:rPr>
            </w:pPr>
            <w:r w:rsidRPr="00936AC0">
              <w:rPr>
                <w:color w:val="000000"/>
                <w:sz w:val="22"/>
                <w:szCs w:val="22"/>
              </w:rPr>
              <w:t>средний тариф на энергетические ресурсы (электроэнергия) в году, предшествующем первому году срока действия концессионного соглашения с НДС</w:t>
            </w:r>
          </w:p>
        </w:tc>
        <w:tc>
          <w:tcPr>
            <w:tcW w:w="1275" w:type="dxa"/>
            <w:tcBorders>
              <w:top w:val="nil"/>
              <w:left w:val="nil"/>
              <w:bottom w:val="single" w:sz="4" w:space="0" w:color="auto"/>
              <w:right w:val="single" w:sz="4" w:space="0" w:color="auto"/>
            </w:tcBorders>
            <w:shd w:val="clear" w:color="auto" w:fill="auto"/>
            <w:noWrap/>
            <w:vAlign w:val="bottom"/>
            <w:hideMark/>
          </w:tcPr>
          <w:p w:rsidR="00CD42D2" w:rsidRPr="00936AC0" w:rsidRDefault="00CD42D2" w:rsidP="005B5539">
            <w:pPr>
              <w:jc w:val="center"/>
              <w:rPr>
                <w:color w:val="000000"/>
              </w:rPr>
            </w:pPr>
            <w:r w:rsidRPr="00936AC0">
              <w:rPr>
                <w:color w:val="000000"/>
                <w:sz w:val="22"/>
                <w:szCs w:val="22"/>
              </w:rPr>
              <w:t>руб./кВт*ч</w:t>
            </w:r>
          </w:p>
        </w:tc>
        <w:tc>
          <w:tcPr>
            <w:tcW w:w="851" w:type="dxa"/>
            <w:tcBorders>
              <w:top w:val="nil"/>
              <w:left w:val="nil"/>
              <w:bottom w:val="single" w:sz="4" w:space="0" w:color="auto"/>
              <w:right w:val="single" w:sz="4" w:space="0" w:color="auto"/>
            </w:tcBorders>
            <w:shd w:val="clear" w:color="auto" w:fill="auto"/>
            <w:noWrap/>
            <w:vAlign w:val="bottom"/>
            <w:hideMark/>
          </w:tcPr>
          <w:p w:rsidR="00CD42D2" w:rsidRPr="00936AC0" w:rsidRDefault="00CD42D2" w:rsidP="005B5539">
            <w:pPr>
              <w:jc w:val="center"/>
              <w:rPr>
                <w:color w:val="000000"/>
                <w:sz w:val="22"/>
                <w:szCs w:val="22"/>
              </w:rPr>
            </w:pPr>
            <w:r>
              <w:rPr>
                <w:color w:val="000000"/>
                <w:sz w:val="22"/>
                <w:szCs w:val="22"/>
              </w:rPr>
              <w:t>8,40</w:t>
            </w:r>
          </w:p>
        </w:tc>
        <w:tc>
          <w:tcPr>
            <w:tcW w:w="992" w:type="dxa"/>
            <w:tcBorders>
              <w:top w:val="nil"/>
              <w:left w:val="nil"/>
              <w:bottom w:val="single" w:sz="4" w:space="0" w:color="auto"/>
              <w:right w:val="single" w:sz="4" w:space="0" w:color="auto"/>
            </w:tcBorders>
            <w:shd w:val="clear" w:color="auto" w:fill="auto"/>
            <w:noWrap/>
            <w:vAlign w:val="bottom"/>
            <w:hideMark/>
          </w:tcPr>
          <w:p w:rsidR="00CD42D2" w:rsidRPr="00936AC0" w:rsidRDefault="00CD42D2" w:rsidP="005B5539">
            <w:pPr>
              <w:jc w:val="center"/>
              <w:rPr>
                <w:color w:val="000000"/>
                <w:sz w:val="22"/>
                <w:szCs w:val="22"/>
              </w:rPr>
            </w:pPr>
            <w:r w:rsidRPr="00936AC0">
              <w:rPr>
                <w:color w:val="000000"/>
                <w:sz w:val="22"/>
                <w:szCs w:val="22"/>
              </w:rPr>
              <w:t>-</w:t>
            </w:r>
          </w:p>
        </w:tc>
        <w:tc>
          <w:tcPr>
            <w:tcW w:w="851" w:type="dxa"/>
            <w:tcBorders>
              <w:top w:val="nil"/>
              <w:left w:val="nil"/>
              <w:bottom w:val="single" w:sz="4" w:space="0" w:color="auto"/>
              <w:right w:val="single" w:sz="4" w:space="0" w:color="auto"/>
            </w:tcBorders>
            <w:shd w:val="clear" w:color="auto" w:fill="auto"/>
            <w:noWrap/>
            <w:vAlign w:val="bottom"/>
            <w:hideMark/>
          </w:tcPr>
          <w:p w:rsidR="00CD42D2" w:rsidRPr="00936AC0" w:rsidRDefault="00CD42D2" w:rsidP="005B5539">
            <w:pPr>
              <w:jc w:val="center"/>
              <w:rPr>
                <w:color w:val="000000"/>
                <w:sz w:val="22"/>
                <w:szCs w:val="22"/>
              </w:rPr>
            </w:pPr>
            <w:r w:rsidRPr="00936AC0">
              <w:rPr>
                <w:color w:val="000000"/>
                <w:sz w:val="22"/>
                <w:szCs w:val="22"/>
              </w:rPr>
              <w:t>-</w:t>
            </w:r>
          </w:p>
        </w:tc>
        <w:tc>
          <w:tcPr>
            <w:tcW w:w="850" w:type="dxa"/>
            <w:tcBorders>
              <w:top w:val="nil"/>
              <w:left w:val="nil"/>
              <w:bottom w:val="single" w:sz="4" w:space="0" w:color="auto"/>
              <w:right w:val="single" w:sz="4" w:space="0" w:color="auto"/>
            </w:tcBorders>
            <w:shd w:val="clear" w:color="auto" w:fill="auto"/>
            <w:noWrap/>
            <w:vAlign w:val="bottom"/>
            <w:hideMark/>
          </w:tcPr>
          <w:p w:rsidR="00CD42D2" w:rsidRPr="00936AC0" w:rsidRDefault="00CD42D2" w:rsidP="005B5539">
            <w:pPr>
              <w:jc w:val="center"/>
              <w:rPr>
                <w:color w:val="000000"/>
                <w:sz w:val="22"/>
                <w:szCs w:val="22"/>
              </w:rPr>
            </w:pPr>
            <w:r w:rsidRPr="00936AC0">
              <w:rPr>
                <w:color w:val="000000"/>
                <w:sz w:val="22"/>
                <w:szCs w:val="22"/>
              </w:rPr>
              <w:t>-</w:t>
            </w:r>
          </w:p>
        </w:tc>
        <w:tc>
          <w:tcPr>
            <w:tcW w:w="846" w:type="dxa"/>
            <w:tcBorders>
              <w:top w:val="nil"/>
              <w:left w:val="nil"/>
              <w:bottom w:val="single" w:sz="4" w:space="0" w:color="auto"/>
              <w:right w:val="single" w:sz="4" w:space="0" w:color="auto"/>
            </w:tcBorders>
            <w:shd w:val="clear" w:color="auto" w:fill="auto"/>
            <w:noWrap/>
            <w:vAlign w:val="bottom"/>
            <w:hideMark/>
          </w:tcPr>
          <w:p w:rsidR="00CD42D2" w:rsidRPr="00936AC0" w:rsidRDefault="00CD42D2" w:rsidP="005B5539">
            <w:pPr>
              <w:jc w:val="center"/>
              <w:rPr>
                <w:color w:val="000000"/>
                <w:sz w:val="22"/>
                <w:szCs w:val="22"/>
              </w:rPr>
            </w:pPr>
            <w:r w:rsidRPr="00936AC0">
              <w:rPr>
                <w:color w:val="000000"/>
                <w:sz w:val="22"/>
                <w:szCs w:val="22"/>
              </w:rPr>
              <w:t>-</w:t>
            </w:r>
          </w:p>
        </w:tc>
        <w:tc>
          <w:tcPr>
            <w:tcW w:w="850" w:type="dxa"/>
            <w:tcBorders>
              <w:top w:val="nil"/>
              <w:left w:val="nil"/>
              <w:bottom w:val="single" w:sz="4" w:space="0" w:color="auto"/>
              <w:right w:val="single" w:sz="4" w:space="0" w:color="auto"/>
            </w:tcBorders>
            <w:shd w:val="clear" w:color="auto" w:fill="auto"/>
            <w:noWrap/>
            <w:vAlign w:val="bottom"/>
            <w:hideMark/>
          </w:tcPr>
          <w:p w:rsidR="00CD42D2" w:rsidRPr="00936AC0" w:rsidRDefault="00CD42D2" w:rsidP="005B5539">
            <w:pPr>
              <w:jc w:val="center"/>
              <w:rPr>
                <w:color w:val="000000"/>
                <w:sz w:val="22"/>
                <w:szCs w:val="22"/>
              </w:rPr>
            </w:pPr>
            <w:r w:rsidRPr="00936AC0">
              <w:rPr>
                <w:color w:val="000000"/>
                <w:sz w:val="22"/>
                <w:szCs w:val="22"/>
              </w:rPr>
              <w:t>-</w:t>
            </w:r>
          </w:p>
        </w:tc>
        <w:tc>
          <w:tcPr>
            <w:tcW w:w="861" w:type="dxa"/>
            <w:tcBorders>
              <w:top w:val="nil"/>
              <w:left w:val="nil"/>
              <w:bottom w:val="single" w:sz="4" w:space="0" w:color="auto"/>
              <w:right w:val="single" w:sz="4" w:space="0" w:color="auto"/>
            </w:tcBorders>
            <w:shd w:val="clear" w:color="auto" w:fill="auto"/>
            <w:vAlign w:val="bottom"/>
          </w:tcPr>
          <w:p w:rsidR="00CD42D2" w:rsidRPr="00936AC0" w:rsidRDefault="00CD42D2" w:rsidP="005B5539">
            <w:pPr>
              <w:jc w:val="center"/>
              <w:rPr>
                <w:color w:val="000000"/>
                <w:sz w:val="22"/>
                <w:szCs w:val="22"/>
              </w:rPr>
            </w:pPr>
            <w:r w:rsidRPr="00936AC0">
              <w:rPr>
                <w:color w:val="000000"/>
                <w:sz w:val="22"/>
                <w:szCs w:val="22"/>
              </w:rPr>
              <w:t>-</w:t>
            </w:r>
          </w:p>
        </w:tc>
      </w:tr>
      <w:tr w:rsidR="00CD42D2" w:rsidRPr="00936AC0" w:rsidTr="005B5539">
        <w:trPr>
          <w:trHeight w:val="563"/>
        </w:trPr>
        <w:tc>
          <w:tcPr>
            <w:tcW w:w="491" w:type="dxa"/>
            <w:vMerge/>
            <w:tcBorders>
              <w:top w:val="nil"/>
              <w:left w:val="single" w:sz="4" w:space="0" w:color="auto"/>
              <w:bottom w:val="single" w:sz="4" w:space="0" w:color="000000"/>
              <w:right w:val="single" w:sz="4" w:space="0" w:color="auto"/>
            </w:tcBorders>
            <w:vAlign w:val="center"/>
            <w:hideMark/>
          </w:tcPr>
          <w:p w:rsidR="00CD42D2" w:rsidRPr="00936AC0" w:rsidRDefault="00CD42D2" w:rsidP="005B5539">
            <w:pPr>
              <w:rPr>
                <w:color w:val="000000"/>
              </w:rPr>
            </w:pPr>
          </w:p>
        </w:tc>
        <w:tc>
          <w:tcPr>
            <w:tcW w:w="4121" w:type="dxa"/>
            <w:gridSpan w:val="2"/>
            <w:vMerge/>
            <w:tcBorders>
              <w:top w:val="single" w:sz="4" w:space="0" w:color="auto"/>
              <w:left w:val="single" w:sz="4" w:space="0" w:color="auto"/>
              <w:bottom w:val="single" w:sz="4" w:space="0" w:color="000000"/>
              <w:right w:val="single" w:sz="4" w:space="0" w:color="auto"/>
            </w:tcBorders>
            <w:vAlign w:val="center"/>
            <w:hideMark/>
          </w:tcPr>
          <w:p w:rsidR="00CD42D2" w:rsidRPr="00936AC0" w:rsidRDefault="00CD42D2" w:rsidP="005B5539">
            <w:pPr>
              <w:rPr>
                <w:color w:val="000000"/>
              </w:rPr>
            </w:pPr>
          </w:p>
        </w:tc>
        <w:tc>
          <w:tcPr>
            <w:tcW w:w="4319" w:type="dxa"/>
            <w:gridSpan w:val="2"/>
            <w:tcBorders>
              <w:top w:val="nil"/>
              <w:left w:val="nil"/>
              <w:bottom w:val="single" w:sz="4" w:space="0" w:color="auto"/>
              <w:right w:val="single" w:sz="4" w:space="0" w:color="auto"/>
            </w:tcBorders>
            <w:shd w:val="clear" w:color="auto" w:fill="auto"/>
            <w:vAlign w:val="bottom"/>
            <w:hideMark/>
          </w:tcPr>
          <w:p w:rsidR="00CD42D2" w:rsidRPr="00936AC0" w:rsidRDefault="00CD42D2" w:rsidP="005B5539">
            <w:pPr>
              <w:rPr>
                <w:color w:val="000000"/>
              </w:rPr>
            </w:pPr>
            <w:r w:rsidRPr="00936AC0">
              <w:rPr>
                <w:color w:val="000000"/>
                <w:sz w:val="22"/>
                <w:szCs w:val="22"/>
              </w:rPr>
              <w:t>прогноз цен на срок действия концессионного соглашения с НДС</w:t>
            </w:r>
          </w:p>
        </w:tc>
        <w:tc>
          <w:tcPr>
            <w:tcW w:w="1275" w:type="dxa"/>
            <w:tcBorders>
              <w:top w:val="nil"/>
              <w:left w:val="nil"/>
              <w:bottom w:val="single" w:sz="4" w:space="0" w:color="auto"/>
              <w:right w:val="single" w:sz="4" w:space="0" w:color="auto"/>
            </w:tcBorders>
            <w:shd w:val="clear" w:color="auto" w:fill="auto"/>
            <w:noWrap/>
            <w:vAlign w:val="bottom"/>
            <w:hideMark/>
          </w:tcPr>
          <w:p w:rsidR="00CD42D2" w:rsidRPr="00936AC0" w:rsidRDefault="00CD42D2" w:rsidP="005B5539">
            <w:pPr>
              <w:jc w:val="center"/>
              <w:rPr>
                <w:color w:val="000000"/>
              </w:rPr>
            </w:pPr>
            <w:r w:rsidRPr="00936AC0">
              <w:rPr>
                <w:color w:val="000000"/>
                <w:sz w:val="22"/>
                <w:szCs w:val="22"/>
              </w:rPr>
              <w:t>руб./кВт*ч</w:t>
            </w:r>
          </w:p>
        </w:tc>
        <w:tc>
          <w:tcPr>
            <w:tcW w:w="851" w:type="dxa"/>
            <w:tcBorders>
              <w:top w:val="nil"/>
              <w:left w:val="nil"/>
              <w:bottom w:val="single" w:sz="4" w:space="0" w:color="auto"/>
              <w:right w:val="single" w:sz="4" w:space="0" w:color="auto"/>
            </w:tcBorders>
            <w:shd w:val="clear" w:color="auto" w:fill="auto"/>
            <w:noWrap/>
            <w:vAlign w:val="bottom"/>
            <w:hideMark/>
          </w:tcPr>
          <w:p w:rsidR="00CD42D2" w:rsidRPr="00936AC0" w:rsidRDefault="00CD42D2" w:rsidP="005B5539">
            <w:pPr>
              <w:jc w:val="center"/>
              <w:rPr>
                <w:color w:val="000000"/>
                <w:sz w:val="22"/>
                <w:szCs w:val="22"/>
              </w:rPr>
            </w:pPr>
            <w:r w:rsidRPr="00936AC0">
              <w:rPr>
                <w:color w:val="000000"/>
                <w:sz w:val="22"/>
                <w:szCs w:val="22"/>
              </w:rPr>
              <w:t>-</w:t>
            </w:r>
          </w:p>
        </w:tc>
        <w:tc>
          <w:tcPr>
            <w:tcW w:w="992" w:type="dxa"/>
            <w:tcBorders>
              <w:top w:val="nil"/>
              <w:left w:val="nil"/>
              <w:bottom w:val="single" w:sz="4" w:space="0" w:color="auto"/>
              <w:right w:val="single" w:sz="4" w:space="0" w:color="auto"/>
            </w:tcBorders>
            <w:shd w:val="clear" w:color="auto" w:fill="auto"/>
            <w:noWrap/>
            <w:vAlign w:val="bottom"/>
            <w:hideMark/>
          </w:tcPr>
          <w:p w:rsidR="00CD42D2" w:rsidRPr="00936AC0" w:rsidRDefault="00CD42D2" w:rsidP="005B5539">
            <w:pPr>
              <w:jc w:val="center"/>
              <w:rPr>
                <w:color w:val="000000"/>
                <w:sz w:val="22"/>
                <w:szCs w:val="22"/>
              </w:rPr>
            </w:pPr>
            <w:r>
              <w:rPr>
                <w:color w:val="000000"/>
                <w:sz w:val="22"/>
                <w:szCs w:val="22"/>
              </w:rPr>
              <w:t>9,2</w:t>
            </w:r>
          </w:p>
        </w:tc>
        <w:tc>
          <w:tcPr>
            <w:tcW w:w="851" w:type="dxa"/>
            <w:tcBorders>
              <w:top w:val="nil"/>
              <w:left w:val="nil"/>
              <w:bottom w:val="single" w:sz="4" w:space="0" w:color="auto"/>
              <w:right w:val="single" w:sz="4" w:space="0" w:color="auto"/>
            </w:tcBorders>
            <w:shd w:val="clear" w:color="auto" w:fill="auto"/>
            <w:noWrap/>
            <w:vAlign w:val="bottom"/>
          </w:tcPr>
          <w:p w:rsidR="00CD42D2" w:rsidRPr="00936AC0" w:rsidRDefault="00CD42D2" w:rsidP="005B5539">
            <w:pPr>
              <w:jc w:val="center"/>
              <w:rPr>
                <w:color w:val="000000"/>
                <w:sz w:val="22"/>
                <w:szCs w:val="22"/>
              </w:rPr>
            </w:pPr>
            <w:r>
              <w:rPr>
                <w:color w:val="000000"/>
                <w:sz w:val="22"/>
                <w:szCs w:val="22"/>
              </w:rPr>
              <w:t>9,7</w:t>
            </w:r>
          </w:p>
        </w:tc>
        <w:tc>
          <w:tcPr>
            <w:tcW w:w="850" w:type="dxa"/>
            <w:tcBorders>
              <w:top w:val="nil"/>
              <w:left w:val="nil"/>
              <w:bottom w:val="single" w:sz="4" w:space="0" w:color="auto"/>
              <w:right w:val="single" w:sz="4" w:space="0" w:color="auto"/>
            </w:tcBorders>
            <w:shd w:val="clear" w:color="auto" w:fill="auto"/>
            <w:noWrap/>
            <w:vAlign w:val="bottom"/>
          </w:tcPr>
          <w:p w:rsidR="00CD42D2" w:rsidRPr="00936AC0" w:rsidRDefault="00CD42D2" w:rsidP="005B5539">
            <w:pPr>
              <w:jc w:val="center"/>
              <w:rPr>
                <w:color w:val="000000"/>
                <w:sz w:val="22"/>
                <w:szCs w:val="22"/>
              </w:rPr>
            </w:pPr>
            <w:r>
              <w:rPr>
                <w:color w:val="000000"/>
                <w:sz w:val="22"/>
                <w:szCs w:val="22"/>
              </w:rPr>
              <w:t>10,2</w:t>
            </w:r>
          </w:p>
        </w:tc>
        <w:tc>
          <w:tcPr>
            <w:tcW w:w="846" w:type="dxa"/>
            <w:tcBorders>
              <w:top w:val="nil"/>
              <w:left w:val="nil"/>
              <w:bottom w:val="single" w:sz="4" w:space="0" w:color="auto"/>
              <w:right w:val="single" w:sz="4" w:space="0" w:color="auto"/>
            </w:tcBorders>
            <w:shd w:val="clear" w:color="auto" w:fill="auto"/>
            <w:noWrap/>
            <w:vAlign w:val="bottom"/>
          </w:tcPr>
          <w:p w:rsidR="00CD42D2" w:rsidRPr="00936AC0" w:rsidRDefault="00CD42D2" w:rsidP="005B5539">
            <w:pPr>
              <w:jc w:val="center"/>
              <w:rPr>
                <w:color w:val="000000"/>
                <w:sz w:val="22"/>
                <w:szCs w:val="22"/>
              </w:rPr>
            </w:pPr>
            <w:r>
              <w:rPr>
                <w:color w:val="000000"/>
                <w:sz w:val="22"/>
                <w:szCs w:val="22"/>
              </w:rPr>
              <w:t>10,7</w:t>
            </w:r>
          </w:p>
        </w:tc>
        <w:tc>
          <w:tcPr>
            <w:tcW w:w="850" w:type="dxa"/>
            <w:tcBorders>
              <w:top w:val="nil"/>
              <w:left w:val="nil"/>
              <w:bottom w:val="single" w:sz="4" w:space="0" w:color="auto"/>
              <w:right w:val="single" w:sz="4" w:space="0" w:color="auto"/>
            </w:tcBorders>
            <w:shd w:val="clear" w:color="auto" w:fill="auto"/>
            <w:noWrap/>
            <w:vAlign w:val="bottom"/>
          </w:tcPr>
          <w:p w:rsidR="00CD42D2" w:rsidRPr="00936AC0" w:rsidRDefault="00CD42D2" w:rsidP="005B5539">
            <w:pPr>
              <w:jc w:val="center"/>
              <w:rPr>
                <w:color w:val="000000"/>
                <w:sz w:val="22"/>
                <w:szCs w:val="22"/>
              </w:rPr>
            </w:pPr>
            <w:r>
              <w:rPr>
                <w:color w:val="000000"/>
                <w:sz w:val="22"/>
                <w:szCs w:val="22"/>
              </w:rPr>
              <w:t>11,3</w:t>
            </w:r>
          </w:p>
        </w:tc>
        <w:tc>
          <w:tcPr>
            <w:tcW w:w="861" w:type="dxa"/>
            <w:tcBorders>
              <w:top w:val="nil"/>
              <w:left w:val="nil"/>
              <w:bottom w:val="single" w:sz="4" w:space="0" w:color="auto"/>
              <w:right w:val="single" w:sz="4" w:space="0" w:color="auto"/>
            </w:tcBorders>
            <w:shd w:val="clear" w:color="auto" w:fill="auto"/>
            <w:vAlign w:val="bottom"/>
          </w:tcPr>
          <w:p w:rsidR="00CD42D2" w:rsidRPr="00936AC0" w:rsidRDefault="00CD42D2" w:rsidP="005B5539">
            <w:pPr>
              <w:jc w:val="center"/>
              <w:rPr>
                <w:color w:val="000000"/>
                <w:sz w:val="22"/>
                <w:szCs w:val="22"/>
              </w:rPr>
            </w:pPr>
            <w:r>
              <w:rPr>
                <w:color w:val="000000"/>
                <w:sz w:val="22"/>
                <w:szCs w:val="22"/>
              </w:rPr>
              <w:t>11,81</w:t>
            </w:r>
          </w:p>
        </w:tc>
      </w:tr>
      <w:tr w:rsidR="00CD42D2" w:rsidRPr="00A85649" w:rsidTr="005B5539">
        <w:trPr>
          <w:trHeight w:val="2100"/>
        </w:trPr>
        <w:tc>
          <w:tcPr>
            <w:tcW w:w="491" w:type="dxa"/>
            <w:tcBorders>
              <w:top w:val="nil"/>
              <w:left w:val="single" w:sz="4" w:space="0" w:color="auto"/>
              <w:bottom w:val="single" w:sz="4" w:space="0" w:color="auto"/>
              <w:right w:val="single" w:sz="4" w:space="0" w:color="auto"/>
            </w:tcBorders>
            <w:shd w:val="clear" w:color="auto" w:fill="auto"/>
            <w:noWrap/>
            <w:hideMark/>
          </w:tcPr>
          <w:p w:rsidR="00CD42D2" w:rsidRPr="00936AC0" w:rsidRDefault="00CD42D2" w:rsidP="005B5539">
            <w:pPr>
              <w:jc w:val="right"/>
              <w:rPr>
                <w:color w:val="000000"/>
              </w:rPr>
            </w:pPr>
            <w:r w:rsidRPr="00936AC0">
              <w:rPr>
                <w:color w:val="000000"/>
                <w:sz w:val="22"/>
                <w:szCs w:val="22"/>
              </w:rPr>
              <w:t>6</w:t>
            </w:r>
          </w:p>
        </w:tc>
        <w:tc>
          <w:tcPr>
            <w:tcW w:w="4121" w:type="dxa"/>
            <w:gridSpan w:val="2"/>
            <w:tcBorders>
              <w:top w:val="nil"/>
              <w:left w:val="nil"/>
              <w:bottom w:val="single" w:sz="4" w:space="0" w:color="auto"/>
              <w:right w:val="single" w:sz="4" w:space="0" w:color="auto"/>
            </w:tcBorders>
            <w:shd w:val="clear" w:color="auto" w:fill="auto"/>
            <w:vAlign w:val="bottom"/>
            <w:hideMark/>
          </w:tcPr>
          <w:p w:rsidR="00CD42D2" w:rsidRPr="00936AC0" w:rsidRDefault="00CD42D2" w:rsidP="005B5539">
            <w:pPr>
              <w:rPr>
                <w:color w:val="000000"/>
              </w:rPr>
            </w:pPr>
            <w:r w:rsidRPr="00936AC0">
              <w:rPr>
                <w:color w:val="000000"/>
                <w:sz w:val="22"/>
                <w:szCs w:val="22"/>
              </w:rPr>
              <w:t>Величина неподконтрольных расходов, определенная в соответствии с основами ценообразования в сфере водоснабжения и водоотведения, утвержденными Правительством Российской Федерации, за исключением расходов на энергетические ресурсы, налога на прибыль организаций</w:t>
            </w:r>
          </w:p>
        </w:tc>
        <w:tc>
          <w:tcPr>
            <w:tcW w:w="4319" w:type="dxa"/>
            <w:gridSpan w:val="2"/>
            <w:tcBorders>
              <w:top w:val="nil"/>
              <w:left w:val="nil"/>
              <w:bottom w:val="single" w:sz="4" w:space="0" w:color="auto"/>
              <w:right w:val="single" w:sz="4" w:space="0" w:color="auto"/>
            </w:tcBorders>
            <w:shd w:val="clear" w:color="auto" w:fill="auto"/>
            <w:vAlign w:val="bottom"/>
            <w:hideMark/>
          </w:tcPr>
          <w:p w:rsidR="00CD42D2" w:rsidRPr="00936AC0" w:rsidRDefault="00CD42D2" w:rsidP="005B5539">
            <w:pPr>
              <w:jc w:val="center"/>
              <w:rPr>
                <w:color w:val="000000"/>
              </w:rPr>
            </w:pPr>
            <w:r w:rsidRPr="00936AC0">
              <w:rPr>
                <w:color w:val="000000"/>
                <w:sz w:val="22"/>
                <w:szCs w:val="22"/>
              </w:rPr>
              <w:t>величина неподконтрольных расходов, за исключением расходов на энергетические ресурсы, налога на прибыль организаций</w:t>
            </w:r>
          </w:p>
        </w:tc>
        <w:tc>
          <w:tcPr>
            <w:tcW w:w="1275" w:type="dxa"/>
            <w:tcBorders>
              <w:top w:val="nil"/>
              <w:left w:val="nil"/>
              <w:bottom w:val="single" w:sz="4" w:space="0" w:color="auto"/>
              <w:right w:val="single" w:sz="4" w:space="0" w:color="auto"/>
            </w:tcBorders>
            <w:shd w:val="clear" w:color="auto" w:fill="auto"/>
            <w:noWrap/>
            <w:vAlign w:val="bottom"/>
            <w:hideMark/>
          </w:tcPr>
          <w:p w:rsidR="00CD42D2" w:rsidRPr="00936AC0" w:rsidRDefault="00CD42D2" w:rsidP="005B5539">
            <w:pPr>
              <w:jc w:val="center"/>
              <w:rPr>
                <w:color w:val="000000"/>
              </w:rPr>
            </w:pPr>
            <w:r w:rsidRPr="00936AC0">
              <w:rPr>
                <w:color w:val="000000"/>
                <w:sz w:val="22"/>
                <w:szCs w:val="22"/>
              </w:rPr>
              <w:t>тыс. руб.</w:t>
            </w:r>
          </w:p>
        </w:tc>
        <w:tc>
          <w:tcPr>
            <w:tcW w:w="851" w:type="dxa"/>
            <w:tcBorders>
              <w:top w:val="nil"/>
              <w:left w:val="nil"/>
              <w:bottom w:val="single" w:sz="4" w:space="0" w:color="auto"/>
              <w:right w:val="single" w:sz="4" w:space="0" w:color="auto"/>
            </w:tcBorders>
            <w:shd w:val="clear" w:color="000000" w:fill="FFFFFF"/>
            <w:noWrap/>
            <w:vAlign w:val="bottom"/>
          </w:tcPr>
          <w:p w:rsidR="00CD42D2" w:rsidRPr="00936AC0" w:rsidRDefault="00CD42D2" w:rsidP="005B5539">
            <w:pPr>
              <w:jc w:val="center"/>
              <w:rPr>
                <w:color w:val="000000"/>
                <w:sz w:val="22"/>
                <w:szCs w:val="22"/>
              </w:rPr>
            </w:pPr>
            <w:r>
              <w:rPr>
                <w:color w:val="000000"/>
                <w:sz w:val="22"/>
                <w:szCs w:val="22"/>
              </w:rPr>
              <w:t>-</w:t>
            </w:r>
          </w:p>
        </w:tc>
        <w:tc>
          <w:tcPr>
            <w:tcW w:w="992" w:type="dxa"/>
            <w:tcBorders>
              <w:top w:val="nil"/>
              <w:left w:val="nil"/>
              <w:bottom w:val="single" w:sz="4" w:space="0" w:color="auto"/>
              <w:right w:val="single" w:sz="4" w:space="0" w:color="auto"/>
            </w:tcBorders>
            <w:shd w:val="clear" w:color="auto" w:fill="auto"/>
            <w:noWrap/>
            <w:vAlign w:val="bottom"/>
          </w:tcPr>
          <w:p w:rsidR="00CD42D2" w:rsidRPr="00936AC0" w:rsidRDefault="00CD42D2" w:rsidP="005B5539">
            <w:pPr>
              <w:jc w:val="center"/>
              <w:rPr>
                <w:color w:val="000000"/>
                <w:sz w:val="22"/>
                <w:szCs w:val="22"/>
              </w:rPr>
            </w:pPr>
            <w:r>
              <w:rPr>
                <w:color w:val="000000"/>
                <w:sz w:val="22"/>
                <w:szCs w:val="22"/>
              </w:rPr>
              <w:t>40,0</w:t>
            </w:r>
          </w:p>
        </w:tc>
        <w:tc>
          <w:tcPr>
            <w:tcW w:w="851" w:type="dxa"/>
            <w:tcBorders>
              <w:top w:val="nil"/>
              <w:left w:val="nil"/>
              <w:bottom w:val="single" w:sz="4" w:space="0" w:color="auto"/>
              <w:right w:val="single" w:sz="4" w:space="0" w:color="auto"/>
            </w:tcBorders>
            <w:shd w:val="clear" w:color="auto" w:fill="auto"/>
            <w:noWrap/>
            <w:vAlign w:val="bottom"/>
          </w:tcPr>
          <w:p w:rsidR="00CD42D2" w:rsidRPr="00936AC0" w:rsidRDefault="00CD42D2" w:rsidP="005B5539">
            <w:pPr>
              <w:jc w:val="center"/>
              <w:rPr>
                <w:color w:val="000000"/>
                <w:sz w:val="22"/>
                <w:szCs w:val="22"/>
              </w:rPr>
            </w:pPr>
            <w:r>
              <w:rPr>
                <w:color w:val="000000"/>
                <w:sz w:val="22"/>
                <w:szCs w:val="22"/>
              </w:rPr>
              <w:t>42,9</w:t>
            </w:r>
          </w:p>
        </w:tc>
        <w:tc>
          <w:tcPr>
            <w:tcW w:w="850" w:type="dxa"/>
            <w:tcBorders>
              <w:top w:val="nil"/>
              <w:left w:val="nil"/>
              <w:bottom w:val="single" w:sz="4" w:space="0" w:color="auto"/>
              <w:right w:val="single" w:sz="4" w:space="0" w:color="auto"/>
            </w:tcBorders>
            <w:shd w:val="clear" w:color="auto" w:fill="auto"/>
            <w:noWrap/>
            <w:vAlign w:val="bottom"/>
          </w:tcPr>
          <w:p w:rsidR="00CD42D2" w:rsidRPr="00A85649" w:rsidRDefault="00CD42D2" w:rsidP="005B5539">
            <w:pPr>
              <w:jc w:val="center"/>
              <w:rPr>
                <w:color w:val="000000"/>
                <w:sz w:val="22"/>
                <w:szCs w:val="22"/>
              </w:rPr>
            </w:pPr>
            <w:r>
              <w:rPr>
                <w:color w:val="000000"/>
                <w:sz w:val="22"/>
                <w:szCs w:val="22"/>
              </w:rPr>
              <w:t>44,7</w:t>
            </w:r>
          </w:p>
        </w:tc>
        <w:tc>
          <w:tcPr>
            <w:tcW w:w="846" w:type="dxa"/>
            <w:tcBorders>
              <w:top w:val="nil"/>
              <w:left w:val="nil"/>
              <w:bottom w:val="single" w:sz="4" w:space="0" w:color="auto"/>
              <w:right w:val="single" w:sz="4" w:space="0" w:color="auto"/>
            </w:tcBorders>
            <w:shd w:val="clear" w:color="auto" w:fill="auto"/>
            <w:noWrap/>
            <w:vAlign w:val="bottom"/>
          </w:tcPr>
          <w:p w:rsidR="00CD42D2" w:rsidRPr="00A85649" w:rsidRDefault="00CD42D2" w:rsidP="005B5539">
            <w:pPr>
              <w:jc w:val="center"/>
              <w:rPr>
                <w:color w:val="000000"/>
                <w:sz w:val="22"/>
                <w:szCs w:val="22"/>
              </w:rPr>
            </w:pPr>
            <w:r>
              <w:rPr>
                <w:color w:val="000000"/>
                <w:sz w:val="22"/>
                <w:szCs w:val="22"/>
              </w:rPr>
              <w:t>46,5</w:t>
            </w:r>
          </w:p>
        </w:tc>
        <w:tc>
          <w:tcPr>
            <w:tcW w:w="850" w:type="dxa"/>
            <w:tcBorders>
              <w:top w:val="nil"/>
              <w:left w:val="nil"/>
              <w:bottom w:val="single" w:sz="4" w:space="0" w:color="auto"/>
              <w:right w:val="single" w:sz="4" w:space="0" w:color="auto"/>
            </w:tcBorders>
            <w:shd w:val="clear" w:color="auto" w:fill="auto"/>
            <w:noWrap/>
            <w:vAlign w:val="bottom"/>
          </w:tcPr>
          <w:p w:rsidR="00CD42D2" w:rsidRPr="00A85649" w:rsidRDefault="00CD42D2" w:rsidP="005B5539">
            <w:pPr>
              <w:jc w:val="center"/>
              <w:rPr>
                <w:color w:val="000000"/>
                <w:sz w:val="22"/>
                <w:szCs w:val="22"/>
              </w:rPr>
            </w:pPr>
            <w:r>
              <w:rPr>
                <w:color w:val="000000"/>
                <w:sz w:val="22"/>
                <w:szCs w:val="22"/>
              </w:rPr>
              <w:t>48,4</w:t>
            </w:r>
          </w:p>
        </w:tc>
        <w:tc>
          <w:tcPr>
            <w:tcW w:w="861" w:type="dxa"/>
            <w:tcBorders>
              <w:top w:val="nil"/>
              <w:left w:val="nil"/>
              <w:bottom w:val="single" w:sz="4" w:space="0" w:color="auto"/>
              <w:right w:val="single" w:sz="4" w:space="0" w:color="auto"/>
            </w:tcBorders>
            <w:shd w:val="clear" w:color="auto" w:fill="auto"/>
            <w:vAlign w:val="bottom"/>
          </w:tcPr>
          <w:p w:rsidR="00CD42D2" w:rsidRPr="00A85649" w:rsidRDefault="00CD42D2" w:rsidP="005B5539">
            <w:pPr>
              <w:jc w:val="center"/>
              <w:rPr>
                <w:color w:val="000000"/>
                <w:sz w:val="22"/>
                <w:szCs w:val="22"/>
              </w:rPr>
            </w:pPr>
            <w:r>
              <w:rPr>
                <w:color w:val="000000"/>
                <w:sz w:val="22"/>
                <w:szCs w:val="22"/>
              </w:rPr>
              <w:t>50,3</w:t>
            </w:r>
          </w:p>
        </w:tc>
      </w:tr>
      <w:tr w:rsidR="00CD42D2" w:rsidRPr="00936AC0" w:rsidTr="005B5539">
        <w:trPr>
          <w:trHeight w:val="585"/>
        </w:trPr>
        <w:tc>
          <w:tcPr>
            <w:tcW w:w="491" w:type="dxa"/>
            <w:vMerge w:val="restart"/>
            <w:tcBorders>
              <w:top w:val="nil"/>
              <w:left w:val="single" w:sz="4" w:space="0" w:color="auto"/>
              <w:bottom w:val="single" w:sz="4" w:space="0" w:color="000000"/>
              <w:right w:val="single" w:sz="4" w:space="0" w:color="auto"/>
            </w:tcBorders>
            <w:shd w:val="clear" w:color="auto" w:fill="auto"/>
            <w:noWrap/>
            <w:hideMark/>
          </w:tcPr>
          <w:p w:rsidR="00CD42D2" w:rsidRPr="00936AC0" w:rsidRDefault="00CD42D2" w:rsidP="005B5539">
            <w:pPr>
              <w:jc w:val="right"/>
              <w:rPr>
                <w:color w:val="000000"/>
              </w:rPr>
            </w:pPr>
            <w:r w:rsidRPr="00936AC0">
              <w:rPr>
                <w:color w:val="000000"/>
                <w:sz w:val="22"/>
                <w:szCs w:val="22"/>
              </w:rPr>
              <w:t>7</w:t>
            </w:r>
          </w:p>
        </w:tc>
        <w:tc>
          <w:tcPr>
            <w:tcW w:w="4121" w:type="dxa"/>
            <w:gridSpan w:val="2"/>
            <w:vMerge w:val="restart"/>
            <w:tcBorders>
              <w:top w:val="nil"/>
              <w:left w:val="single" w:sz="4" w:space="0" w:color="auto"/>
              <w:bottom w:val="single" w:sz="4" w:space="0" w:color="000000"/>
              <w:right w:val="single" w:sz="4" w:space="0" w:color="auto"/>
            </w:tcBorders>
            <w:shd w:val="clear" w:color="auto" w:fill="auto"/>
            <w:vAlign w:val="bottom"/>
            <w:hideMark/>
          </w:tcPr>
          <w:p w:rsidR="00CD42D2" w:rsidRPr="00936AC0" w:rsidRDefault="00CD42D2" w:rsidP="005B5539">
            <w:pPr>
              <w:rPr>
                <w:color w:val="000000"/>
              </w:rPr>
            </w:pPr>
            <w:r w:rsidRPr="00936AC0">
              <w:rPr>
                <w:color w:val="000000"/>
                <w:sz w:val="22"/>
                <w:szCs w:val="22"/>
              </w:rPr>
              <w:t>Предельные (минимальные и (или) максимальные) значения критериев конкурса</w:t>
            </w:r>
          </w:p>
        </w:tc>
        <w:tc>
          <w:tcPr>
            <w:tcW w:w="4319" w:type="dxa"/>
            <w:gridSpan w:val="2"/>
            <w:tcBorders>
              <w:top w:val="nil"/>
              <w:left w:val="nil"/>
              <w:bottom w:val="single" w:sz="4" w:space="0" w:color="auto"/>
              <w:right w:val="single" w:sz="4" w:space="0" w:color="auto"/>
            </w:tcBorders>
            <w:shd w:val="clear" w:color="auto" w:fill="auto"/>
            <w:vAlign w:val="bottom"/>
            <w:hideMark/>
          </w:tcPr>
          <w:p w:rsidR="00CD42D2" w:rsidRPr="00936AC0" w:rsidRDefault="00CD42D2" w:rsidP="005B5539">
            <w:pPr>
              <w:rPr>
                <w:color w:val="000000"/>
              </w:rPr>
            </w:pPr>
            <w:r w:rsidRPr="00936AC0">
              <w:rPr>
                <w:color w:val="000000"/>
                <w:sz w:val="22"/>
                <w:szCs w:val="22"/>
              </w:rPr>
              <w:t xml:space="preserve">долгосрочные параметры </w:t>
            </w:r>
            <w:proofErr w:type="spellStart"/>
            <w:r w:rsidRPr="00936AC0">
              <w:rPr>
                <w:color w:val="000000"/>
                <w:sz w:val="22"/>
                <w:szCs w:val="22"/>
              </w:rPr>
              <w:t>государствен-ного</w:t>
            </w:r>
            <w:proofErr w:type="spellEnd"/>
            <w:r w:rsidRPr="00936AC0">
              <w:rPr>
                <w:color w:val="000000"/>
                <w:sz w:val="22"/>
                <w:szCs w:val="22"/>
              </w:rPr>
              <w:t xml:space="preserve"> регулирования цен (тарифов) в сфере водоснабжения и водоотведения</w:t>
            </w:r>
          </w:p>
        </w:tc>
        <w:tc>
          <w:tcPr>
            <w:tcW w:w="7376" w:type="dxa"/>
            <w:gridSpan w:val="8"/>
            <w:tcBorders>
              <w:top w:val="single" w:sz="4" w:space="0" w:color="auto"/>
              <w:left w:val="nil"/>
              <w:bottom w:val="single" w:sz="4" w:space="0" w:color="auto"/>
              <w:right w:val="nil"/>
            </w:tcBorders>
            <w:shd w:val="clear" w:color="auto" w:fill="auto"/>
            <w:noWrap/>
            <w:vAlign w:val="bottom"/>
            <w:hideMark/>
          </w:tcPr>
          <w:p w:rsidR="00CD42D2" w:rsidRPr="00936AC0" w:rsidRDefault="00CD42D2" w:rsidP="005B5539">
            <w:pPr>
              <w:rPr>
                <w:color w:val="000000"/>
              </w:rPr>
            </w:pPr>
            <w:r w:rsidRPr="00936AC0">
              <w:rPr>
                <w:color w:val="000000"/>
                <w:sz w:val="22"/>
                <w:szCs w:val="22"/>
              </w:rPr>
              <w:t>смотри пункт 3</w:t>
            </w:r>
          </w:p>
        </w:tc>
      </w:tr>
      <w:tr w:rsidR="00CD42D2" w:rsidRPr="00936AC0" w:rsidTr="005B5539">
        <w:trPr>
          <w:trHeight w:val="1560"/>
        </w:trPr>
        <w:tc>
          <w:tcPr>
            <w:tcW w:w="491" w:type="dxa"/>
            <w:vMerge/>
            <w:tcBorders>
              <w:top w:val="nil"/>
              <w:left w:val="single" w:sz="4" w:space="0" w:color="auto"/>
              <w:bottom w:val="single" w:sz="4" w:space="0" w:color="000000"/>
              <w:right w:val="single" w:sz="4" w:space="0" w:color="auto"/>
            </w:tcBorders>
            <w:vAlign w:val="center"/>
            <w:hideMark/>
          </w:tcPr>
          <w:p w:rsidR="00CD42D2" w:rsidRPr="00936AC0" w:rsidRDefault="00CD42D2" w:rsidP="005B5539">
            <w:pPr>
              <w:rPr>
                <w:color w:val="000000"/>
              </w:rPr>
            </w:pPr>
          </w:p>
        </w:tc>
        <w:tc>
          <w:tcPr>
            <w:tcW w:w="4121" w:type="dxa"/>
            <w:gridSpan w:val="2"/>
            <w:vMerge/>
            <w:tcBorders>
              <w:top w:val="nil"/>
              <w:left w:val="single" w:sz="4" w:space="0" w:color="auto"/>
              <w:bottom w:val="single" w:sz="4" w:space="0" w:color="000000"/>
              <w:right w:val="single" w:sz="4" w:space="0" w:color="auto"/>
            </w:tcBorders>
            <w:vAlign w:val="center"/>
            <w:hideMark/>
          </w:tcPr>
          <w:p w:rsidR="00CD42D2" w:rsidRPr="00936AC0" w:rsidRDefault="00CD42D2" w:rsidP="005B5539">
            <w:pPr>
              <w:rPr>
                <w:color w:val="000000"/>
              </w:rPr>
            </w:pPr>
          </w:p>
        </w:tc>
        <w:tc>
          <w:tcPr>
            <w:tcW w:w="4319" w:type="dxa"/>
            <w:gridSpan w:val="2"/>
            <w:tcBorders>
              <w:top w:val="nil"/>
              <w:left w:val="nil"/>
              <w:bottom w:val="single" w:sz="4" w:space="0" w:color="auto"/>
              <w:right w:val="single" w:sz="4" w:space="0" w:color="auto"/>
            </w:tcBorders>
            <w:shd w:val="clear" w:color="auto" w:fill="auto"/>
            <w:vAlign w:val="bottom"/>
            <w:hideMark/>
          </w:tcPr>
          <w:p w:rsidR="00CD42D2" w:rsidRPr="00936AC0" w:rsidRDefault="00CD42D2" w:rsidP="005B5539">
            <w:pPr>
              <w:rPr>
                <w:color w:val="000000"/>
              </w:rPr>
            </w:pPr>
            <w:r w:rsidRPr="00936AC0">
              <w:rPr>
                <w:color w:val="000000"/>
                <w:sz w:val="22"/>
                <w:szCs w:val="22"/>
              </w:rPr>
              <w:t xml:space="preserve">объем финансовой поддержки, необходимой концессионеру и предоставляемой </w:t>
            </w:r>
            <w:proofErr w:type="spellStart"/>
            <w:r w:rsidRPr="00936AC0">
              <w:rPr>
                <w:color w:val="000000"/>
                <w:sz w:val="22"/>
                <w:szCs w:val="22"/>
              </w:rPr>
              <w:t>концедентом</w:t>
            </w:r>
            <w:proofErr w:type="spellEnd"/>
            <w:r w:rsidRPr="00936AC0">
              <w:rPr>
                <w:color w:val="000000"/>
                <w:sz w:val="22"/>
                <w:szCs w:val="22"/>
              </w:rPr>
              <w:t xml:space="preserve"> в целях  возмещения затрат или недополученных доходов в связи с производством, поставками товаров, оказанием услуг с использованием систем и (или) объектов</w:t>
            </w:r>
          </w:p>
        </w:tc>
        <w:tc>
          <w:tcPr>
            <w:tcW w:w="1275" w:type="dxa"/>
            <w:tcBorders>
              <w:top w:val="nil"/>
              <w:left w:val="nil"/>
              <w:bottom w:val="single" w:sz="4" w:space="0" w:color="auto"/>
              <w:right w:val="single" w:sz="4" w:space="0" w:color="auto"/>
            </w:tcBorders>
            <w:shd w:val="clear" w:color="auto" w:fill="auto"/>
            <w:noWrap/>
            <w:vAlign w:val="bottom"/>
            <w:hideMark/>
          </w:tcPr>
          <w:p w:rsidR="00CD42D2" w:rsidRPr="00936AC0" w:rsidRDefault="00CD42D2" w:rsidP="005B5539">
            <w:pPr>
              <w:jc w:val="center"/>
              <w:rPr>
                <w:color w:val="000000"/>
              </w:rPr>
            </w:pPr>
            <w:r w:rsidRPr="00936AC0">
              <w:rPr>
                <w:color w:val="000000"/>
                <w:sz w:val="22"/>
                <w:szCs w:val="22"/>
              </w:rPr>
              <w:t>тыс. руб.</w:t>
            </w:r>
          </w:p>
        </w:tc>
        <w:tc>
          <w:tcPr>
            <w:tcW w:w="851" w:type="dxa"/>
            <w:tcBorders>
              <w:top w:val="nil"/>
              <w:left w:val="nil"/>
              <w:bottom w:val="single" w:sz="4" w:space="0" w:color="auto"/>
              <w:right w:val="single" w:sz="4" w:space="0" w:color="auto"/>
            </w:tcBorders>
            <w:shd w:val="clear" w:color="auto" w:fill="auto"/>
            <w:noWrap/>
            <w:vAlign w:val="bottom"/>
            <w:hideMark/>
          </w:tcPr>
          <w:p w:rsidR="00CD42D2" w:rsidRPr="00936AC0" w:rsidRDefault="00CD42D2" w:rsidP="005B5539">
            <w:pPr>
              <w:jc w:val="center"/>
              <w:rPr>
                <w:color w:val="000000"/>
              </w:rPr>
            </w:pPr>
            <w:r w:rsidRPr="00936AC0">
              <w:rPr>
                <w:color w:val="000000"/>
                <w:sz w:val="22"/>
                <w:szCs w:val="22"/>
              </w:rPr>
              <w:t>-</w:t>
            </w:r>
          </w:p>
        </w:tc>
        <w:tc>
          <w:tcPr>
            <w:tcW w:w="992" w:type="dxa"/>
            <w:tcBorders>
              <w:top w:val="nil"/>
              <w:left w:val="nil"/>
              <w:bottom w:val="single" w:sz="4" w:space="0" w:color="auto"/>
              <w:right w:val="single" w:sz="4" w:space="0" w:color="auto"/>
            </w:tcBorders>
            <w:shd w:val="clear" w:color="auto" w:fill="auto"/>
            <w:noWrap/>
            <w:vAlign w:val="bottom"/>
            <w:hideMark/>
          </w:tcPr>
          <w:p w:rsidR="00CD42D2" w:rsidRPr="00936AC0" w:rsidRDefault="00CD42D2" w:rsidP="005B5539">
            <w:pPr>
              <w:jc w:val="center"/>
              <w:rPr>
                <w:color w:val="000000"/>
              </w:rPr>
            </w:pPr>
            <w:r w:rsidRPr="00936AC0">
              <w:rPr>
                <w:color w:val="000000"/>
                <w:sz w:val="22"/>
                <w:szCs w:val="22"/>
              </w:rPr>
              <w:t>-</w:t>
            </w:r>
          </w:p>
        </w:tc>
        <w:tc>
          <w:tcPr>
            <w:tcW w:w="851" w:type="dxa"/>
            <w:tcBorders>
              <w:top w:val="nil"/>
              <w:left w:val="nil"/>
              <w:bottom w:val="single" w:sz="4" w:space="0" w:color="auto"/>
              <w:right w:val="single" w:sz="4" w:space="0" w:color="auto"/>
            </w:tcBorders>
            <w:shd w:val="clear" w:color="auto" w:fill="auto"/>
            <w:noWrap/>
            <w:vAlign w:val="bottom"/>
            <w:hideMark/>
          </w:tcPr>
          <w:p w:rsidR="00CD42D2" w:rsidRPr="00936AC0" w:rsidRDefault="00CD42D2" w:rsidP="005B5539">
            <w:pPr>
              <w:jc w:val="center"/>
              <w:rPr>
                <w:color w:val="000000"/>
              </w:rPr>
            </w:pPr>
            <w:r w:rsidRPr="00936AC0">
              <w:rPr>
                <w:color w:val="000000"/>
                <w:sz w:val="22"/>
                <w:szCs w:val="22"/>
              </w:rPr>
              <w:t>-</w:t>
            </w:r>
          </w:p>
        </w:tc>
        <w:tc>
          <w:tcPr>
            <w:tcW w:w="850" w:type="dxa"/>
            <w:tcBorders>
              <w:top w:val="nil"/>
              <w:left w:val="nil"/>
              <w:bottom w:val="single" w:sz="4" w:space="0" w:color="auto"/>
              <w:right w:val="single" w:sz="4" w:space="0" w:color="auto"/>
            </w:tcBorders>
            <w:shd w:val="clear" w:color="auto" w:fill="auto"/>
            <w:noWrap/>
            <w:vAlign w:val="bottom"/>
            <w:hideMark/>
          </w:tcPr>
          <w:p w:rsidR="00CD42D2" w:rsidRPr="00936AC0" w:rsidRDefault="00CD42D2" w:rsidP="005B5539">
            <w:pPr>
              <w:jc w:val="center"/>
              <w:rPr>
                <w:color w:val="000000"/>
              </w:rPr>
            </w:pPr>
            <w:r w:rsidRPr="00936AC0">
              <w:rPr>
                <w:color w:val="000000"/>
                <w:sz w:val="22"/>
                <w:szCs w:val="22"/>
              </w:rPr>
              <w:t>-</w:t>
            </w:r>
          </w:p>
        </w:tc>
        <w:tc>
          <w:tcPr>
            <w:tcW w:w="846" w:type="dxa"/>
            <w:tcBorders>
              <w:top w:val="nil"/>
              <w:left w:val="nil"/>
              <w:bottom w:val="single" w:sz="4" w:space="0" w:color="auto"/>
              <w:right w:val="single" w:sz="4" w:space="0" w:color="auto"/>
            </w:tcBorders>
            <w:shd w:val="clear" w:color="auto" w:fill="auto"/>
            <w:noWrap/>
            <w:vAlign w:val="bottom"/>
            <w:hideMark/>
          </w:tcPr>
          <w:p w:rsidR="00CD42D2" w:rsidRPr="00936AC0" w:rsidRDefault="00CD42D2" w:rsidP="005B5539">
            <w:pPr>
              <w:jc w:val="center"/>
              <w:rPr>
                <w:color w:val="000000"/>
              </w:rPr>
            </w:pPr>
            <w:r w:rsidRPr="00936AC0">
              <w:rPr>
                <w:color w:val="000000"/>
                <w:sz w:val="22"/>
                <w:szCs w:val="22"/>
              </w:rPr>
              <w:t>-</w:t>
            </w:r>
          </w:p>
        </w:tc>
        <w:tc>
          <w:tcPr>
            <w:tcW w:w="850" w:type="dxa"/>
            <w:tcBorders>
              <w:top w:val="nil"/>
              <w:left w:val="nil"/>
              <w:bottom w:val="single" w:sz="4" w:space="0" w:color="auto"/>
              <w:right w:val="single" w:sz="4" w:space="0" w:color="auto"/>
            </w:tcBorders>
            <w:shd w:val="clear" w:color="auto" w:fill="auto"/>
            <w:noWrap/>
            <w:vAlign w:val="bottom"/>
            <w:hideMark/>
          </w:tcPr>
          <w:p w:rsidR="00CD42D2" w:rsidRPr="00936AC0" w:rsidRDefault="00CD42D2" w:rsidP="005B5539">
            <w:pPr>
              <w:jc w:val="center"/>
              <w:rPr>
                <w:color w:val="000000"/>
              </w:rPr>
            </w:pPr>
            <w:r w:rsidRPr="00936AC0">
              <w:rPr>
                <w:color w:val="000000"/>
                <w:sz w:val="22"/>
                <w:szCs w:val="22"/>
              </w:rPr>
              <w:t>-</w:t>
            </w:r>
          </w:p>
        </w:tc>
        <w:tc>
          <w:tcPr>
            <w:tcW w:w="861" w:type="dxa"/>
            <w:tcBorders>
              <w:top w:val="nil"/>
              <w:left w:val="nil"/>
              <w:bottom w:val="single" w:sz="4" w:space="0" w:color="auto"/>
              <w:right w:val="single" w:sz="4" w:space="0" w:color="auto"/>
            </w:tcBorders>
            <w:shd w:val="clear" w:color="auto" w:fill="auto"/>
            <w:vAlign w:val="bottom"/>
          </w:tcPr>
          <w:p w:rsidR="00CD42D2" w:rsidRPr="00936AC0" w:rsidRDefault="00CD42D2" w:rsidP="005B5539">
            <w:pPr>
              <w:jc w:val="center"/>
              <w:rPr>
                <w:color w:val="000000"/>
              </w:rPr>
            </w:pPr>
            <w:r w:rsidRPr="00936AC0">
              <w:rPr>
                <w:color w:val="000000"/>
                <w:sz w:val="22"/>
                <w:szCs w:val="22"/>
              </w:rPr>
              <w:t>-</w:t>
            </w:r>
          </w:p>
        </w:tc>
      </w:tr>
      <w:tr w:rsidR="00CD42D2" w:rsidRPr="00936AC0" w:rsidTr="005B5539">
        <w:trPr>
          <w:trHeight w:val="1025"/>
        </w:trPr>
        <w:tc>
          <w:tcPr>
            <w:tcW w:w="491" w:type="dxa"/>
            <w:tcBorders>
              <w:top w:val="nil"/>
              <w:left w:val="single" w:sz="4" w:space="0" w:color="auto"/>
              <w:right w:val="single" w:sz="4" w:space="0" w:color="auto"/>
            </w:tcBorders>
            <w:shd w:val="clear" w:color="auto" w:fill="auto"/>
            <w:noWrap/>
            <w:hideMark/>
          </w:tcPr>
          <w:p w:rsidR="00CD42D2" w:rsidRPr="00936AC0" w:rsidRDefault="00CD42D2" w:rsidP="005B5539">
            <w:pPr>
              <w:jc w:val="right"/>
              <w:rPr>
                <w:color w:val="000000"/>
              </w:rPr>
            </w:pPr>
            <w:r w:rsidRPr="00936AC0">
              <w:rPr>
                <w:color w:val="000000"/>
                <w:sz w:val="22"/>
                <w:szCs w:val="22"/>
              </w:rPr>
              <w:t>8</w:t>
            </w:r>
          </w:p>
        </w:tc>
        <w:tc>
          <w:tcPr>
            <w:tcW w:w="4121" w:type="dxa"/>
            <w:gridSpan w:val="2"/>
            <w:tcBorders>
              <w:top w:val="nil"/>
              <w:left w:val="nil"/>
              <w:right w:val="single" w:sz="4" w:space="0" w:color="auto"/>
            </w:tcBorders>
            <w:shd w:val="clear" w:color="auto" w:fill="auto"/>
            <w:hideMark/>
          </w:tcPr>
          <w:p w:rsidR="00CD42D2" w:rsidRPr="00936AC0" w:rsidRDefault="00CD42D2" w:rsidP="005B5539">
            <w:pPr>
              <w:rPr>
                <w:color w:val="000000"/>
              </w:rPr>
            </w:pPr>
            <w:r w:rsidRPr="00936AC0">
              <w:rPr>
                <w:color w:val="000000"/>
                <w:sz w:val="22"/>
                <w:szCs w:val="22"/>
              </w:rPr>
              <w:t>Предельный (максимальный) рост необходимой валовой выручки  концессионера от осуществления регулируемых видов деятельности в сфере водоснабжения по отношению к каждому предыдущему году</w:t>
            </w:r>
          </w:p>
        </w:tc>
        <w:tc>
          <w:tcPr>
            <w:tcW w:w="4319" w:type="dxa"/>
            <w:gridSpan w:val="2"/>
            <w:tcBorders>
              <w:top w:val="nil"/>
              <w:left w:val="nil"/>
              <w:bottom w:val="single" w:sz="4" w:space="0" w:color="auto"/>
              <w:right w:val="single" w:sz="4" w:space="0" w:color="auto"/>
            </w:tcBorders>
            <w:shd w:val="clear" w:color="auto" w:fill="auto"/>
            <w:vAlign w:val="bottom"/>
            <w:hideMark/>
          </w:tcPr>
          <w:p w:rsidR="00CD42D2" w:rsidRPr="00936AC0" w:rsidRDefault="00CD42D2" w:rsidP="005B5539">
            <w:pPr>
              <w:rPr>
                <w:color w:val="000000"/>
              </w:rPr>
            </w:pPr>
            <w:r w:rsidRPr="00936AC0">
              <w:rPr>
                <w:color w:val="000000"/>
                <w:sz w:val="22"/>
                <w:szCs w:val="22"/>
              </w:rPr>
              <w:t>предельный (максимальный) рост необходимой валовой выручки  концессионера (среднегодовой индекс роста)</w:t>
            </w:r>
          </w:p>
        </w:tc>
        <w:tc>
          <w:tcPr>
            <w:tcW w:w="1275" w:type="dxa"/>
            <w:tcBorders>
              <w:top w:val="nil"/>
              <w:left w:val="nil"/>
              <w:bottom w:val="single" w:sz="4" w:space="0" w:color="auto"/>
              <w:right w:val="single" w:sz="4" w:space="0" w:color="auto"/>
            </w:tcBorders>
            <w:shd w:val="clear" w:color="auto" w:fill="auto"/>
            <w:noWrap/>
            <w:vAlign w:val="bottom"/>
            <w:hideMark/>
          </w:tcPr>
          <w:p w:rsidR="00CD42D2" w:rsidRPr="00936AC0" w:rsidRDefault="00CD42D2" w:rsidP="005B5539">
            <w:pPr>
              <w:jc w:val="center"/>
              <w:rPr>
                <w:color w:val="000000"/>
              </w:rPr>
            </w:pPr>
            <w:r w:rsidRPr="00936AC0">
              <w:rPr>
                <w:color w:val="000000"/>
                <w:sz w:val="22"/>
                <w:szCs w:val="22"/>
              </w:rPr>
              <w:t>%</w:t>
            </w:r>
          </w:p>
        </w:tc>
        <w:tc>
          <w:tcPr>
            <w:tcW w:w="851" w:type="dxa"/>
            <w:tcBorders>
              <w:top w:val="nil"/>
              <w:left w:val="nil"/>
              <w:bottom w:val="single" w:sz="4" w:space="0" w:color="auto"/>
              <w:right w:val="single" w:sz="4" w:space="0" w:color="auto"/>
            </w:tcBorders>
            <w:shd w:val="clear" w:color="auto" w:fill="auto"/>
            <w:noWrap/>
            <w:vAlign w:val="bottom"/>
            <w:hideMark/>
          </w:tcPr>
          <w:p w:rsidR="00CD42D2" w:rsidRPr="00936AC0" w:rsidRDefault="00CD42D2" w:rsidP="005B5539">
            <w:pPr>
              <w:jc w:val="center"/>
              <w:rPr>
                <w:color w:val="000000"/>
              </w:rPr>
            </w:pPr>
            <w:r w:rsidRPr="00936AC0">
              <w:rPr>
                <w:color w:val="000000"/>
                <w:sz w:val="22"/>
                <w:szCs w:val="22"/>
              </w:rPr>
              <w:t>-</w:t>
            </w:r>
          </w:p>
        </w:tc>
        <w:tc>
          <w:tcPr>
            <w:tcW w:w="992" w:type="dxa"/>
            <w:tcBorders>
              <w:top w:val="nil"/>
              <w:left w:val="nil"/>
              <w:bottom w:val="single" w:sz="4" w:space="0" w:color="auto"/>
              <w:right w:val="single" w:sz="4" w:space="0" w:color="auto"/>
            </w:tcBorders>
            <w:shd w:val="clear" w:color="auto" w:fill="auto"/>
            <w:noWrap/>
            <w:vAlign w:val="bottom"/>
            <w:hideMark/>
          </w:tcPr>
          <w:p w:rsidR="00CD42D2" w:rsidRPr="00936AC0" w:rsidRDefault="00CD42D2" w:rsidP="005B5539">
            <w:pPr>
              <w:jc w:val="center"/>
              <w:rPr>
                <w:color w:val="000000"/>
              </w:rPr>
            </w:pPr>
            <w:r>
              <w:rPr>
                <w:color w:val="000000"/>
              </w:rPr>
              <w:t>7,2</w:t>
            </w:r>
          </w:p>
        </w:tc>
        <w:tc>
          <w:tcPr>
            <w:tcW w:w="851" w:type="dxa"/>
            <w:tcBorders>
              <w:top w:val="nil"/>
              <w:left w:val="nil"/>
              <w:bottom w:val="single" w:sz="4" w:space="0" w:color="auto"/>
              <w:right w:val="single" w:sz="4" w:space="0" w:color="auto"/>
            </w:tcBorders>
            <w:shd w:val="clear" w:color="auto" w:fill="auto"/>
            <w:noWrap/>
            <w:vAlign w:val="bottom"/>
          </w:tcPr>
          <w:p w:rsidR="00CD42D2" w:rsidRPr="00936AC0" w:rsidRDefault="00CD42D2" w:rsidP="005B5539">
            <w:pPr>
              <w:jc w:val="center"/>
              <w:rPr>
                <w:color w:val="000000"/>
              </w:rPr>
            </w:pPr>
            <w:r>
              <w:rPr>
                <w:color w:val="000000"/>
              </w:rPr>
              <w:t>4,2</w:t>
            </w:r>
          </w:p>
        </w:tc>
        <w:tc>
          <w:tcPr>
            <w:tcW w:w="850" w:type="dxa"/>
            <w:tcBorders>
              <w:top w:val="nil"/>
              <w:left w:val="nil"/>
              <w:bottom w:val="single" w:sz="4" w:space="0" w:color="auto"/>
              <w:right w:val="single" w:sz="4" w:space="0" w:color="auto"/>
            </w:tcBorders>
            <w:shd w:val="clear" w:color="auto" w:fill="auto"/>
            <w:noWrap/>
            <w:vAlign w:val="bottom"/>
          </w:tcPr>
          <w:p w:rsidR="00CD42D2" w:rsidRPr="00936AC0" w:rsidRDefault="00CD42D2" w:rsidP="005B5539">
            <w:pPr>
              <w:jc w:val="center"/>
              <w:rPr>
                <w:color w:val="000000"/>
              </w:rPr>
            </w:pPr>
            <w:r>
              <w:rPr>
                <w:color w:val="000000"/>
              </w:rPr>
              <w:t>4,0</w:t>
            </w:r>
          </w:p>
        </w:tc>
        <w:tc>
          <w:tcPr>
            <w:tcW w:w="846" w:type="dxa"/>
            <w:tcBorders>
              <w:top w:val="nil"/>
              <w:left w:val="nil"/>
              <w:bottom w:val="single" w:sz="4" w:space="0" w:color="auto"/>
              <w:right w:val="single" w:sz="4" w:space="0" w:color="auto"/>
            </w:tcBorders>
            <w:shd w:val="clear" w:color="auto" w:fill="auto"/>
            <w:noWrap/>
            <w:vAlign w:val="bottom"/>
          </w:tcPr>
          <w:p w:rsidR="00CD42D2" w:rsidRPr="00936AC0" w:rsidRDefault="00CD42D2" w:rsidP="005B5539">
            <w:pPr>
              <w:jc w:val="center"/>
              <w:rPr>
                <w:color w:val="000000"/>
              </w:rPr>
            </w:pPr>
            <w:r>
              <w:rPr>
                <w:color w:val="000000"/>
              </w:rPr>
              <w:t>4,0</w:t>
            </w:r>
          </w:p>
        </w:tc>
        <w:tc>
          <w:tcPr>
            <w:tcW w:w="850" w:type="dxa"/>
            <w:tcBorders>
              <w:top w:val="nil"/>
              <w:left w:val="nil"/>
              <w:bottom w:val="single" w:sz="4" w:space="0" w:color="auto"/>
              <w:right w:val="single" w:sz="4" w:space="0" w:color="auto"/>
            </w:tcBorders>
            <w:shd w:val="clear" w:color="auto" w:fill="auto"/>
            <w:noWrap/>
            <w:vAlign w:val="bottom"/>
          </w:tcPr>
          <w:p w:rsidR="00CD42D2" w:rsidRPr="00936AC0" w:rsidRDefault="00CD42D2" w:rsidP="005B5539">
            <w:pPr>
              <w:jc w:val="center"/>
              <w:rPr>
                <w:color w:val="000000"/>
              </w:rPr>
            </w:pPr>
            <w:r>
              <w:rPr>
                <w:color w:val="000000"/>
              </w:rPr>
              <w:t>4,0</w:t>
            </w:r>
          </w:p>
        </w:tc>
        <w:tc>
          <w:tcPr>
            <w:tcW w:w="861" w:type="dxa"/>
            <w:tcBorders>
              <w:top w:val="nil"/>
              <w:left w:val="nil"/>
              <w:bottom w:val="single" w:sz="4" w:space="0" w:color="auto"/>
              <w:right w:val="single" w:sz="4" w:space="0" w:color="auto"/>
            </w:tcBorders>
            <w:shd w:val="clear" w:color="auto" w:fill="auto"/>
            <w:vAlign w:val="bottom"/>
          </w:tcPr>
          <w:p w:rsidR="00CD42D2" w:rsidRPr="00936AC0" w:rsidRDefault="00CD42D2" w:rsidP="005B5539">
            <w:pPr>
              <w:jc w:val="center"/>
              <w:rPr>
                <w:color w:val="000000"/>
              </w:rPr>
            </w:pPr>
            <w:r>
              <w:rPr>
                <w:color w:val="000000"/>
              </w:rPr>
              <w:t>4,0</w:t>
            </w:r>
          </w:p>
        </w:tc>
      </w:tr>
      <w:tr w:rsidR="00CD42D2" w:rsidRPr="00936AC0" w:rsidTr="005B5539">
        <w:trPr>
          <w:trHeight w:val="280"/>
        </w:trPr>
        <w:tc>
          <w:tcPr>
            <w:tcW w:w="562" w:type="dxa"/>
            <w:gridSpan w:val="2"/>
            <w:tcBorders>
              <w:top w:val="nil"/>
              <w:left w:val="single" w:sz="4" w:space="0" w:color="auto"/>
              <w:bottom w:val="single" w:sz="4" w:space="0" w:color="auto"/>
              <w:right w:val="single" w:sz="4" w:space="0" w:color="auto"/>
            </w:tcBorders>
            <w:shd w:val="clear" w:color="auto" w:fill="auto"/>
            <w:noWrap/>
          </w:tcPr>
          <w:p w:rsidR="00CD42D2" w:rsidRPr="00936AC0" w:rsidRDefault="00CD42D2" w:rsidP="005B5539">
            <w:pPr>
              <w:jc w:val="right"/>
              <w:rPr>
                <w:color w:val="000000"/>
                <w:sz w:val="22"/>
                <w:szCs w:val="22"/>
              </w:rPr>
            </w:pPr>
          </w:p>
        </w:tc>
        <w:tc>
          <w:tcPr>
            <w:tcW w:w="4116" w:type="dxa"/>
            <w:gridSpan w:val="2"/>
            <w:tcBorders>
              <w:top w:val="nil"/>
              <w:left w:val="nil"/>
              <w:bottom w:val="single" w:sz="4" w:space="0" w:color="auto"/>
              <w:right w:val="single" w:sz="4" w:space="0" w:color="auto"/>
            </w:tcBorders>
            <w:shd w:val="clear" w:color="auto" w:fill="auto"/>
          </w:tcPr>
          <w:p w:rsidR="00CD42D2" w:rsidRPr="00936AC0" w:rsidRDefault="00CD42D2" w:rsidP="005B5539">
            <w:pPr>
              <w:rPr>
                <w:color w:val="000000"/>
                <w:sz w:val="22"/>
                <w:szCs w:val="22"/>
              </w:rPr>
            </w:pPr>
          </w:p>
        </w:tc>
        <w:tc>
          <w:tcPr>
            <w:tcW w:w="4253" w:type="dxa"/>
            <w:tcBorders>
              <w:top w:val="nil"/>
              <w:left w:val="nil"/>
              <w:bottom w:val="single" w:sz="4" w:space="0" w:color="auto"/>
              <w:right w:val="single" w:sz="4" w:space="0" w:color="auto"/>
            </w:tcBorders>
            <w:shd w:val="clear" w:color="auto" w:fill="auto"/>
            <w:vAlign w:val="bottom"/>
          </w:tcPr>
          <w:p w:rsidR="00CD42D2" w:rsidRPr="00936AC0" w:rsidRDefault="00CD42D2" w:rsidP="005B5539">
            <w:pPr>
              <w:rPr>
                <w:color w:val="000000"/>
                <w:sz w:val="22"/>
                <w:szCs w:val="22"/>
              </w:rPr>
            </w:pPr>
            <w:r w:rsidRPr="00936AC0">
              <w:rPr>
                <w:color w:val="000000"/>
                <w:sz w:val="22"/>
                <w:szCs w:val="22"/>
              </w:rPr>
              <w:t>необходимая валовая выручка</w:t>
            </w:r>
          </w:p>
        </w:tc>
        <w:tc>
          <w:tcPr>
            <w:tcW w:w="1275" w:type="dxa"/>
            <w:tcBorders>
              <w:top w:val="nil"/>
              <w:left w:val="nil"/>
              <w:bottom w:val="single" w:sz="4" w:space="0" w:color="auto"/>
              <w:right w:val="single" w:sz="4" w:space="0" w:color="auto"/>
            </w:tcBorders>
            <w:shd w:val="clear" w:color="auto" w:fill="auto"/>
            <w:noWrap/>
            <w:vAlign w:val="bottom"/>
          </w:tcPr>
          <w:p w:rsidR="00CD42D2" w:rsidRPr="00936AC0" w:rsidRDefault="00CD42D2" w:rsidP="005B5539">
            <w:pPr>
              <w:jc w:val="center"/>
              <w:rPr>
                <w:color w:val="000000"/>
                <w:sz w:val="22"/>
                <w:szCs w:val="22"/>
              </w:rPr>
            </w:pPr>
            <w:proofErr w:type="spellStart"/>
            <w:r w:rsidRPr="00936AC0">
              <w:rPr>
                <w:color w:val="000000"/>
                <w:sz w:val="22"/>
                <w:szCs w:val="22"/>
              </w:rPr>
              <w:t>тыс.руб</w:t>
            </w:r>
            <w:proofErr w:type="spellEnd"/>
            <w:r w:rsidRPr="00936AC0">
              <w:rPr>
                <w:color w:val="000000"/>
                <w:sz w:val="22"/>
                <w:szCs w:val="22"/>
              </w:rPr>
              <w:t>.</w:t>
            </w:r>
          </w:p>
        </w:tc>
        <w:tc>
          <w:tcPr>
            <w:tcW w:w="851" w:type="dxa"/>
            <w:tcBorders>
              <w:top w:val="nil"/>
              <w:left w:val="nil"/>
              <w:bottom w:val="single" w:sz="4" w:space="0" w:color="auto"/>
              <w:right w:val="single" w:sz="4" w:space="0" w:color="auto"/>
            </w:tcBorders>
            <w:shd w:val="clear" w:color="auto" w:fill="auto"/>
            <w:noWrap/>
            <w:vAlign w:val="bottom"/>
          </w:tcPr>
          <w:p w:rsidR="00CD42D2" w:rsidRPr="00936AC0" w:rsidRDefault="00CD42D2" w:rsidP="005B5539">
            <w:pPr>
              <w:jc w:val="center"/>
              <w:rPr>
                <w:color w:val="000000"/>
                <w:sz w:val="22"/>
                <w:szCs w:val="22"/>
              </w:rPr>
            </w:pPr>
            <w:r>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bottom"/>
          </w:tcPr>
          <w:p w:rsidR="00CD42D2" w:rsidRPr="00936AC0" w:rsidRDefault="00CD42D2" w:rsidP="005B5539">
            <w:pPr>
              <w:jc w:val="center"/>
              <w:rPr>
                <w:color w:val="000000"/>
                <w:sz w:val="20"/>
                <w:szCs w:val="20"/>
              </w:rPr>
            </w:pPr>
            <w:r>
              <w:rPr>
                <w:color w:val="000000"/>
                <w:sz w:val="20"/>
                <w:szCs w:val="20"/>
              </w:rPr>
              <w:t>1244,900</w:t>
            </w:r>
          </w:p>
        </w:tc>
        <w:tc>
          <w:tcPr>
            <w:tcW w:w="851" w:type="dxa"/>
            <w:tcBorders>
              <w:top w:val="nil"/>
              <w:left w:val="nil"/>
              <w:bottom w:val="single" w:sz="4" w:space="0" w:color="auto"/>
              <w:right w:val="single" w:sz="4" w:space="0" w:color="auto"/>
            </w:tcBorders>
            <w:shd w:val="clear" w:color="auto" w:fill="auto"/>
            <w:noWrap/>
            <w:vAlign w:val="bottom"/>
          </w:tcPr>
          <w:p w:rsidR="00CD42D2" w:rsidRPr="00936AC0" w:rsidRDefault="00CD42D2" w:rsidP="005B5539">
            <w:pPr>
              <w:jc w:val="center"/>
              <w:rPr>
                <w:color w:val="000000"/>
                <w:sz w:val="20"/>
                <w:szCs w:val="20"/>
              </w:rPr>
            </w:pPr>
            <w:r>
              <w:rPr>
                <w:color w:val="000000"/>
                <w:sz w:val="20"/>
                <w:szCs w:val="20"/>
              </w:rPr>
              <w:t>1334, 533</w:t>
            </w:r>
          </w:p>
        </w:tc>
        <w:tc>
          <w:tcPr>
            <w:tcW w:w="850" w:type="dxa"/>
            <w:tcBorders>
              <w:top w:val="nil"/>
              <w:left w:val="nil"/>
              <w:bottom w:val="single" w:sz="4" w:space="0" w:color="auto"/>
              <w:right w:val="single" w:sz="4" w:space="0" w:color="auto"/>
            </w:tcBorders>
            <w:shd w:val="clear" w:color="auto" w:fill="auto"/>
            <w:noWrap/>
            <w:vAlign w:val="bottom"/>
          </w:tcPr>
          <w:p w:rsidR="00CD42D2" w:rsidRPr="00936AC0" w:rsidRDefault="00CD42D2" w:rsidP="005B5539">
            <w:pPr>
              <w:jc w:val="center"/>
              <w:rPr>
                <w:color w:val="000000"/>
                <w:sz w:val="20"/>
                <w:szCs w:val="20"/>
              </w:rPr>
            </w:pPr>
            <w:r>
              <w:rPr>
                <w:color w:val="000000"/>
                <w:sz w:val="20"/>
                <w:szCs w:val="20"/>
              </w:rPr>
              <w:t>1390, 583</w:t>
            </w:r>
          </w:p>
        </w:tc>
        <w:tc>
          <w:tcPr>
            <w:tcW w:w="846" w:type="dxa"/>
            <w:tcBorders>
              <w:top w:val="nil"/>
              <w:left w:val="nil"/>
              <w:bottom w:val="single" w:sz="4" w:space="0" w:color="auto"/>
              <w:right w:val="single" w:sz="4" w:space="0" w:color="auto"/>
            </w:tcBorders>
            <w:shd w:val="clear" w:color="auto" w:fill="auto"/>
            <w:noWrap/>
            <w:vAlign w:val="bottom"/>
          </w:tcPr>
          <w:p w:rsidR="00CD42D2" w:rsidRPr="00936AC0" w:rsidRDefault="00CD42D2" w:rsidP="005B5539">
            <w:pPr>
              <w:jc w:val="center"/>
              <w:rPr>
                <w:color w:val="000000"/>
                <w:sz w:val="20"/>
                <w:szCs w:val="20"/>
              </w:rPr>
            </w:pPr>
            <w:r>
              <w:rPr>
                <w:color w:val="000000"/>
                <w:sz w:val="20"/>
                <w:szCs w:val="20"/>
              </w:rPr>
              <w:t>1446, 206</w:t>
            </w:r>
          </w:p>
        </w:tc>
        <w:tc>
          <w:tcPr>
            <w:tcW w:w="850" w:type="dxa"/>
            <w:tcBorders>
              <w:top w:val="nil"/>
              <w:left w:val="nil"/>
              <w:bottom w:val="single" w:sz="4" w:space="0" w:color="auto"/>
              <w:right w:val="single" w:sz="4" w:space="0" w:color="auto"/>
            </w:tcBorders>
            <w:shd w:val="clear" w:color="auto" w:fill="auto"/>
            <w:noWrap/>
            <w:vAlign w:val="bottom"/>
          </w:tcPr>
          <w:p w:rsidR="00CD42D2" w:rsidRPr="00936AC0" w:rsidRDefault="00CD42D2" w:rsidP="005B5539">
            <w:pPr>
              <w:jc w:val="center"/>
              <w:rPr>
                <w:color w:val="000000"/>
                <w:sz w:val="20"/>
                <w:szCs w:val="20"/>
              </w:rPr>
            </w:pPr>
            <w:r>
              <w:rPr>
                <w:color w:val="000000"/>
                <w:sz w:val="20"/>
                <w:szCs w:val="20"/>
              </w:rPr>
              <w:t>1504, 054</w:t>
            </w:r>
          </w:p>
        </w:tc>
        <w:tc>
          <w:tcPr>
            <w:tcW w:w="861" w:type="dxa"/>
            <w:tcBorders>
              <w:top w:val="nil"/>
              <w:left w:val="nil"/>
              <w:bottom w:val="single" w:sz="4" w:space="0" w:color="auto"/>
              <w:right w:val="single" w:sz="4" w:space="0" w:color="auto"/>
            </w:tcBorders>
            <w:shd w:val="clear" w:color="auto" w:fill="auto"/>
            <w:vAlign w:val="bottom"/>
          </w:tcPr>
          <w:p w:rsidR="00CD42D2" w:rsidRPr="00936AC0" w:rsidRDefault="00CD42D2" w:rsidP="005B5539">
            <w:pPr>
              <w:jc w:val="center"/>
              <w:rPr>
                <w:color w:val="000000"/>
                <w:sz w:val="20"/>
                <w:szCs w:val="20"/>
              </w:rPr>
            </w:pPr>
            <w:r>
              <w:rPr>
                <w:color w:val="000000"/>
                <w:sz w:val="20"/>
                <w:szCs w:val="20"/>
              </w:rPr>
              <w:t>1564</w:t>
            </w:r>
            <w:r w:rsidRPr="00936AC0">
              <w:rPr>
                <w:color w:val="000000"/>
                <w:sz w:val="20"/>
                <w:szCs w:val="20"/>
              </w:rPr>
              <w:t>,</w:t>
            </w:r>
          </w:p>
          <w:p w:rsidR="00CD42D2" w:rsidRPr="00936AC0" w:rsidRDefault="00CD42D2" w:rsidP="005B5539">
            <w:pPr>
              <w:jc w:val="center"/>
              <w:rPr>
                <w:color w:val="000000"/>
                <w:sz w:val="20"/>
                <w:szCs w:val="20"/>
              </w:rPr>
            </w:pPr>
            <w:r>
              <w:rPr>
                <w:color w:val="000000"/>
                <w:sz w:val="20"/>
                <w:szCs w:val="20"/>
              </w:rPr>
              <w:t>216</w:t>
            </w:r>
          </w:p>
        </w:tc>
      </w:tr>
      <w:tr w:rsidR="00CD42D2" w:rsidRPr="00936AC0" w:rsidTr="005B5539">
        <w:trPr>
          <w:trHeight w:val="329"/>
        </w:trPr>
        <w:tc>
          <w:tcPr>
            <w:tcW w:w="562" w:type="dxa"/>
            <w:gridSpan w:val="2"/>
            <w:tcBorders>
              <w:top w:val="nil"/>
              <w:left w:val="single" w:sz="4" w:space="0" w:color="auto"/>
              <w:bottom w:val="single" w:sz="4" w:space="0" w:color="auto"/>
              <w:right w:val="single" w:sz="4" w:space="0" w:color="auto"/>
            </w:tcBorders>
            <w:shd w:val="clear" w:color="auto" w:fill="auto"/>
            <w:noWrap/>
          </w:tcPr>
          <w:p w:rsidR="00CD42D2" w:rsidRPr="00936AC0" w:rsidRDefault="00CD42D2" w:rsidP="005B5539">
            <w:pPr>
              <w:jc w:val="center"/>
              <w:rPr>
                <w:color w:val="000000"/>
                <w:sz w:val="22"/>
                <w:szCs w:val="22"/>
              </w:rPr>
            </w:pPr>
            <w:r w:rsidRPr="00936AC0">
              <w:rPr>
                <w:color w:val="000000"/>
                <w:sz w:val="22"/>
                <w:szCs w:val="22"/>
              </w:rPr>
              <w:t>9</w:t>
            </w:r>
          </w:p>
        </w:tc>
        <w:tc>
          <w:tcPr>
            <w:tcW w:w="15745" w:type="dxa"/>
            <w:gridSpan w:val="11"/>
            <w:tcBorders>
              <w:top w:val="nil"/>
              <w:left w:val="nil"/>
              <w:bottom w:val="single" w:sz="4" w:space="0" w:color="auto"/>
              <w:right w:val="single" w:sz="4" w:space="0" w:color="auto"/>
            </w:tcBorders>
            <w:shd w:val="clear" w:color="auto" w:fill="auto"/>
          </w:tcPr>
          <w:p w:rsidR="00CD42D2" w:rsidRPr="00936AC0" w:rsidRDefault="00CD42D2" w:rsidP="005B5539">
            <w:pPr>
              <w:jc w:val="center"/>
              <w:rPr>
                <w:color w:val="000000"/>
                <w:sz w:val="22"/>
                <w:szCs w:val="22"/>
              </w:rPr>
            </w:pPr>
            <w:r w:rsidRPr="00936AC0">
              <w:rPr>
                <w:color w:val="000000"/>
                <w:sz w:val="22"/>
                <w:szCs w:val="22"/>
              </w:rPr>
              <w:t>Плановые значения показателей деятельности концессионера</w:t>
            </w:r>
          </w:p>
        </w:tc>
      </w:tr>
      <w:tr w:rsidR="00CD42D2" w:rsidRPr="00936AC0" w:rsidTr="005B5539">
        <w:trPr>
          <w:trHeight w:val="1500"/>
        </w:trPr>
        <w:tc>
          <w:tcPr>
            <w:tcW w:w="562" w:type="dxa"/>
            <w:gridSpan w:val="2"/>
            <w:tcBorders>
              <w:top w:val="nil"/>
              <w:left w:val="single" w:sz="4" w:space="0" w:color="auto"/>
              <w:bottom w:val="single" w:sz="4" w:space="0" w:color="auto"/>
              <w:right w:val="single" w:sz="4" w:space="0" w:color="auto"/>
            </w:tcBorders>
            <w:shd w:val="clear" w:color="auto" w:fill="auto"/>
            <w:noWrap/>
          </w:tcPr>
          <w:p w:rsidR="00CD42D2" w:rsidRPr="00936AC0" w:rsidRDefault="00CD42D2" w:rsidP="005B5539">
            <w:pPr>
              <w:jc w:val="right"/>
              <w:rPr>
                <w:color w:val="000000"/>
                <w:sz w:val="22"/>
                <w:szCs w:val="22"/>
              </w:rPr>
            </w:pPr>
            <w:r w:rsidRPr="00936AC0">
              <w:rPr>
                <w:color w:val="000000"/>
                <w:sz w:val="22"/>
                <w:szCs w:val="22"/>
              </w:rPr>
              <w:t>9.1</w:t>
            </w:r>
          </w:p>
        </w:tc>
        <w:tc>
          <w:tcPr>
            <w:tcW w:w="4116" w:type="dxa"/>
            <w:gridSpan w:val="2"/>
            <w:tcBorders>
              <w:top w:val="nil"/>
              <w:left w:val="nil"/>
              <w:bottom w:val="single" w:sz="4" w:space="0" w:color="auto"/>
              <w:right w:val="single" w:sz="4" w:space="0" w:color="auto"/>
            </w:tcBorders>
            <w:shd w:val="clear" w:color="auto" w:fill="auto"/>
          </w:tcPr>
          <w:p w:rsidR="00CD42D2" w:rsidRPr="00936AC0" w:rsidRDefault="00CD42D2" w:rsidP="005B5539">
            <w:pPr>
              <w:autoSpaceDE w:val="0"/>
              <w:autoSpaceDN w:val="0"/>
              <w:adjustRightInd w:val="0"/>
              <w:rPr>
                <w:color w:val="000000"/>
                <w:sz w:val="22"/>
                <w:szCs w:val="22"/>
                <w:lang w:eastAsia="en-US"/>
              </w:rPr>
            </w:pPr>
            <w:r w:rsidRPr="00936AC0">
              <w:rPr>
                <w:color w:val="000000"/>
                <w:sz w:val="22"/>
                <w:szCs w:val="22"/>
                <w:lang w:eastAsia="en-US"/>
              </w:rPr>
              <w:t>Показатели качества воды</w:t>
            </w:r>
          </w:p>
        </w:tc>
        <w:tc>
          <w:tcPr>
            <w:tcW w:w="4253" w:type="dxa"/>
            <w:tcBorders>
              <w:top w:val="nil"/>
              <w:left w:val="nil"/>
              <w:bottom w:val="single" w:sz="4" w:space="0" w:color="auto"/>
              <w:right w:val="single" w:sz="4" w:space="0" w:color="auto"/>
            </w:tcBorders>
            <w:shd w:val="clear" w:color="auto" w:fill="auto"/>
          </w:tcPr>
          <w:p w:rsidR="00CD42D2" w:rsidRPr="00936AC0" w:rsidRDefault="00CD42D2" w:rsidP="005B5539">
            <w:pPr>
              <w:autoSpaceDE w:val="0"/>
              <w:autoSpaceDN w:val="0"/>
              <w:adjustRightInd w:val="0"/>
              <w:rPr>
                <w:color w:val="000000"/>
                <w:sz w:val="22"/>
                <w:szCs w:val="22"/>
                <w:lang w:eastAsia="en-US"/>
              </w:rPr>
            </w:pPr>
            <w:r w:rsidRPr="00936AC0">
              <w:rPr>
                <w:color w:val="000000"/>
                <w:sz w:val="22"/>
                <w:szCs w:val="22"/>
                <w:lang w:eastAsia="en-US"/>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1275" w:type="dxa"/>
            <w:tcBorders>
              <w:top w:val="nil"/>
              <w:left w:val="nil"/>
              <w:bottom w:val="single" w:sz="4" w:space="0" w:color="auto"/>
              <w:right w:val="single" w:sz="4" w:space="0" w:color="auto"/>
            </w:tcBorders>
            <w:shd w:val="clear" w:color="auto" w:fill="auto"/>
            <w:noWrap/>
          </w:tcPr>
          <w:p w:rsidR="00CD42D2" w:rsidRPr="00936AC0" w:rsidRDefault="00CD42D2" w:rsidP="005B5539">
            <w:pPr>
              <w:autoSpaceDE w:val="0"/>
              <w:autoSpaceDN w:val="0"/>
              <w:adjustRightInd w:val="0"/>
              <w:jc w:val="center"/>
              <w:rPr>
                <w:color w:val="000000"/>
                <w:lang w:eastAsia="en-US"/>
              </w:rPr>
            </w:pPr>
            <w:r w:rsidRPr="00936AC0">
              <w:rPr>
                <w:color w:val="000000"/>
                <w:lang w:eastAsia="en-US"/>
              </w:rPr>
              <w:t>%</w:t>
            </w:r>
          </w:p>
        </w:tc>
        <w:tc>
          <w:tcPr>
            <w:tcW w:w="851" w:type="dxa"/>
            <w:tcBorders>
              <w:top w:val="nil"/>
              <w:left w:val="nil"/>
              <w:bottom w:val="single" w:sz="4" w:space="0" w:color="auto"/>
              <w:right w:val="single" w:sz="4" w:space="0" w:color="auto"/>
            </w:tcBorders>
            <w:shd w:val="clear" w:color="auto" w:fill="auto"/>
            <w:noWrap/>
          </w:tcPr>
          <w:p w:rsidR="00CD42D2" w:rsidRPr="00936AC0" w:rsidRDefault="00CD42D2" w:rsidP="005B5539">
            <w:pPr>
              <w:autoSpaceDE w:val="0"/>
              <w:autoSpaceDN w:val="0"/>
              <w:adjustRightInd w:val="0"/>
              <w:jc w:val="center"/>
              <w:rPr>
                <w:color w:val="000000"/>
                <w:lang w:eastAsia="en-US"/>
              </w:rPr>
            </w:pPr>
            <w:r w:rsidRPr="00936AC0">
              <w:rPr>
                <w:color w:val="000000"/>
                <w:lang w:eastAsia="en-US"/>
              </w:rPr>
              <w:t>-</w:t>
            </w:r>
          </w:p>
        </w:tc>
        <w:tc>
          <w:tcPr>
            <w:tcW w:w="992" w:type="dxa"/>
            <w:tcBorders>
              <w:top w:val="nil"/>
              <w:left w:val="nil"/>
              <w:bottom w:val="single" w:sz="4" w:space="0" w:color="auto"/>
              <w:right w:val="single" w:sz="4" w:space="0" w:color="auto"/>
            </w:tcBorders>
            <w:shd w:val="clear" w:color="auto" w:fill="auto"/>
            <w:noWrap/>
          </w:tcPr>
          <w:p w:rsidR="00CD42D2" w:rsidRPr="00936AC0" w:rsidRDefault="00CD42D2" w:rsidP="005B5539">
            <w:pPr>
              <w:autoSpaceDE w:val="0"/>
              <w:autoSpaceDN w:val="0"/>
              <w:adjustRightInd w:val="0"/>
              <w:jc w:val="center"/>
              <w:rPr>
                <w:color w:val="000000"/>
                <w:lang w:eastAsia="en-US"/>
              </w:rPr>
            </w:pPr>
            <w:r w:rsidRPr="00936AC0">
              <w:rPr>
                <w:color w:val="000000"/>
                <w:lang w:eastAsia="en-US"/>
              </w:rPr>
              <w:t>0</w:t>
            </w:r>
          </w:p>
        </w:tc>
        <w:tc>
          <w:tcPr>
            <w:tcW w:w="851" w:type="dxa"/>
            <w:tcBorders>
              <w:top w:val="nil"/>
              <w:left w:val="nil"/>
              <w:bottom w:val="single" w:sz="4" w:space="0" w:color="auto"/>
              <w:right w:val="single" w:sz="4" w:space="0" w:color="auto"/>
            </w:tcBorders>
            <w:shd w:val="clear" w:color="auto" w:fill="auto"/>
            <w:noWrap/>
          </w:tcPr>
          <w:p w:rsidR="00CD42D2" w:rsidRPr="00936AC0" w:rsidRDefault="00CD42D2" w:rsidP="005B5539">
            <w:pPr>
              <w:autoSpaceDE w:val="0"/>
              <w:autoSpaceDN w:val="0"/>
              <w:adjustRightInd w:val="0"/>
              <w:jc w:val="center"/>
              <w:rPr>
                <w:color w:val="000000"/>
                <w:lang w:eastAsia="en-US"/>
              </w:rPr>
            </w:pPr>
            <w:r w:rsidRPr="00936AC0">
              <w:rPr>
                <w:color w:val="000000"/>
                <w:lang w:eastAsia="en-US"/>
              </w:rPr>
              <w:t>0</w:t>
            </w:r>
          </w:p>
        </w:tc>
        <w:tc>
          <w:tcPr>
            <w:tcW w:w="850" w:type="dxa"/>
            <w:tcBorders>
              <w:top w:val="nil"/>
              <w:left w:val="nil"/>
              <w:bottom w:val="single" w:sz="4" w:space="0" w:color="auto"/>
              <w:right w:val="single" w:sz="4" w:space="0" w:color="auto"/>
            </w:tcBorders>
            <w:shd w:val="clear" w:color="auto" w:fill="auto"/>
            <w:noWrap/>
          </w:tcPr>
          <w:p w:rsidR="00CD42D2" w:rsidRPr="00936AC0" w:rsidRDefault="00CD42D2" w:rsidP="005B5539">
            <w:pPr>
              <w:autoSpaceDE w:val="0"/>
              <w:autoSpaceDN w:val="0"/>
              <w:adjustRightInd w:val="0"/>
              <w:jc w:val="center"/>
              <w:rPr>
                <w:color w:val="000000"/>
                <w:lang w:eastAsia="en-US"/>
              </w:rPr>
            </w:pPr>
            <w:r w:rsidRPr="00936AC0">
              <w:rPr>
                <w:color w:val="000000"/>
                <w:lang w:eastAsia="en-US"/>
              </w:rPr>
              <w:t>0</w:t>
            </w:r>
          </w:p>
        </w:tc>
        <w:tc>
          <w:tcPr>
            <w:tcW w:w="846" w:type="dxa"/>
            <w:tcBorders>
              <w:top w:val="nil"/>
              <w:left w:val="nil"/>
              <w:bottom w:val="single" w:sz="4" w:space="0" w:color="auto"/>
              <w:right w:val="single" w:sz="4" w:space="0" w:color="auto"/>
            </w:tcBorders>
            <w:shd w:val="clear" w:color="auto" w:fill="auto"/>
            <w:noWrap/>
          </w:tcPr>
          <w:p w:rsidR="00CD42D2" w:rsidRPr="00936AC0" w:rsidRDefault="00CD42D2" w:rsidP="005B5539">
            <w:pPr>
              <w:autoSpaceDE w:val="0"/>
              <w:autoSpaceDN w:val="0"/>
              <w:adjustRightInd w:val="0"/>
              <w:jc w:val="center"/>
              <w:rPr>
                <w:color w:val="000000"/>
                <w:lang w:eastAsia="en-US"/>
              </w:rPr>
            </w:pPr>
            <w:r w:rsidRPr="00936AC0">
              <w:rPr>
                <w:color w:val="000000"/>
                <w:lang w:eastAsia="en-US"/>
              </w:rPr>
              <w:t>0</w:t>
            </w:r>
          </w:p>
        </w:tc>
        <w:tc>
          <w:tcPr>
            <w:tcW w:w="850" w:type="dxa"/>
            <w:tcBorders>
              <w:top w:val="nil"/>
              <w:left w:val="nil"/>
              <w:bottom w:val="single" w:sz="4" w:space="0" w:color="auto"/>
              <w:right w:val="single" w:sz="4" w:space="0" w:color="auto"/>
            </w:tcBorders>
            <w:shd w:val="clear" w:color="auto" w:fill="auto"/>
            <w:noWrap/>
          </w:tcPr>
          <w:p w:rsidR="00CD42D2" w:rsidRPr="00936AC0" w:rsidRDefault="00CD42D2" w:rsidP="005B5539">
            <w:pPr>
              <w:autoSpaceDE w:val="0"/>
              <w:autoSpaceDN w:val="0"/>
              <w:adjustRightInd w:val="0"/>
              <w:jc w:val="center"/>
              <w:rPr>
                <w:color w:val="000000"/>
                <w:lang w:eastAsia="en-US"/>
              </w:rPr>
            </w:pPr>
            <w:r w:rsidRPr="00936AC0">
              <w:rPr>
                <w:color w:val="000000"/>
                <w:lang w:eastAsia="en-US"/>
              </w:rPr>
              <w:t>0</w:t>
            </w:r>
          </w:p>
        </w:tc>
        <w:tc>
          <w:tcPr>
            <w:tcW w:w="861" w:type="dxa"/>
            <w:tcBorders>
              <w:top w:val="single" w:sz="4" w:space="0" w:color="auto"/>
              <w:left w:val="nil"/>
              <w:bottom w:val="single" w:sz="4" w:space="0" w:color="auto"/>
              <w:right w:val="single" w:sz="4" w:space="0" w:color="auto"/>
            </w:tcBorders>
            <w:shd w:val="clear" w:color="auto" w:fill="auto"/>
          </w:tcPr>
          <w:p w:rsidR="00CD42D2" w:rsidRPr="00936AC0" w:rsidRDefault="00CD42D2" w:rsidP="005B5539">
            <w:pPr>
              <w:autoSpaceDE w:val="0"/>
              <w:autoSpaceDN w:val="0"/>
              <w:adjustRightInd w:val="0"/>
              <w:rPr>
                <w:color w:val="000000"/>
                <w:lang w:eastAsia="en-US"/>
              </w:rPr>
            </w:pPr>
            <w:r w:rsidRPr="00936AC0">
              <w:rPr>
                <w:color w:val="000000"/>
                <w:lang w:eastAsia="en-US"/>
              </w:rPr>
              <w:t>0</w:t>
            </w:r>
          </w:p>
        </w:tc>
      </w:tr>
      <w:tr w:rsidR="00CD42D2" w:rsidRPr="00936AC0" w:rsidTr="005B5539">
        <w:trPr>
          <w:trHeight w:val="1500"/>
        </w:trPr>
        <w:tc>
          <w:tcPr>
            <w:tcW w:w="562" w:type="dxa"/>
            <w:gridSpan w:val="2"/>
            <w:tcBorders>
              <w:top w:val="nil"/>
              <w:left w:val="single" w:sz="4" w:space="0" w:color="auto"/>
              <w:bottom w:val="single" w:sz="4" w:space="0" w:color="auto"/>
              <w:right w:val="single" w:sz="4" w:space="0" w:color="auto"/>
            </w:tcBorders>
            <w:shd w:val="clear" w:color="auto" w:fill="auto"/>
            <w:noWrap/>
          </w:tcPr>
          <w:p w:rsidR="00CD42D2" w:rsidRPr="00936AC0" w:rsidRDefault="00CD42D2" w:rsidP="005B5539">
            <w:pPr>
              <w:jc w:val="right"/>
              <w:rPr>
                <w:color w:val="000000"/>
                <w:sz w:val="22"/>
                <w:szCs w:val="22"/>
              </w:rPr>
            </w:pPr>
          </w:p>
        </w:tc>
        <w:tc>
          <w:tcPr>
            <w:tcW w:w="4116" w:type="dxa"/>
            <w:gridSpan w:val="2"/>
            <w:tcBorders>
              <w:top w:val="nil"/>
              <w:left w:val="nil"/>
              <w:bottom w:val="single" w:sz="4" w:space="0" w:color="auto"/>
              <w:right w:val="single" w:sz="4" w:space="0" w:color="auto"/>
            </w:tcBorders>
            <w:shd w:val="clear" w:color="auto" w:fill="auto"/>
          </w:tcPr>
          <w:p w:rsidR="00CD42D2" w:rsidRPr="00936AC0" w:rsidRDefault="00CD42D2" w:rsidP="005B5539">
            <w:pPr>
              <w:rPr>
                <w:color w:val="000000"/>
                <w:sz w:val="22"/>
                <w:szCs w:val="22"/>
              </w:rPr>
            </w:pPr>
          </w:p>
        </w:tc>
        <w:tc>
          <w:tcPr>
            <w:tcW w:w="4253" w:type="dxa"/>
            <w:tcBorders>
              <w:top w:val="nil"/>
              <w:left w:val="nil"/>
              <w:bottom w:val="single" w:sz="4" w:space="0" w:color="auto"/>
              <w:right w:val="single" w:sz="4" w:space="0" w:color="auto"/>
            </w:tcBorders>
            <w:shd w:val="clear" w:color="auto" w:fill="auto"/>
          </w:tcPr>
          <w:p w:rsidR="00CD42D2" w:rsidRPr="00936AC0" w:rsidRDefault="00CD42D2" w:rsidP="005B5539">
            <w:pPr>
              <w:autoSpaceDE w:val="0"/>
              <w:autoSpaceDN w:val="0"/>
              <w:adjustRightInd w:val="0"/>
              <w:rPr>
                <w:color w:val="000000"/>
                <w:sz w:val="22"/>
                <w:szCs w:val="22"/>
                <w:lang w:eastAsia="en-US"/>
              </w:rPr>
            </w:pPr>
            <w:r w:rsidRPr="00936AC0">
              <w:rPr>
                <w:color w:val="000000"/>
                <w:sz w:val="22"/>
                <w:szCs w:val="22"/>
                <w:lang w:eastAsia="en-US"/>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1275" w:type="dxa"/>
            <w:tcBorders>
              <w:top w:val="nil"/>
              <w:left w:val="nil"/>
              <w:bottom w:val="single" w:sz="4" w:space="0" w:color="auto"/>
              <w:right w:val="single" w:sz="4" w:space="0" w:color="auto"/>
            </w:tcBorders>
            <w:shd w:val="clear" w:color="auto" w:fill="auto"/>
            <w:noWrap/>
          </w:tcPr>
          <w:p w:rsidR="00CD42D2" w:rsidRPr="00936AC0" w:rsidRDefault="00CD42D2" w:rsidP="005B5539">
            <w:pPr>
              <w:autoSpaceDE w:val="0"/>
              <w:autoSpaceDN w:val="0"/>
              <w:adjustRightInd w:val="0"/>
              <w:jc w:val="center"/>
              <w:rPr>
                <w:color w:val="000000"/>
                <w:lang w:eastAsia="en-US"/>
              </w:rPr>
            </w:pPr>
            <w:r w:rsidRPr="00936AC0">
              <w:rPr>
                <w:color w:val="000000"/>
                <w:lang w:eastAsia="en-US"/>
              </w:rPr>
              <w:t>%</w:t>
            </w:r>
          </w:p>
        </w:tc>
        <w:tc>
          <w:tcPr>
            <w:tcW w:w="851" w:type="dxa"/>
            <w:tcBorders>
              <w:top w:val="nil"/>
              <w:left w:val="nil"/>
              <w:bottom w:val="single" w:sz="4" w:space="0" w:color="auto"/>
              <w:right w:val="single" w:sz="4" w:space="0" w:color="auto"/>
            </w:tcBorders>
            <w:shd w:val="clear" w:color="auto" w:fill="auto"/>
            <w:noWrap/>
          </w:tcPr>
          <w:p w:rsidR="00CD42D2" w:rsidRPr="00936AC0" w:rsidRDefault="00CD42D2" w:rsidP="005B5539">
            <w:pPr>
              <w:autoSpaceDE w:val="0"/>
              <w:autoSpaceDN w:val="0"/>
              <w:adjustRightInd w:val="0"/>
              <w:jc w:val="center"/>
              <w:rPr>
                <w:color w:val="000000"/>
                <w:lang w:eastAsia="en-US"/>
              </w:rPr>
            </w:pPr>
            <w:r w:rsidRPr="00936AC0">
              <w:rPr>
                <w:color w:val="000000"/>
                <w:lang w:eastAsia="en-US"/>
              </w:rPr>
              <w:t>-</w:t>
            </w:r>
          </w:p>
        </w:tc>
        <w:tc>
          <w:tcPr>
            <w:tcW w:w="992" w:type="dxa"/>
            <w:tcBorders>
              <w:top w:val="nil"/>
              <w:left w:val="nil"/>
              <w:bottom w:val="single" w:sz="4" w:space="0" w:color="auto"/>
              <w:right w:val="single" w:sz="4" w:space="0" w:color="auto"/>
            </w:tcBorders>
            <w:shd w:val="clear" w:color="auto" w:fill="auto"/>
            <w:noWrap/>
          </w:tcPr>
          <w:p w:rsidR="00CD42D2" w:rsidRPr="00936AC0" w:rsidRDefault="00CD42D2" w:rsidP="005B5539">
            <w:pPr>
              <w:autoSpaceDE w:val="0"/>
              <w:autoSpaceDN w:val="0"/>
              <w:adjustRightInd w:val="0"/>
              <w:jc w:val="center"/>
              <w:rPr>
                <w:color w:val="000000"/>
                <w:lang w:eastAsia="en-US"/>
              </w:rPr>
            </w:pPr>
            <w:r w:rsidRPr="00936AC0">
              <w:rPr>
                <w:color w:val="000000"/>
                <w:lang w:eastAsia="en-US"/>
              </w:rPr>
              <w:t>0</w:t>
            </w:r>
          </w:p>
        </w:tc>
        <w:tc>
          <w:tcPr>
            <w:tcW w:w="851" w:type="dxa"/>
            <w:tcBorders>
              <w:top w:val="nil"/>
              <w:left w:val="nil"/>
              <w:bottom w:val="single" w:sz="4" w:space="0" w:color="auto"/>
              <w:right w:val="single" w:sz="4" w:space="0" w:color="auto"/>
            </w:tcBorders>
            <w:shd w:val="clear" w:color="auto" w:fill="auto"/>
            <w:noWrap/>
          </w:tcPr>
          <w:p w:rsidR="00CD42D2" w:rsidRPr="00936AC0" w:rsidRDefault="00CD42D2" w:rsidP="005B5539">
            <w:pPr>
              <w:autoSpaceDE w:val="0"/>
              <w:autoSpaceDN w:val="0"/>
              <w:adjustRightInd w:val="0"/>
              <w:jc w:val="center"/>
              <w:rPr>
                <w:color w:val="000000"/>
                <w:lang w:eastAsia="en-US"/>
              </w:rPr>
            </w:pPr>
            <w:r w:rsidRPr="00936AC0">
              <w:rPr>
                <w:color w:val="000000"/>
                <w:lang w:eastAsia="en-US"/>
              </w:rPr>
              <w:t>0</w:t>
            </w:r>
          </w:p>
        </w:tc>
        <w:tc>
          <w:tcPr>
            <w:tcW w:w="850" w:type="dxa"/>
            <w:tcBorders>
              <w:top w:val="nil"/>
              <w:left w:val="nil"/>
              <w:bottom w:val="single" w:sz="4" w:space="0" w:color="auto"/>
              <w:right w:val="single" w:sz="4" w:space="0" w:color="auto"/>
            </w:tcBorders>
            <w:shd w:val="clear" w:color="auto" w:fill="auto"/>
            <w:noWrap/>
          </w:tcPr>
          <w:p w:rsidR="00CD42D2" w:rsidRPr="00936AC0" w:rsidRDefault="00CD42D2" w:rsidP="005B5539">
            <w:pPr>
              <w:autoSpaceDE w:val="0"/>
              <w:autoSpaceDN w:val="0"/>
              <w:adjustRightInd w:val="0"/>
              <w:jc w:val="center"/>
              <w:rPr>
                <w:color w:val="000000"/>
                <w:lang w:eastAsia="en-US"/>
              </w:rPr>
            </w:pPr>
            <w:r w:rsidRPr="00936AC0">
              <w:rPr>
                <w:color w:val="000000"/>
                <w:lang w:eastAsia="en-US"/>
              </w:rPr>
              <w:t>0</w:t>
            </w:r>
          </w:p>
        </w:tc>
        <w:tc>
          <w:tcPr>
            <w:tcW w:w="846" w:type="dxa"/>
            <w:tcBorders>
              <w:top w:val="nil"/>
              <w:left w:val="nil"/>
              <w:bottom w:val="single" w:sz="4" w:space="0" w:color="auto"/>
              <w:right w:val="single" w:sz="4" w:space="0" w:color="auto"/>
            </w:tcBorders>
            <w:shd w:val="clear" w:color="auto" w:fill="auto"/>
            <w:noWrap/>
          </w:tcPr>
          <w:p w:rsidR="00CD42D2" w:rsidRPr="00936AC0" w:rsidRDefault="00CD42D2" w:rsidP="005B5539">
            <w:pPr>
              <w:autoSpaceDE w:val="0"/>
              <w:autoSpaceDN w:val="0"/>
              <w:adjustRightInd w:val="0"/>
              <w:jc w:val="center"/>
              <w:rPr>
                <w:color w:val="000000"/>
                <w:lang w:eastAsia="en-US"/>
              </w:rPr>
            </w:pPr>
            <w:r w:rsidRPr="00936AC0">
              <w:rPr>
                <w:color w:val="000000"/>
                <w:lang w:eastAsia="en-US"/>
              </w:rPr>
              <w:t>0</w:t>
            </w:r>
          </w:p>
        </w:tc>
        <w:tc>
          <w:tcPr>
            <w:tcW w:w="850" w:type="dxa"/>
            <w:tcBorders>
              <w:top w:val="nil"/>
              <w:left w:val="nil"/>
              <w:bottom w:val="single" w:sz="4" w:space="0" w:color="auto"/>
              <w:right w:val="single" w:sz="4" w:space="0" w:color="auto"/>
            </w:tcBorders>
            <w:shd w:val="clear" w:color="auto" w:fill="auto"/>
            <w:noWrap/>
          </w:tcPr>
          <w:p w:rsidR="00CD42D2" w:rsidRPr="00936AC0" w:rsidRDefault="00CD42D2" w:rsidP="005B5539">
            <w:pPr>
              <w:autoSpaceDE w:val="0"/>
              <w:autoSpaceDN w:val="0"/>
              <w:adjustRightInd w:val="0"/>
              <w:jc w:val="center"/>
              <w:rPr>
                <w:color w:val="000000"/>
                <w:lang w:eastAsia="en-US"/>
              </w:rPr>
            </w:pPr>
            <w:r w:rsidRPr="00936AC0">
              <w:rPr>
                <w:color w:val="000000"/>
                <w:lang w:eastAsia="en-US"/>
              </w:rPr>
              <w:t>0</w:t>
            </w:r>
          </w:p>
        </w:tc>
        <w:tc>
          <w:tcPr>
            <w:tcW w:w="861" w:type="dxa"/>
            <w:tcBorders>
              <w:top w:val="nil"/>
              <w:left w:val="nil"/>
              <w:bottom w:val="single" w:sz="4" w:space="0" w:color="auto"/>
              <w:right w:val="single" w:sz="4" w:space="0" w:color="auto"/>
            </w:tcBorders>
            <w:shd w:val="clear" w:color="auto" w:fill="auto"/>
          </w:tcPr>
          <w:p w:rsidR="00CD42D2" w:rsidRPr="00936AC0" w:rsidRDefault="00CD42D2" w:rsidP="005B5539">
            <w:pPr>
              <w:autoSpaceDE w:val="0"/>
              <w:autoSpaceDN w:val="0"/>
              <w:adjustRightInd w:val="0"/>
              <w:jc w:val="center"/>
              <w:rPr>
                <w:color w:val="000000"/>
                <w:lang w:eastAsia="en-US"/>
              </w:rPr>
            </w:pPr>
            <w:r w:rsidRPr="00936AC0">
              <w:rPr>
                <w:color w:val="000000"/>
                <w:lang w:eastAsia="en-US"/>
              </w:rPr>
              <w:t>0</w:t>
            </w:r>
          </w:p>
        </w:tc>
      </w:tr>
      <w:tr w:rsidR="00CD42D2" w:rsidRPr="00936AC0" w:rsidTr="005B5539">
        <w:trPr>
          <w:trHeight w:val="1500"/>
        </w:trPr>
        <w:tc>
          <w:tcPr>
            <w:tcW w:w="562" w:type="dxa"/>
            <w:gridSpan w:val="2"/>
            <w:tcBorders>
              <w:top w:val="nil"/>
              <w:left w:val="single" w:sz="4" w:space="0" w:color="auto"/>
              <w:bottom w:val="single" w:sz="4" w:space="0" w:color="auto"/>
              <w:right w:val="single" w:sz="4" w:space="0" w:color="auto"/>
            </w:tcBorders>
            <w:shd w:val="clear" w:color="auto" w:fill="auto"/>
            <w:noWrap/>
          </w:tcPr>
          <w:p w:rsidR="00CD42D2" w:rsidRPr="00936AC0" w:rsidRDefault="00CD42D2" w:rsidP="005B5539">
            <w:pPr>
              <w:jc w:val="right"/>
              <w:rPr>
                <w:color w:val="000000"/>
                <w:sz w:val="22"/>
                <w:szCs w:val="22"/>
              </w:rPr>
            </w:pPr>
            <w:r w:rsidRPr="00936AC0">
              <w:rPr>
                <w:color w:val="000000"/>
                <w:sz w:val="22"/>
                <w:szCs w:val="22"/>
              </w:rPr>
              <w:t>9.2</w:t>
            </w:r>
          </w:p>
        </w:tc>
        <w:tc>
          <w:tcPr>
            <w:tcW w:w="4116" w:type="dxa"/>
            <w:gridSpan w:val="2"/>
            <w:tcBorders>
              <w:top w:val="nil"/>
              <w:left w:val="nil"/>
              <w:bottom w:val="single" w:sz="4" w:space="0" w:color="auto"/>
              <w:right w:val="single" w:sz="4" w:space="0" w:color="auto"/>
            </w:tcBorders>
            <w:shd w:val="clear" w:color="auto" w:fill="auto"/>
          </w:tcPr>
          <w:p w:rsidR="00CD42D2" w:rsidRPr="00936AC0" w:rsidRDefault="00CD42D2" w:rsidP="005B5539">
            <w:pPr>
              <w:rPr>
                <w:color w:val="000000"/>
                <w:sz w:val="22"/>
                <w:szCs w:val="22"/>
              </w:rPr>
            </w:pPr>
            <w:r w:rsidRPr="00936AC0">
              <w:rPr>
                <w:color w:val="000000"/>
                <w:sz w:val="22"/>
                <w:szCs w:val="22"/>
                <w:lang w:eastAsia="en-US"/>
              </w:rPr>
              <w:t>Показатели надежности и бесперебойности холодного водоснабжения</w:t>
            </w:r>
          </w:p>
        </w:tc>
        <w:tc>
          <w:tcPr>
            <w:tcW w:w="4253" w:type="dxa"/>
            <w:tcBorders>
              <w:top w:val="nil"/>
              <w:left w:val="nil"/>
              <w:bottom w:val="single" w:sz="4" w:space="0" w:color="auto"/>
              <w:right w:val="single" w:sz="4" w:space="0" w:color="auto"/>
            </w:tcBorders>
            <w:shd w:val="clear" w:color="auto" w:fill="auto"/>
          </w:tcPr>
          <w:p w:rsidR="00CD42D2" w:rsidRPr="00936AC0" w:rsidRDefault="00CD42D2" w:rsidP="005B5539">
            <w:pPr>
              <w:autoSpaceDE w:val="0"/>
              <w:autoSpaceDN w:val="0"/>
              <w:adjustRightInd w:val="0"/>
              <w:rPr>
                <w:color w:val="000000"/>
                <w:sz w:val="22"/>
                <w:szCs w:val="22"/>
                <w:lang w:eastAsia="en-US"/>
              </w:rPr>
            </w:pPr>
            <w:r w:rsidRPr="00936AC0">
              <w:rPr>
                <w:color w:val="000000"/>
                <w:sz w:val="22"/>
                <w:szCs w:val="22"/>
                <w:lang w:eastAsia="en-US"/>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w:t>
            </w:r>
          </w:p>
        </w:tc>
        <w:tc>
          <w:tcPr>
            <w:tcW w:w="1275" w:type="dxa"/>
            <w:tcBorders>
              <w:top w:val="nil"/>
              <w:left w:val="nil"/>
              <w:bottom w:val="single" w:sz="4" w:space="0" w:color="auto"/>
              <w:right w:val="single" w:sz="4" w:space="0" w:color="auto"/>
            </w:tcBorders>
            <w:shd w:val="clear" w:color="auto" w:fill="auto"/>
            <w:noWrap/>
          </w:tcPr>
          <w:p w:rsidR="00CD42D2" w:rsidRPr="00936AC0" w:rsidRDefault="00CD42D2" w:rsidP="005B5539">
            <w:pPr>
              <w:autoSpaceDE w:val="0"/>
              <w:autoSpaceDN w:val="0"/>
              <w:adjustRightInd w:val="0"/>
              <w:jc w:val="center"/>
              <w:rPr>
                <w:color w:val="000000"/>
                <w:lang w:eastAsia="en-US"/>
              </w:rPr>
            </w:pPr>
            <w:proofErr w:type="spellStart"/>
            <w:r w:rsidRPr="00936AC0">
              <w:rPr>
                <w:color w:val="000000"/>
                <w:lang w:eastAsia="en-US"/>
              </w:rPr>
              <w:t>ед</w:t>
            </w:r>
            <w:proofErr w:type="spellEnd"/>
            <w:r w:rsidRPr="00936AC0">
              <w:rPr>
                <w:color w:val="000000"/>
                <w:lang w:eastAsia="en-US"/>
              </w:rPr>
              <w:t>/км</w:t>
            </w:r>
          </w:p>
        </w:tc>
        <w:tc>
          <w:tcPr>
            <w:tcW w:w="851" w:type="dxa"/>
            <w:tcBorders>
              <w:top w:val="nil"/>
              <w:left w:val="nil"/>
              <w:bottom w:val="single" w:sz="4" w:space="0" w:color="auto"/>
              <w:right w:val="single" w:sz="4" w:space="0" w:color="auto"/>
            </w:tcBorders>
            <w:shd w:val="clear" w:color="auto" w:fill="auto"/>
            <w:noWrap/>
          </w:tcPr>
          <w:p w:rsidR="00CD42D2" w:rsidRPr="00936AC0" w:rsidRDefault="00CD42D2" w:rsidP="005B5539">
            <w:pPr>
              <w:autoSpaceDE w:val="0"/>
              <w:autoSpaceDN w:val="0"/>
              <w:adjustRightInd w:val="0"/>
              <w:jc w:val="center"/>
              <w:rPr>
                <w:color w:val="000000"/>
                <w:lang w:eastAsia="en-US"/>
              </w:rPr>
            </w:pPr>
            <w:r w:rsidRPr="00936AC0">
              <w:rPr>
                <w:color w:val="000000"/>
                <w:lang w:eastAsia="en-US"/>
              </w:rPr>
              <w:t>-</w:t>
            </w:r>
          </w:p>
        </w:tc>
        <w:tc>
          <w:tcPr>
            <w:tcW w:w="992" w:type="dxa"/>
            <w:tcBorders>
              <w:top w:val="nil"/>
              <w:left w:val="nil"/>
              <w:bottom w:val="single" w:sz="4" w:space="0" w:color="auto"/>
              <w:right w:val="single" w:sz="4" w:space="0" w:color="auto"/>
            </w:tcBorders>
            <w:shd w:val="clear" w:color="auto" w:fill="auto"/>
            <w:noWrap/>
          </w:tcPr>
          <w:p w:rsidR="00CD42D2" w:rsidRPr="00936AC0" w:rsidRDefault="00CD42D2" w:rsidP="005B5539">
            <w:pPr>
              <w:autoSpaceDE w:val="0"/>
              <w:autoSpaceDN w:val="0"/>
              <w:adjustRightInd w:val="0"/>
              <w:jc w:val="center"/>
              <w:rPr>
                <w:color w:val="000000"/>
                <w:sz w:val="22"/>
                <w:szCs w:val="22"/>
                <w:lang w:eastAsia="en-US"/>
              </w:rPr>
            </w:pPr>
            <w:r w:rsidRPr="00936AC0">
              <w:rPr>
                <w:color w:val="000000"/>
                <w:sz w:val="22"/>
                <w:szCs w:val="22"/>
                <w:lang w:eastAsia="en-US"/>
              </w:rPr>
              <w:t>0,0001</w:t>
            </w:r>
          </w:p>
        </w:tc>
        <w:tc>
          <w:tcPr>
            <w:tcW w:w="851" w:type="dxa"/>
            <w:tcBorders>
              <w:top w:val="nil"/>
              <w:left w:val="nil"/>
              <w:bottom w:val="single" w:sz="4" w:space="0" w:color="auto"/>
              <w:right w:val="single" w:sz="4" w:space="0" w:color="auto"/>
            </w:tcBorders>
            <w:shd w:val="clear" w:color="auto" w:fill="auto"/>
            <w:noWrap/>
          </w:tcPr>
          <w:p w:rsidR="00CD42D2" w:rsidRPr="00936AC0" w:rsidRDefault="00CD42D2" w:rsidP="005B5539">
            <w:pPr>
              <w:autoSpaceDE w:val="0"/>
              <w:autoSpaceDN w:val="0"/>
              <w:adjustRightInd w:val="0"/>
              <w:jc w:val="center"/>
              <w:rPr>
                <w:color w:val="000000"/>
                <w:sz w:val="22"/>
                <w:szCs w:val="22"/>
                <w:lang w:eastAsia="en-US"/>
              </w:rPr>
            </w:pPr>
            <w:r>
              <w:rPr>
                <w:color w:val="000000"/>
                <w:sz w:val="22"/>
                <w:szCs w:val="22"/>
                <w:lang w:eastAsia="en-US"/>
              </w:rPr>
              <w:t>0</w:t>
            </w:r>
          </w:p>
        </w:tc>
        <w:tc>
          <w:tcPr>
            <w:tcW w:w="850" w:type="dxa"/>
            <w:tcBorders>
              <w:top w:val="nil"/>
              <w:left w:val="nil"/>
              <w:bottom w:val="single" w:sz="4" w:space="0" w:color="auto"/>
              <w:right w:val="single" w:sz="4" w:space="0" w:color="auto"/>
            </w:tcBorders>
            <w:shd w:val="clear" w:color="auto" w:fill="auto"/>
            <w:noWrap/>
          </w:tcPr>
          <w:p w:rsidR="00CD42D2" w:rsidRPr="00936AC0" w:rsidRDefault="00CD42D2" w:rsidP="005B5539">
            <w:pPr>
              <w:autoSpaceDE w:val="0"/>
              <w:autoSpaceDN w:val="0"/>
              <w:adjustRightInd w:val="0"/>
              <w:jc w:val="center"/>
              <w:rPr>
                <w:color w:val="000000"/>
                <w:sz w:val="22"/>
                <w:szCs w:val="22"/>
                <w:lang w:eastAsia="en-US"/>
              </w:rPr>
            </w:pPr>
            <w:r w:rsidRPr="00936AC0">
              <w:rPr>
                <w:color w:val="000000"/>
                <w:sz w:val="22"/>
                <w:szCs w:val="22"/>
                <w:lang w:eastAsia="en-US"/>
              </w:rPr>
              <w:t>0</w:t>
            </w:r>
          </w:p>
        </w:tc>
        <w:tc>
          <w:tcPr>
            <w:tcW w:w="846" w:type="dxa"/>
            <w:tcBorders>
              <w:top w:val="nil"/>
              <w:left w:val="nil"/>
              <w:bottom w:val="single" w:sz="4" w:space="0" w:color="auto"/>
              <w:right w:val="single" w:sz="4" w:space="0" w:color="auto"/>
            </w:tcBorders>
            <w:shd w:val="clear" w:color="auto" w:fill="auto"/>
            <w:noWrap/>
          </w:tcPr>
          <w:p w:rsidR="00CD42D2" w:rsidRPr="00936AC0" w:rsidRDefault="00CD42D2" w:rsidP="005B5539">
            <w:pPr>
              <w:autoSpaceDE w:val="0"/>
              <w:autoSpaceDN w:val="0"/>
              <w:adjustRightInd w:val="0"/>
              <w:jc w:val="center"/>
              <w:rPr>
                <w:color w:val="000000"/>
                <w:sz w:val="22"/>
                <w:szCs w:val="22"/>
                <w:lang w:eastAsia="en-US"/>
              </w:rPr>
            </w:pPr>
            <w:r w:rsidRPr="00936AC0">
              <w:rPr>
                <w:color w:val="000000"/>
                <w:sz w:val="22"/>
                <w:szCs w:val="22"/>
                <w:lang w:eastAsia="en-US"/>
              </w:rPr>
              <w:t>0</w:t>
            </w:r>
          </w:p>
        </w:tc>
        <w:tc>
          <w:tcPr>
            <w:tcW w:w="850" w:type="dxa"/>
            <w:tcBorders>
              <w:top w:val="nil"/>
              <w:left w:val="nil"/>
              <w:bottom w:val="single" w:sz="4" w:space="0" w:color="auto"/>
              <w:right w:val="single" w:sz="4" w:space="0" w:color="auto"/>
            </w:tcBorders>
            <w:shd w:val="clear" w:color="auto" w:fill="auto"/>
            <w:noWrap/>
          </w:tcPr>
          <w:p w:rsidR="00CD42D2" w:rsidRPr="00936AC0" w:rsidRDefault="00CD42D2" w:rsidP="005B5539">
            <w:pPr>
              <w:autoSpaceDE w:val="0"/>
              <w:autoSpaceDN w:val="0"/>
              <w:adjustRightInd w:val="0"/>
              <w:jc w:val="center"/>
              <w:rPr>
                <w:color w:val="000000"/>
                <w:sz w:val="22"/>
                <w:szCs w:val="22"/>
                <w:lang w:eastAsia="en-US"/>
              </w:rPr>
            </w:pPr>
            <w:r w:rsidRPr="00936AC0">
              <w:rPr>
                <w:color w:val="000000"/>
                <w:sz w:val="22"/>
                <w:szCs w:val="22"/>
                <w:lang w:eastAsia="en-US"/>
              </w:rPr>
              <w:t>0</w:t>
            </w:r>
          </w:p>
        </w:tc>
        <w:tc>
          <w:tcPr>
            <w:tcW w:w="861" w:type="dxa"/>
            <w:tcBorders>
              <w:top w:val="nil"/>
              <w:left w:val="nil"/>
              <w:bottom w:val="single" w:sz="4" w:space="0" w:color="auto"/>
              <w:right w:val="single" w:sz="4" w:space="0" w:color="auto"/>
            </w:tcBorders>
            <w:shd w:val="clear" w:color="auto" w:fill="auto"/>
          </w:tcPr>
          <w:p w:rsidR="00CD42D2" w:rsidRPr="00936AC0" w:rsidRDefault="00CD42D2" w:rsidP="005B5539">
            <w:pPr>
              <w:autoSpaceDE w:val="0"/>
              <w:autoSpaceDN w:val="0"/>
              <w:adjustRightInd w:val="0"/>
              <w:jc w:val="center"/>
              <w:rPr>
                <w:color w:val="000000"/>
                <w:sz w:val="22"/>
                <w:szCs w:val="22"/>
                <w:lang w:eastAsia="en-US"/>
              </w:rPr>
            </w:pPr>
            <w:r w:rsidRPr="00936AC0">
              <w:rPr>
                <w:color w:val="000000"/>
                <w:sz w:val="22"/>
                <w:szCs w:val="22"/>
                <w:lang w:eastAsia="en-US"/>
              </w:rPr>
              <w:t>0</w:t>
            </w:r>
          </w:p>
        </w:tc>
      </w:tr>
      <w:tr w:rsidR="00CD42D2" w:rsidRPr="00936AC0" w:rsidTr="005B5539">
        <w:trPr>
          <w:trHeight w:val="563"/>
        </w:trPr>
        <w:tc>
          <w:tcPr>
            <w:tcW w:w="562" w:type="dxa"/>
            <w:gridSpan w:val="2"/>
            <w:tcBorders>
              <w:top w:val="nil"/>
              <w:left w:val="single" w:sz="4" w:space="0" w:color="auto"/>
              <w:bottom w:val="single" w:sz="4" w:space="0" w:color="auto"/>
              <w:right w:val="single" w:sz="4" w:space="0" w:color="auto"/>
            </w:tcBorders>
            <w:shd w:val="clear" w:color="auto" w:fill="auto"/>
            <w:noWrap/>
            <w:hideMark/>
          </w:tcPr>
          <w:p w:rsidR="00CD42D2" w:rsidRPr="00936AC0" w:rsidRDefault="00CD42D2" w:rsidP="005B5539">
            <w:pPr>
              <w:jc w:val="right"/>
              <w:rPr>
                <w:color w:val="000000"/>
              </w:rPr>
            </w:pPr>
            <w:r w:rsidRPr="00936AC0">
              <w:rPr>
                <w:color w:val="000000"/>
                <w:sz w:val="22"/>
                <w:szCs w:val="22"/>
              </w:rPr>
              <w:t>10</w:t>
            </w:r>
          </w:p>
        </w:tc>
        <w:tc>
          <w:tcPr>
            <w:tcW w:w="4116" w:type="dxa"/>
            <w:gridSpan w:val="2"/>
            <w:tcBorders>
              <w:top w:val="nil"/>
              <w:left w:val="nil"/>
              <w:bottom w:val="single" w:sz="4" w:space="0" w:color="auto"/>
              <w:right w:val="single" w:sz="4" w:space="0" w:color="auto"/>
            </w:tcBorders>
            <w:shd w:val="clear" w:color="auto" w:fill="auto"/>
            <w:hideMark/>
          </w:tcPr>
          <w:p w:rsidR="00CD42D2" w:rsidRPr="00936AC0" w:rsidRDefault="00CD42D2" w:rsidP="005B5539">
            <w:pPr>
              <w:rPr>
                <w:color w:val="000000"/>
              </w:rPr>
            </w:pPr>
            <w:r w:rsidRPr="00936AC0">
              <w:rPr>
                <w:color w:val="000000"/>
                <w:sz w:val="22"/>
                <w:szCs w:val="22"/>
              </w:rPr>
              <w:t>Иные цены, величины, значения, параметры, использование которых для расчета тарифов предусмотрено основами ценообразования в сфере теплоснабжения, утвержденными Правительством Российской Федерации</w:t>
            </w:r>
          </w:p>
        </w:tc>
        <w:tc>
          <w:tcPr>
            <w:tcW w:w="4253" w:type="dxa"/>
            <w:tcBorders>
              <w:top w:val="nil"/>
              <w:left w:val="nil"/>
              <w:bottom w:val="single" w:sz="4" w:space="0" w:color="auto"/>
              <w:right w:val="single" w:sz="4" w:space="0" w:color="auto"/>
            </w:tcBorders>
            <w:shd w:val="clear" w:color="auto" w:fill="auto"/>
            <w:vAlign w:val="bottom"/>
            <w:hideMark/>
          </w:tcPr>
          <w:p w:rsidR="00CD42D2" w:rsidRPr="00936AC0" w:rsidRDefault="00CD42D2" w:rsidP="005B5539">
            <w:pPr>
              <w:jc w:val="center"/>
              <w:rPr>
                <w:color w:val="000000"/>
              </w:rPr>
            </w:pPr>
            <w:r w:rsidRPr="00936AC0">
              <w:rPr>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CD42D2" w:rsidRPr="00936AC0" w:rsidRDefault="00CD42D2" w:rsidP="005B5539">
            <w:pPr>
              <w:jc w:val="center"/>
              <w:rPr>
                <w:color w:val="000000"/>
              </w:rPr>
            </w:pPr>
            <w:r w:rsidRPr="00936AC0">
              <w:rPr>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rsidR="00CD42D2" w:rsidRPr="00936AC0" w:rsidRDefault="00CD42D2" w:rsidP="005B5539">
            <w:pPr>
              <w:jc w:val="center"/>
              <w:rPr>
                <w:color w:val="000000"/>
              </w:rPr>
            </w:pPr>
            <w:r w:rsidRPr="00936AC0">
              <w:rPr>
                <w:color w:val="000000"/>
                <w:sz w:val="22"/>
                <w:szCs w:val="22"/>
              </w:rPr>
              <w:t>-</w:t>
            </w:r>
          </w:p>
        </w:tc>
        <w:tc>
          <w:tcPr>
            <w:tcW w:w="992" w:type="dxa"/>
            <w:tcBorders>
              <w:top w:val="nil"/>
              <w:left w:val="nil"/>
              <w:bottom w:val="single" w:sz="4" w:space="0" w:color="auto"/>
              <w:right w:val="single" w:sz="4" w:space="0" w:color="auto"/>
            </w:tcBorders>
            <w:shd w:val="clear" w:color="auto" w:fill="auto"/>
            <w:noWrap/>
            <w:vAlign w:val="bottom"/>
            <w:hideMark/>
          </w:tcPr>
          <w:p w:rsidR="00CD42D2" w:rsidRPr="00936AC0" w:rsidRDefault="00CD42D2" w:rsidP="005B5539">
            <w:pPr>
              <w:jc w:val="center"/>
              <w:rPr>
                <w:color w:val="000000"/>
              </w:rPr>
            </w:pPr>
            <w:r w:rsidRPr="00936AC0">
              <w:rPr>
                <w:color w:val="000000"/>
                <w:sz w:val="22"/>
                <w:szCs w:val="22"/>
              </w:rPr>
              <w:t>-</w:t>
            </w:r>
          </w:p>
        </w:tc>
        <w:tc>
          <w:tcPr>
            <w:tcW w:w="851" w:type="dxa"/>
            <w:tcBorders>
              <w:top w:val="nil"/>
              <w:left w:val="nil"/>
              <w:bottom w:val="single" w:sz="4" w:space="0" w:color="auto"/>
              <w:right w:val="single" w:sz="4" w:space="0" w:color="auto"/>
            </w:tcBorders>
            <w:shd w:val="clear" w:color="auto" w:fill="auto"/>
            <w:noWrap/>
            <w:vAlign w:val="bottom"/>
            <w:hideMark/>
          </w:tcPr>
          <w:p w:rsidR="00CD42D2" w:rsidRPr="00936AC0" w:rsidRDefault="00CD42D2" w:rsidP="005B5539">
            <w:pPr>
              <w:jc w:val="center"/>
              <w:rPr>
                <w:color w:val="000000"/>
              </w:rPr>
            </w:pPr>
            <w:r w:rsidRPr="00936AC0">
              <w:rPr>
                <w:color w:val="000000"/>
                <w:sz w:val="22"/>
                <w:szCs w:val="22"/>
              </w:rPr>
              <w:t>-</w:t>
            </w:r>
          </w:p>
        </w:tc>
        <w:tc>
          <w:tcPr>
            <w:tcW w:w="850" w:type="dxa"/>
            <w:tcBorders>
              <w:top w:val="nil"/>
              <w:left w:val="nil"/>
              <w:bottom w:val="single" w:sz="4" w:space="0" w:color="auto"/>
              <w:right w:val="single" w:sz="4" w:space="0" w:color="auto"/>
            </w:tcBorders>
            <w:shd w:val="clear" w:color="auto" w:fill="auto"/>
            <w:noWrap/>
            <w:vAlign w:val="bottom"/>
            <w:hideMark/>
          </w:tcPr>
          <w:p w:rsidR="00CD42D2" w:rsidRPr="00936AC0" w:rsidRDefault="00CD42D2" w:rsidP="005B5539">
            <w:pPr>
              <w:jc w:val="center"/>
              <w:rPr>
                <w:color w:val="000000"/>
              </w:rPr>
            </w:pPr>
            <w:r w:rsidRPr="00936AC0">
              <w:rPr>
                <w:color w:val="000000"/>
                <w:sz w:val="22"/>
                <w:szCs w:val="22"/>
              </w:rPr>
              <w:t>-</w:t>
            </w:r>
          </w:p>
        </w:tc>
        <w:tc>
          <w:tcPr>
            <w:tcW w:w="846" w:type="dxa"/>
            <w:tcBorders>
              <w:top w:val="nil"/>
              <w:left w:val="nil"/>
              <w:bottom w:val="single" w:sz="4" w:space="0" w:color="auto"/>
              <w:right w:val="single" w:sz="4" w:space="0" w:color="auto"/>
            </w:tcBorders>
            <w:shd w:val="clear" w:color="auto" w:fill="auto"/>
            <w:noWrap/>
            <w:vAlign w:val="bottom"/>
            <w:hideMark/>
          </w:tcPr>
          <w:p w:rsidR="00CD42D2" w:rsidRPr="00936AC0" w:rsidRDefault="00CD42D2" w:rsidP="005B5539">
            <w:pPr>
              <w:jc w:val="center"/>
              <w:rPr>
                <w:color w:val="000000"/>
              </w:rPr>
            </w:pPr>
            <w:r w:rsidRPr="00936AC0">
              <w:rPr>
                <w:color w:val="000000"/>
                <w:sz w:val="22"/>
                <w:szCs w:val="22"/>
              </w:rPr>
              <w:t>-</w:t>
            </w:r>
          </w:p>
        </w:tc>
        <w:tc>
          <w:tcPr>
            <w:tcW w:w="850" w:type="dxa"/>
            <w:tcBorders>
              <w:top w:val="nil"/>
              <w:left w:val="nil"/>
              <w:bottom w:val="single" w:sz="4" w:space="0" w:color="auto"/>
              <w:right w:val="single" w:sz="4" w:space="0" w:color="auto"/>
            </w:tcBorders>
            <w:shd w:val="clear" w:color="auto" w:fill="auto"/>
            <w:noWrap/>
            <w:vAlign w:val="bottom"/>
            <w:hideMark/>
          </w:tcPr>
          <w:p w:rsidR="00CD42D2" w:rsidRPr="00936AC0" w:rsidRDefault="00CD42D2" w:rsidP="005B5539">
            <w:pPr>
              <w:jc w:val="center"/>
              <w:rPr>
                <w:color w:val="000000"/>
              </w:rPr>
            </w:pPr>
            <w:r w:rsidRPr="00936AC0">
              <w:rPr>
                <w:color w:val="000000"/>
                <w:sz w:val="22"/>
                <w:szCs w:val="22"/>
              </w:rPr>
              <w:t>-</w:t>
            </w:r>
          </w:p>
        </w:tc>
        <w:tc>
          <w:tcPr>
            <w:tcW w:w="861" w:type="dxa"/>
            <w:tcBorders>
              <w:top w:val="nil"/>
              <w:left w:val="nil"/>
              <w:bottom w:val="single" w:sz="4" w:space="0" w:color="auto"/>
              <w:right w:val="single" w:sz="4" w:space="0" w:color="auto"/>
            </w:tcBorders>
            <w:shd w:val="clear" w:color="auto" w:fill="auto"/>
            <w:vAlign w:val="bottom"/>
          </w:tcPr>
          <w:p w:rsidR="00CD42D2" w:rsidRPr="00936AC0" w:rsidRDefault="00CD42D2" w:rsidP="005B5539">
            <w:pPr>
              <w:jc w:val="center"/>
              <w:rPr>
                <w:color w:val="000000"/>
              </w:rPr>
            </w:pPr>
            <w:r w:rsidRPr="00936AC0">
              <w:rPr>
                <w:color w:val="000000"/>
                <w:sz w:val="22"/>
                <w:szCs w:val="22"/>
              </w:rPr>
              <w:t>-</w:t>
            </w:r>
          </w:p>
        </w:tc>
      </w:tr>
    </w:tbl>
    <w:p w:rsidR="0081504F" w:rsidRDefault="0081504F" w:rsidP="00CD42D2">
      <w:pPr>
        <w:ind w:right="713"/>
        <w:rPr>
          <w:b/>
          <w:color w:val="FF0000"/>
          <w:sz w:val="32"/>
          <w:szCs w:val="28"/>
        </w:rPr>
      </w:pPr>
    </w:p>
    <w:sectPr w:rsidR="0081504F" w:rsidSect="00E4741C">
      <w:pgSz w:w="16838" w:h="11906" w:orient="landscape"/>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6303C"/>
    <w:multiLevelType w:val="multilevel"/>
    <w:tmpl w:val="E556AC98"/>
    <w:lvl w:ilvl="0">
      <w:start w:val="4"/>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1">
    <w:nsid w:val="0E6B4881"/>
    <w:multiLevelType w:val="hybridMultilevel"/>
    <w:tmpl w:val="FA646088"/>
    <w:lvl w:ilvl="0" w:tplc="571650AE">
      <w:start w:val="1"/>
      <w:numFmt w:val="decimal"/>
      <w:lvlText w:val="%1."/>
      <w:lvlJc w:val="left"/>
      <w:pPr>
        <w:ind w:left="360" w:hanging="360"/>
      </w:pPr>
      <w:rPr>
        <w:sz w:val="22"/>
        <w:szCs w:val="22"/>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nsid w:val="23B504D1"/>
    <w:multiLevelType w:val="hybridMultilevel"/>
    <w:tmpl w:val="C69C056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nsid w:val="4FC757E3"/>
    <w:multiLevelType w:val="hybridMultilevel"/>
    <w:tmpl w:val="877035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801"/>
    <w:rsid w:val="00015602"/>
    <w:rsid w:val="00032082"/>
    <w:rsid w:val="000671CE"/>
    <w:rsid w:val="0007609B"/>
    <w:rsid w:val="000B45B8"/>
    <w:rsid w:val="000D2247"/>
    <w:rsid w:val="000D3128"/>
    <w:rsid w:val="001177ED"/>
    <w:rsid w:val="001434A0"/>
    <w:rsid w:val="00171482"/>
    <w:rsid w:val="00183779"/>
    <w:rsid w:val="00183868"/>
    <w:rsid w:val="00186891"/>
    <w:rsid w:val="00192228"/>
    <w:rsid w:val="001B5BE7"/>
    <w:rsid w:val="001C28E5"/>
    <w:rsid w:val="001E7B0E"/>
    <w:rsid w:val="00235C7F"/>
    <w:rsid w:val="00241EF5"/>
    <w:rsid w:val="00262FAD"/>
    <w:rsid w:val="002D7DF5"/>
    <w:rsid w:val="002E5AF2"/>
    <w:rsid w:val="002F2100"/>
    <w:rsid w:val="00302AAA"/>
    <w:rsid w:val="0031385D"/>
    <w:rsid w:val="00341F1A"/>
    <w:rsid w:val="00352972"/>
    <w:rsid w:val="003551A3"/>
    <w:rsid w:val="00373630"/>
    <w:rsid w:val="0039704F"/>
    <w:rsid w:val="003A3E58"/>
    <w:rsid w:val="003C0463"/>
    <w:rsid w:val="003C07B3"/>
    <w:rsid w:val="003C2AF8"/>
    <w:rsid w:val="003D7687"/>
    <w:rsid w:val="003D7B12"/>
    <w:rsid w:val="003E2F62"/>
    <w:rsid w:val="003E7075"/>
    <w:rsid w:val="004170FA"/>
    <w:rsid w:val="00421ACE"/>
    <w:rsid w:val="00455168"/>
    <w:rsid w:val="00460137"/>
    <w:rsid w:val="004777F7"/>
    <w:rsid w:val="004A5FF8"/>
    <w:rsid w:val="004D55EB"/>
    <w:rsid w:val="0052339A"/>
    <w:rsid w:val="00527FE0"/>
    <w:rsid w:val="00554C93"/>
    <w:rsid w:val="005626A9"/>
    <w:rsid w:val="00577A79"/>
    <w:rsid w:val="00580F5D"/>
    <w:rsid w:val="00597353"/>
    <w:rsid w:val="005B5539"/>
    <w:rsid w:val="005C706E"/>
    <w:rsid w:val="005C7A38"/>
    <w:rsid w:val="005E01FC"/>
    <w:rsid w:val="005F621D"/>
    <w:rsid w:val="00645EEC"/>
    <w:rsid w:val="00660B3B"/>
    <w:rsid w:val="00663A50"/>
    <w:rsid w:val="00667F38"/>
    <w:rsid w:val="00684DA2"/>
    <w:rsid w:val="00687077"/>
    <w:rsid w:val="00697364"/>
    <w:rsid w:val="006A5625"/>
    <w:rsid w:val="006C10E0"/>
    <w:rsid w:val="006C4703"/>
    <w:rsid w:val="006D2DBA"/>
    <w:rsid w:val="007104B8"/>
    <w:rsid w:val="007154EA"/>
    <w:rsid w:val="00732CA6"/>
    <w:rsid w:val="00752BE6"/>
    <w:rsid w:val="007724C0"/>
    <w:rsid w:val="007860D2"/>
    <w:rsid w:val="0079261A"/>
    <w:rsid w:val="007A17B6"/>
    <w:rsid w:val="007B62E0"/>
    <w:rsid w:val="007C65A0"/>
    <w:rsid w:val="007D6181"/>
    <w:rsid w:val="007E75CA"/>
    <w:rsid w:val="008125D4"/>
    <w:rsid w:val="0081504F"/>
    <w:rsid w:val="008200DC"/>
    <w:rsid w:val="008C5A74"/>
    <w:rsid w:val="009074BE"/>
    <w:rsid w:val="0092476F"/>
    <w:rsid w:val="0092687E"/>
    <w:rsid w:val="009355B9"/>
    <w:rsid w:val="009360FB"/>
    <w:rsid w:val="009369DC"/>
    <w:rsid w:val="00961194"/>
    <w:rsid w:val="00985C81"/>
    <w:rsid w:val="009938B8"/>
    <w:rsid w:val="009A15BB"/>
    <w:rsid w:val="009A2E41"/>
    <w:rsid w:val="009B57C2"/>
    <w:rsid w:val="009C6781"/>
    <w:rsid w:val="009D06E1"/>
    <w:rsid w:val="009D28C9"/>
    <w:rsid w:val="009D7272"/>
    <w:rsid w:val="009D7EB5"/>
    <w:rsid w:val="009E2237"/>
    <w:rsid w:val="009F6FF0"/>
    <w:rsid w:val="00A223C7"/>
    <w:rsid w:val="00A35403"/>
    <w:rsid w:val="00A54307"/>
    <w:rsid w:val="00A57F02"/>
    <w:rsid w:val="00A603DA"/>
    <w:rsid w:val="00A72177"/>
    <w:rsid w:val="00A74615"/>
    <w:rsid w:val="00A87E57"/>
    <w:rsid w:val="00A95778"/>
    <w:rsid w:val="00AA5DEA"/>
    <w:rsid w:val="00AD5801"/>
    <w:rsid w:val="00AF5C4E"/>
    <w:rsid w:val="00B0291E"/>
    <w:rsid w:val="00B1297F"/>
    <w:rsid w:val="00B42A30"/>
    <w:rsid w:val="00B519C1"/>
    <w:rsid w:val="00B54C26"/>
    <w:rsid w:val="00C35919"/>
    <w:rsid w:val="00C36801"/>
    <w:rsid w:val="00C54AD3"/>
    <w:rsid w:val="00C804D6"/>
    <w:rsid w:val="00CD42D2"/>
    <w:rsid w:val="00CD6856"/>
    <w:rsid w:val="00CF6239"/>
    <w:rsid w:val="00D60792"/>
    <w:rsid w:val="00D64729"/>
    <w:rsid w:val="00D82564"/>
    <w:rsid w:val="00DA14E6"/>
    <w:rsid w:val="00DB0496"/>
    <w:rsid w:val="00DC1291"/>
    <w:rsid w:val="00DE0ADD"/>
    <w:rsid w:val="00DE539C"/>
    <w:rsid w:val="00DE6B71"/>
    <w:rsid w:val="00E13572"/>
    <w:rsid w:val="00E17336"/>
    <w:rsid w:val="00E26B80"/>
    <w:rsid w:val="00E45EC6"/>
    <w:rsid w:val="00E46889"/>
    <w:rsid w:val="00E4741C"/>
    <w:rsid w:val="00ED3478"/>
    <w:rsid w:val="00F17E1C"/>
    <w:rsid w:val="00F502D4"/>
    <w:rsid w:val="00F506EE"/>
    <w:rsid w:val="00F629D0"/>
    <w:rsid w:val="00FA1385"/>
    <w:rsid w:val="00FA4A25"/>
    <w:rsid w:val="00FD4E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04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1504F"/>
    <w:pPr>
      <w:keepNext/>
      <w:autoSpaceDE w:val="0"/>
      <w:autoSpaceDN w:val="0"/>
      <w:jc w:val="center"/>
      <w:outlineLvl w:val="0"/>
    </w:pPr>
    <w:rPr>
      <w:b/>
      <w:bCs/>
      <w:sz w:val="28"/>
      <w:szCs w:val="28"/>
    </w:rPr>
  </w:style>
  <w:style w:type="paragraph" w:styleId="2">
    <w:name w:val="heading 2"/>
    <w:basedOn w:val="a"/>
    <w:next w:val="a"/>
    <w:link w:val="20"/>
    <w:uiPriority w:val="9"/>
    <w:semiHidden/>
    <w:unhideWhenUsed/>
    <w:qFormat/>
    <w:rsid w:val="001177ED"/>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1177ED"/>
    <w:pPr>
      <w:keepNext/>
      <w:keepLines/>
      <w:spacing w:before="200"/>
      <w:outlineLvl w:val="2"/>
    </w:pPr>
    <w:rPr>
      <w:rFonts w:asciiTheme="majorHAnsi" w:eastAsiaTheme="majorEastAsia" w:hAnsiTheme="majorHAnsi" w:cstheme="majorBidi"/>
      <w:b/>
      <w:bCs/>
      <w:color w:val="5B9BD5" w:themeColor="accent1"/>
    </w:rPr>
  </w:style>
  <w:style w:type="paragraph" w:styleId="5">
    <w:name w:val="heading 5"/>
    <w:basedOn w:val="a"/>
    <w:next w:val="a"/>
    <w:link w:val="50"/>
    <w:uiPriority w:val="9"/>
    <w:semiHidden/>
    <w:unhideWhenUsed/>
    <w:qFormat/>
    <w:rsid w:val="009360FB"/>
    <w:pPr>
      <w:keepNext/>
      <w:keepLines/>
      <w:spacing w:before="20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1504F"/>
    <w:rPr>
      <w:rFonts w:ascii="Times New Roman" w:eastAsia="Times New Roman" w:hAnsi="Times New Roman" w:cs="Times New Roman"/>
      <w:b/>
      <w:bCs/>
      <w:sz w:val="28"/>
      <w:szCs w:val="28"/>
      <w:lang w:eastAsia="ru-RU"/>
    </w:rPr>
  </w:style>
  <w:style w:type="character" w:styleId="a3">
    <w:name w:val="Hyperlink"/>
    <w:unhideWhenUsed/>
    <w:rsid w:val="0081504F"/>
    <w:rPr>
      <w:color w:val="0000FF"/>
      <w:u w:val="single"/>
    </w:rPr>
  </w:style>
  <w:style w:type="paragraph" w:styleId="21">
    <w:name w:val="Body Text Indent 2"/>
    <w:basedOn w:val="a"/>
    <w:link w:val="22"/>
    <w:unhideWhenUsed/>
    <w:rsid w:val="0081504F"/>
    <w:pPr>
      <w:spacing w:after="120" w:line="480" w:lineRule="auto"/>
      <w:ind w:left="283"/>
    </w:pPr>
  </w:style>
  <w:style w:type="character" w:customStyle="1" w:styleId="22">
    <w:name w:val="Основной текст с отступом 2 Знак"/>
    <w:basedOn w:val="a0"/>
    <w:link w:val="21"/>
    <w:rsid w:val="0081504F"/>
    <w:rPr>
      <w:rFonts w:ascii="Times New Roman" w:eastAsia="Times New Roman" w:hAnsi="Times New Roman" w:cs="Times New Roman"/>
      <w:sz w:val="24"/>
      <w:szCs w:val="24"/>
      <w:lang w:eastAsia="ru-RU"/>
    </w:rPr>
  </w:style>
  <w:style w:type="paragraph" w:customStyle="1" w:styleId="ConsPlusTitle">
    <w:name w:val="ConsPlusTitle"/>
    <w:rsid w:val="0081504F"/>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s6">
    <w:name w:val="s6"/>
    <w:rsid w:val="0081504F"/>
  </w:style>
  <w:style w:type="character" w:customStyle="1" w:styleId="blk">
    <w:name w:val="blk"/>
    <w:rsid w:val="0081504F"/>
  </w:style>
  <w:style w:type="table" w:styleId="a4">
    <w:name w:val="Table Grid"/>
    <w:basedOn w:val="a1"/>
    <w:uiPriority w:val="59"/>
    <w:rsid w:val="00A543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241EF5"/>
    <w:rPr>
      <w:rFonts w:ascii="Segoe UI" w:hAnsi="Segoe UI" w:cs="Segoe UI"/>
      <w:sz w:val="18"/>
      <w:szCs w:val="18"/>
    </w:rPr>
  </w:style>
  <w:style w:type="character" w:customStyle="1" w:styleId="a6">
    <w:name w:val="Текст выноски Знак"/>
    <w:basedOn w:val="a0"/>
    <w:link w:val="a5"/>
    <w:uiPriority w:val="99"/>
    <w:semiHidden/>
    <w:rsid w:val="00241EF5"/>
    <w:rPr>
      <w:rFonts w:ascii="Segoe UI" w:eastAsia="Times New Roman" w:hAnsi="Segoe UI" w:cs="Segoe UI"/>
      <w:sz w:val="18"/>
      <w:szCs w:val="18"/>
      <w:lang w:eastAsia="ru-RU"/>
    </w:rPr>
  </w:style>
  <w:style w:type="character" w:customStyle="1" w:styleId="20">
    <w:name w:val="Заголовок 2 Знак"/>
    <w:basedOn w:val="a0"/>
    <w:link w:val="2"/>
    <w:uiPriority w:val="9"/>
    <w:semiHidden/>
    <w:rsid w:val="001177ED"/>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uiPriority w:val="9"/>
    <w:semiHidden/>
    <w:rsid w:val="001177ED"/>
    <w:rPr>
      <w:rFonts w:asciiTheme="majorHAnsi" w:eastAsiaTheme="majorEastAsia" w:hAnsiTheme="majorHAnsi" w:cstheme="majorBidi"/>
      <w:b/>
      <w:bCs/>
      <w:color w:val="5B9BD5" w:themeColor="accent1"/>
      <w:sz w:val="24"/>
      <w:szCs w:val="24"/>
      <w:lang w:eastAsia="ru-RU"/>
    </w:rPr>
  </w:style>
  <w:style w:type="character" w:customStyle="1" w:styleId="50">
    <w:name w:val="Заголовок 5 Знак"/>
    <w:basedOn w:val="a0"/>
    <w:link w:val="5"/>
    <w:uiPriority w:val="99"/>
    <w:rsid w:val="009360FB"/>
    <w:rPr>
      <w:rFonts w:asciiTheme="majorHAnsi" w:eastAsiaTheme="majorEastAsia" w:hAnsiTheme="majorHAnsi" w:cstheme="majorBidi"/>
      <w:color w:val="1F4D78" w:themeColor="accent1" w:themeShade="7F"/>
      <w:sz w:val="24"/>
      <w:szCs w:val="24"/>
      <w:lang w:eastAsia="ru-RU"/>
    </w:rPr>
  </w:style>
  <w:style w:type="paragraph" w:styleId="a7">
    <w:name w:val="List Paragraph"/>
    <w:basedOn w:val="a"/>
    <w:uiPriority w:val="34"/>
    <w:qFormat/>
    <w:rsid w:val="009355B9"/>
    <w:pPr>
      <w:ind w:left="720"/>
      <w:contextualSpacing/>
    </w:pPr>
  </w:style>
  <w:style w:type="paragraph" w:styleId="a8">
    <w:name w:val="No Spacing"/>
    <w:link w:val="a9"/>
    <w:uiPriority w:val="1"/>
    <w:qFormat/>
    <w:rsid w:val="009D7272"/>
    <w:pPr>
      <w:spacing w:after="0" w:line="240" w:lineRule="auto"/>
    </w:pPr>
    <w:rPr>
      <w:rFonts w:ascii="Calibri" w:eastAsia="Calibri" w:hAnsi="Calibri" w:cs="Times New Roman"/>
    </w:rPr>
  </w:style>
  <w:style w:type="character" w:customStyle="1" w:styleId="a9">
    <w:name w:val="Без интервала Знак"/>
    <w:link w:val="a8"/>
    <w:uiPriority w:val="1"/>
    <w:locked/>
    <w:rsid w:val="009D7272"/>
    <w:rPr>
      <w:rFonts w:ascii="Calibri" w:eastAsia="Calibri" w:hAnsi="Calibri" w:cs="Times New Roman"/>
    </w:rPr>
  </w:style>
  <w:style w:type="character" w:customStyle="1" w:styleId="link">
    <w:name w:val="link"/>
    <w:rsid w:val="00171482"/>
    <w:rPr>
      <w:strike w:val="0"/>
      <w:dstrike w:val="0"/>
      <w:color w:val="008000"/>
      <w:u w:val="none"/>
      <w:effect w:val="none"/>
    </w:rPr>
  </w:style>
  <w:style w:type="paragraph" w:styleId="aa">
    <w:name w:val="Normal (Web)"/>
    <w:basedOn w:val="a"/>
    <w:unhideWhenUsed/>
    <w:rsid w:val="003C07B3"/>
    <w:pPr>
      <w:spacing w:before="100" w:beforeAutospacing="1" w:after="100" w:afterAutospacing="1"/>
    </w:pPr>
  </w:style>
  <w:style w:type="character" w:styleId="ab">
    <w:name w:val="Strong"/>
    <w:basedOn w:val="a0"/>
    <w:qFormat/>
    <w:rsid w:val="003C07B3"/>
    <w:rPr>
      <w:b/>
      <w:bCs/>
    </w:rPr>
  </w:style>
  <w:style w:type="paragraph" w:customStyle="1" w:styleId="ConsPlusNonformat">
    <w:name w:val="ConsPlusNonformat"/>
    <w:uiPriority w:val="99"/>
    <w:rsid w:val="00A603DA"/>
    <w:pPr>
      <w:widowControl w:val="0"/>
      <w:autoSpaceDE w:val="0"/>
      <w:autoSpaceDN w:val="0"/>
      <w:adjustRightInd w:val="0"/>
      <w:spacing w:after="0" w:line="240" w:lineRule="auto"/>
    </w:pPr>
    <w:rPr>
      <w:rFonts w:ascii="Courier New" w:eastAsia="Calibri" w:hAnsi="Courier New" w:cs="Courier New"/>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04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1504F"/>
    <w:pPr>
      <w:keepNext/>
      <w:autoSpaceDE w:val="0"/>
      <w:autoSpaceDN w:val="0"/>
      <w:jc w:val="center"/>
      <w:outlineLvl w:val="0"/>
    </w:pPr>
    <w:rPr>
      <w:b/>
      <w:bCs/>
      <w:sz w:val="28"/>
      <w:szCs w:val="28"/>
    </w:rPr>
  </w:style>
  <w:style w:type="paragraph" w:styleId="2">
    <w:name w:val="heading 2"/>
    <w:basedOn w:val="a"/>
    <w:next w:val="a"/>
    <w:link w:val="20"/>
    <w:uiPriority w:val="9"/>
    <w:semiHidden/>
    <w:unhideWhenUsed/>
    <w:qFormat/>
    <w:rsid w:val="001177ED"/>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1177ED"/>
    <w:pPr>
      <w:keepNext/>
      <w:keepLines/>
      <w:spacing w:before="200"/>
      <w:outlineLvl w:val="2"/>
    </w:pPr>
    <w:rPr>
      <w:rFonts w:asciiTheme="majorHAnsi" w:eastAsiaTheme="majorEastAsia" w:hAnsiTheme="majorHAnsi" w:cstheme="majorBidi"/>
      <w:b/>
      <w:bCs/>
      <w:color w:val="5B9BD5" w:themeColor="accent1"/>
    </w:rPr>
  </w:style>
  <w:style w:type="paragraph" w:styleId="5">
    <w:name w:val="heading 5"/>
    <w:basedOn w:val="a"/>
    <w:next w:val="a"/>
    <w:link w:val="50"/>
    <w:uiPriority w:val="9"/>
    <w:semiHidden/>
    <w:unhideWhenUsed/>
    <w:qFormat/>
    <w:rsid w:val="009360FB"/>
    <w:pPr>
      <w:keepNext/>
      <w:keepLines/>
      <w:spacing w:before="20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1504F"/>
    <w:rPr>
      <w:rFonts w:ascii="Times New Roman" w:eastAsia="Times New Roman" w:hAnsi="Times New Roman" w:cs="Times New Roman"/>
      <w:b/>
      <w:bCs/>
      <w:sz w:val="28"/>
      <w:szCs w:val="28"/>
      <w:lang w:eastAsia="ru-RU"/>
    </w:rPr>
  </w:style>
  <w:style w:type="character" w:styleId="a3">
    <w:name w:val="Hyperlink"/>
    <w:unhideWhenUsed/>
    <w:rsid w:val="0081504F"/>
    <w:rPr>
      <w:color w:val="0000FF"/>
      <w:u w:val="single"/>
    </w:rPr>
  </w:style>
  <w:style w:type="paragraph" w:styleId="21">
    <w:name w:val="Body Text Indent 2"/>
    <w:basedOn w:val="a"/>
    <w:link w:val="22"/>
    <w:unhideWhenUsed/>
    <w:rsid w:val="0081504F"/>
    <w:pPr>
      <w:spacing w:after="120" w:line="480" w:lineRule="auto"/>
      <w:ind w:left="283"/>
    </w:pPr>
  </w:style>
  <w:style w:type="character" w:customStyle="1" w:styleId="22">
    <w:name w:val="Основной текст с отступом 2 Знак"/>
    <w:basedOn w:val="a0"/>
    <w:link w:val="21"/>
    <w:rsid w:val="0081504F"/>
    <w:rPr>
      <w:rFonts w:ascii="Times New Roman" w:eastAsia="Times New Roman" w:hAnsi="Times New Roman" w:cs="Times New Roman"/>
      <w:sz w:val="24"/>
      <w:szCs w:val="24"/>
      <w:lang w:eastAsia="ru-RU"/>
    </w:rPr>
  </w:style>
  <w:style w:type="paragraph" w:customStyle="1" w:styleId="ConsPlusTitle">
    <w:name w:val="ConsPlusTitle"/>
    <w:rsid w:val="0081504F"/>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s6">
    <w:name w:val="s6"/>
    <w:rsid w:val="0081504F"/>
  </w:style>
  <w:style w:type="character" w:customStyle="1" w:styleId="blk">
    <w:name w:val="blk"/>
    <w:rsid w:val="0081504F"/>
  </w:style>
  <w:style w:type="table" w:styleId="a4">
    <w:name w:val="Table Grid"/>
    <w:basedOn w:val="a1"/>
    <w:uiPriority w:val="59"/>
    <w:rsid w:val="00A543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241EF5"/>
    <w:rPr>
      <w:rFonts w:ascii="Segoe UI" w:hAnsi="Segoe UI" w:cs="Segoe UI"/>
      <w:sz w:val="18"/>
      <w:szCs w:val="18"/>
    </w:rPr>
  </w:style>
  <w:style w:type="character" w:customStyle="1" w:styleId="a6">
    <w:name w:val="Текст выноски Знак"/>
    <w:basedOn w:val="a0"/>
    <w:link w:val="a5"/>
    <w:uiPriority w:val="99"/>
    <w:semiHidden/>
    <w:rsid w:val="00241EF5"/>
    <w:rPr>
      <w:rFonts w:ascii="Segoe UI" w:eastAsia="Times New Roman" w:hAnsi="Segoe UI" w:cs="Segoe UI"/>
      <w:sz w:val="18"/>
      <w:szCs w:val="18"/>
      <w:lang w:eastAsia="ru-RU"/>
    </w:rPr>
  </w:style>
  <w:style w:type="character" w:customStyle="1" w:styleId="20">
    <w:name w:val="Заголовок 2 Знак"/>
    <w:basedOn w:val="a0"/>
    <w:link w:val="2"/>
    <w:uiPriority w:val="9"/>
    <w:semiHidden/>
    <w:rsid w:val="001177ED"/>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uiPriority w:val="9"/>
    <w:semiHidden/>
    <w:rsid w:val="001177ED"/>
    <w:rPr>
      <w:rFonts w:asciiTheme="majorHAnsi" w:eastAsiaTheme="majorEastAsia" w:hAnsiTheme="majorHAnsi" w:cstheme="majorBidi"/>
      <w:b/>
      <w:bCs/>
      <w:color w:val="5B9BD5" w:themeColor="accent1"/>
      <w:sz w:val="24"/>
      <w:szCs w:val="24"/>
      <w:lang w:eastAsia="ru-RU"/>
    </w:rPr>
  </w:style>
  <w:style w:type="character" w:customStyle="1" w:styleId="50">
    <w:name w:val="Заголовок 5 Знак"/>
    <w:basedOn w:val="a0"/>
    <w:link w:val="5"/>
    <w:uiPriority w:val="99"/>
    <w:rsid w:val="009360FB"/>
    <w:rPr>
      <w:rFonts w:asciiTheme="majorHAnsi" w:eastAsiaTheme="majorEastAsia" w:hAnsiTheme="majorHAnsi" w:cstheme="majorBidi"/>
      <w:color w:val="1F4D78" w:themeColor="accent1" w:themeShade="7F"/>
      <w:sz w:val="24"/>
      <w:szCs w:val="24"/>
      <w:lang w:eastAsia="ru-RU"/>
    </w:rPr>
  </w:style>
  <w:style w:type="paragraph" w:styleId="a7">
    <w:name w:val="List Paragraph"/>
    <w:basedOn w:val="a"/>
    <w:uiPriority w:val="34"/>
    <w:qFormat/>
    <w:rsid w:val="009355B9"/>
    <w:pPr>
      <w:ind w:left="720"/>
      <w:contextualSpacing/>
    </w:pPr>
  </w:style>
  <w:style w:type="paragraph" w:styleId="a8">
    <w:name w:val="No Spacing"/>
    <w:link w:val="a9"/>
    <w:uiPriority w:val="1"/>
    <w:qFormat/>
    <w:rsid w:val="009D7272"/>
    <w:pPr>
      <w:spacing w:after="0" w:line="240" w:lineRule="auto"/>
    </w:pPr>
    <w:rPr>
      <w:rFonts w:ascii="Calibri" w:eastAsia="Calibri" w:hAnsi="Calibri" w:cs="Times New Roman"/>
    </w:rPr>
  </w:style>
  <w:style w:type="character" w:customStyle="1" w:styleId="a9">
    <w:name w:val="Без интервала Знак"/>
    <w:link w:val="a8"/>
    <w:uiPriority w:val="1"/>
    <w:locked/>
    <w:rsid w:val="009D7272"/>
    <w:rPr>
      <w:rFonts w:ascii="Calibri" w:eastAsia="Calibri" w:hAnsi="Calibri" w:cs="Times New Roman"/>
    </w:rPr>
  </w:style>
  <w:style w:type="character" w:customStyle="1" w:styleId="link">
    <w:name w:val="link"/>
    <w:rsid w:val="00171482"/>
    <w:rPr>
      <w:strike w:val="0"/>
      <w:dstrike w:val="0"/>
      <w:color w:val="008000"/>
      <w:u w:val="none"/>
      <w:effect w:val="none"/>
    </w:rPr>
  </w:style>
  <w:style w:type="paragraph" w:styleId="aa">
    <w:name w:val="Normal (Web)"/>
    <w:basedOn w:val="a"/>
    <w:unhideWhenUsed/>
    <w:rsid w:val="003C07B3"/>
    <w:pPr>
      <w:spacing w:before="100" w:beforeAutospacing="1" w:after="100" w:afterAutospacing="1"/>
    </w:pPr>
  </w:style>
  <w:style w:type="character" w:styleId="ab">
    <w:name w:val="Strong"/>
    <w:basedOn w:val="a0"/>
    <w:qFormat/>
    <w:rsid w:val="003C07B3"/>
    <w:rPr>
      <w:b/>
      <w:bCs/>
    </w:rPr>
  </w:style>
  <w:style w:type="paragraph" w:customStyle="1" w:styleId="ConsPlusNonformat">
    <w:name w:val="ConsPlusNonformat"/>
    <w:uiPriority w:val="99"/>
    <w:rsid w:val="00A603DA"/>
    <w:pPr>
      <w:widowControl w:val="0"/>
      <w:autoSpaceDE w:val="0"/>
      <w:autoSpaceDN w:val="0"/>
      <w:adjustRightInd w:val="0"/>
      <w:spacing w:after="0" w:line="240" w:lineRule="auto"/>
    </w:pPr>
    <w:rPr>
      <w:rFonts w:ascii="Courier New" w:eastAsia="Calibri" w:hAnsi="Courier New" w:cs="Courier New"/>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03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www.consultant.ru/document/Cons_doc_LAW_54572/8801c0e2d08568712f58bc008cf84ae8f7b5638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54572/9265fa1dce3f4ba1d59be8f1421f6bdd5179ef94/" TargetMode="External"/><Relationship Id="rId5" Type="http://schemas.openxmlformats.org/officeDocument/2006/relationships/settings" Target="settings.xml"/><Relationship Id="rId10" Type="http://schemas.openxmlformats.org/officeDocument/2006/relationships/hyperlink" Target="http://www.consultant.ru/document/Cons_doc_LAW_54572/d1f6d3e6dd8fd4aa2e417f07007ce8e723537a01/" TargetMode="External"/><Relationship Id="rId4" Type="http://schemas.microsoft.com/office/2007/relationships/stylesWithEffects" Target="stylesWithEffects.xml"/><Relationship Id="rId9" Type="http://schemas.openxmlformats.org/officeDocument/2006/relationships/hyperlink" Target="http://kostino-mo.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303C7-30C4-4060-B66E-5587AFB89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1</Pages>
  <Words>5475</Words>
  <Characters>31208</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SveVip2</dc:creator>
  <cp:lastModifiedBy>KOSTINO</cp:lastModifiedBy>
  <cp:revision>23</cp:revision>
  <cp:lastPrinted>2023-05-04T05:16:00Z</cp:lastPrinted>
  <dcterms:created xsi:type="dcterms:W3CDTF">2023-05-10T04:28:00Z</dcterms:created>
  <dcterms:modified xsi:type="dcterms:W3CDTF">2024-02-13T04:06:00Z</dcterms:modified>
</cp:coreProperties>
</file>