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59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2E192B" w:rsidTr="002E192B">
        <w:trPr>
          <w:trHeight w:val="3598"/>
        </w:trPr>
        <w:tc>
          <w:tcPr>
            <w:tcW w:w="4759" w:type="dxa"/>
          </w:tcPr>
          <w:p w:rsidR="002E192B" w:rsidRDefault="002E192B" w:rsidP="0071573A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92B" w:rsidRDefault="002E192B" w:rsidP="0071573A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192B" w:rsidRDefault="002E192B" w:rsidP="007157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муниципального образования</w:t>
            </w:r>
          </w:p>
          <w:p w:rsidR="002E192B" w:rsidRDefault="002E192B" w:rsidP="007157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b/>
                <w:sz w:val="24"/>
                <w:szCs w:val="24"/>
              </w:rPr>
              <w:t>Костинский  сельсовет</w:t>
            </w:r>
            <w:proofErr w:type="gramEnd"/>
          </w:p>
          <w:p w:rsidR="002E192B" w:rsidRDefault="002E192B" w:rsidP="0071573A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Курманаевский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район</w:t>
            </w:r>
          </w:p>
          <w:p w:rsidR="002E192B" w:rsidRDefault="002E192B" w:rsidP="0071573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Оренбургской области</w:t>
            </w:r>
          </w:p>
          <w:p w:rsidR="002E192B" w:rsidRDefault="002E192B" w:rsidP="0071573A">
            <w:pPr>
              <w:ind w:firstLine="0"/>
              <w:rPr>
                <w:b/>
                <w:bCs/>
              </w:rPr>
            </w:pPr>
          </w:p>
          <w:p w:rsidR="002E192B" w:rsidRDefault="002E192B" w:rsidP="007157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E192B" w:rsidRDefault="002E192B" w:rsidP="0071573A">
            <w:pPr>
              <w:jc w:val="center"/>
              <w:rPr>
                <w:sz w:val="24"/>
                <w:szCs w:val="24"/>
              </w:rPr>
            </w:pPr>
          </w:p>
          <w:p w:rsidR="002E192B" w:rsidRDefault="002E192B" w:rsidP="0071573A">
            <w:r>
              <w:rPr>
                <w:sz w:val="24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sz w:val="24"/>
                <w:szCs w:val="24"/>
                <w:u w:val="single"/>
              </w:rPr>
              <w:t>11.05.2012  №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10-п</w:t>
            </w:r>
            <w:r>
              <w:t xml:space="preserve">        </w:t>
            </w:r>
          </w:p>
        </w:tc>
        <w:tc>
          <w:tcPr>
            <w:tcW w:w="4870" w:type="dxa"/>
          </w:tcPr>
          <w:p w:rsidR="002E192B" w:rsidRDefault="002E192B" w:rsidP="0071573A"/>
          <w:p w:rsidR="002E192B" w:rsidRDefault="002E192B" w:rsidP="0071573A">
            <w:r>
              <w:t xml:space="preserve"> </w:t>
            </w:r>
          </w:p>
          <w:p w:rsidR="002E192B" w:rsidRDefault="002E192B" w:rsidP="0071573A"/>
          <w:p w:rsidR="002E192B" w:rsidRDefault="002E192B" w:rsidP="0071573A"/>
          <w:p w:rsidR="002E192B" w:rsidRDefault="002E192B" w:rsidP="0071573A"/>
          <w:p w:rsidR="002E192B" w:rsidRDefault="002E192B" w:rsidP="0071573A"/>
        </w:tc>
      </w:tr>
    </w:tbl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</w:p>
    <w:p w:rsidR="002E192B" w:rsidRDefault="002E192B" w:rsidP="002E192B">
      <w:pPr>
        <w:ind w:right="-285" w:firstLine="0"/>
        <w:jc w:val="both"/>
      </w:pPr>
      <w:r>
        <w:t xml:space="preserve">Об утверждении Порядка </w:t>
      </w:r>
      <w:proofErr w:type="gramStart"/>
      <w:r>
        <w:t>размещения  сведений</w:t>
      </w:r>
      <w:proofErr w:type="gramEnd"/>
      <w:r>
        <w:t xml:space="preserve"> о доходах, об имуществе и</w:t>
      </w:r>
    </w:p>
    <w:p w:rsidR="002E192B" w:rsidRDefault="002E192B" w:rsidP="002E192B">
      <w:pPr>
        <w:ind w:firstLine="0"/>
        <w:jc w:val="both"/>
      </w:pPr>
      <w:r>
        <w:t xml:space="preserve">обязательствах имущественного характера муниципальных служащих, включенных в перечень должностей муниципальной службы, </w:t>
      </w:r>
      <w:proofErr w:type="gramStart"/>
      <w:r>
        <w:t>на  Интернет</w:t>
      </w:r>
      <w:proofErr w:type="gramEnd"/>
      <w:r>
        <w:t xml:space="preserve"> - сайте муниципального образования Костинский  сельсовет  </w:t>
      </w:r>
      <w:proofErr w:type="spellStart"/>
      <w:r>
        <w:t>Курманаевского</w:t>
      </w:r>
      <w:proofErr w:type="spellEnd"/>
      <w:r>
        <w:t xml:space="preserve"> района  и предоставления этих сведений средствам массовой информации для опубликования в связи с их запросами</w:t>
      </w:r>
    </w:p>
    <w:p w:rsidR="002E192B" w:rsidRDefault="002E192B" w:rsidP="002E192B">
      <w:pPr>
        <w:ind w:firstLine="0"/>
        <w:jc w:val="both"/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соответствии с Федеральным законом от 21 ноября 2011 года  № 329 -ФЗ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 25 декабря 2008 года  №  273-ФЗ «О противодействии коррупции», в целях реализации целевой программы «О противодействии коррупции в муниципальном образовании </w:t>
      </w:r>
      <w:proofErr w:type="spellStart"/>
      <w:r>
        <w:t>Курманаевский</w:t>
      </w:r>
      <w:proofErr w:type="spellEnd"/>
      <w:r>
        <w:t xml:space="preserve"> район на 2011- 2013 годы», утвержденной постановлением администрации района № 618-п от 08 июня 20011 года:</w:t>
      </w:r>
    </w:p>
    <w:p w:rsidR="002E192B" w:rsidRDefault="002E192B" w:rsidP="002E192B">
      <w:pPr>
        <w:ind w:firstLine="708"/>
        <w:jc w:val="both"/>
      </w:pPr>
      <w:r>
        <w:t xml:space="preserve">1. Утвердить Порядок </w:t>
      </w:r>
      <w:proofErr w:type="gramStart"/>
      <w:r>
        <w:t>размещения  сведений</w:t>
      </w:r>
      <w:proofErr w:type="gramEnd"/>
      <w:r>
        <w:t xml:space="preserve"> о доходах, об имуществе и обязательствах имущественного характера муниципальных служащих, включенных в перечень должностей муниципальной службы, на  Интернет - сайте муниципального образования </w:t>
      </w:r>
      <w:proofErr w:type="spellStart"/>
      <w:r>
        <w:t>Курманаевский</w:t>
      </w:r>
      <w:proofErr w:type="spellEnd"/>
      <w:r>
        <w:t xml:space="preserve"> район (по согласованию с главой  муниципального образования  </w:t>
      </w:r>
      <w:proofErr w:type="spellStart"/>
      <w:r>
        <w:t>Курманаевский</w:t>
      </w:r>
      <w:proofErr w:type="spellEnd"/>
      <w:r>
        <w:t xml:space="preserve"> район) и предоставления этих сведений средствам массовой информации для опубликования в связи с их запросами согласно приложению.</w:t>
      </w:r>
    </w:p>
    <w:p w:rsidR="002E192B" w:rsidRDefault="002E192B" w:rsidP="002E192B">
      <w:pPr>
        <w:ind w:firstLine="708"/>
        <w:jc w:val="both"/>
      </w:pPr>
      <w:r>
        <w:t xml:space="preserve"> 2. Контроль за исполнением настоящего постановления оставляю за собой.</w:t>
      </w:r>
    </w:p>
    <w:p w:rsidR="002E192B" w:rsidRDefault="002E192B" w:rsidP="002E192B">
      <w:pPr>
        <w:ind w:firstLine="708"/>
        <w:jc w:val="both"/>
      </w:pPr>
      <w:r>
        <w:t xml:space="preserve">3. </w:t>
      </w:r>
      <w:proofErr w:type="gramStart"/>
      <w:r>
        <w:t>Постановление  вступает</w:t>
      </w:r>
      <w:proofErr w:type="gramEnd"/>
      <w:r>
        <w:t xml:space="preserve"> в силу со дня его подписания и подлежит опубликованию в местном печатном органе «Вестник  Костинского сельсовета».</w:t>
      </w:r>
    </w:p>
    <w:p w:rsidR="002E192B" w:rsidRDefault="002E192B" w:rsidP="002E192B">
      <w:pPr>
        <w:autoSpaceDE w:val="0"/>
        <w:autoSpaceDN w:val="0"/>
        <w:adjustRightInd w:val="0"/>
        <w:ind w:firstLine="0"/>
        <w:outlineLvl w:val="0"/>
      </w:pPr>
    </w:p>
    <w:p w:rsidR="002E192B" w:rsidRDefault="002E192B" w:rsidP="002E192B">
      <w:pPr>
        <w:autoSpaceDE w:val="0"/>
        <w:autoSpaceDN w:val="0"/>
        <w:adjustRightInd w:val="0"/>
        <w:ind w:firstLine="0"/>
        <w:outlineLvl w:val="0"/>
      </w:pPr>
      <w:r>
        <w:t>Глава</w:t>
      </w:r>
    </w:p>
    <w:p w:rsidR="002E192B" w:rsidRDefault="002E192B" w:rsidP="002E192B">
      <w:pPr>
        <w:autoSpaceDE w:val="0"/>
        <w:autoSpaceDN w:val="0"/>
        <w:adjustRightInd w:val="0"/>
        <w:ind w:firstLine="0"/>
        <w:outlineLvl w:val="0"/>
      </w:pPr>
      <w:r>
        <w:t xml:space="preserve">муниципального образования                                                            </w:t>
      </w:r>
      <w:proofErr w:type="spellStart"/>
      <w:r>
        <w:t>А.И.Саулин</w:t>
      </w:r>
      <w:proofErr w:type="spellEnd"/>
      <w:r>
        <w:t xml:space="preserve"> </w:t>
      </w:r>
      <w:proofErr w:type="gramStart"/>
      <w:r>
        <w:t>Разослано:  в</w:t>
      </w:r>
      <w:proofErr w:type="gramEnd"/>
      <w:r>
        <w:t xml:space="preserve"> дело, Правительству области, прокурору</w:t>
      </w: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11.05.2012г №10п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192B" w:rsidRDefault="002E192B" w:rsidP="002E192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proofErr w:type="gramStart"/>
      <w:r>
        <w:rPr>
          <w:b/>
          <w:sz w:val="24"/>
          <w:szCs w:val="24"/>
        </w:rPr>
        <w:t>размещения  сведений</w:t>
      </w:r>
      <w:proofErr w:type="gramEnd"/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служащих, включенных в перечень должностей муниципальной службы, на  Интернет – сайте муниципального образования </w:t>
      </w:r>
      <w:proofErr w:type="spellStart"/>
      <w:r>
        <w:rPr>
          <w:b/>
          <w:sz w:val="24"/>
          <w:szCs w:val="24"/>
        </w:rPr>
        <w:t>Курманаевский</w:t>
      </w:r>
      <w:proofErr w:type="spellEnd"/>
      <w:r>
        <w:rPr>
          <w:b/>
          <w:sz w:val="24"/>
          <w:szCs w:val="24"/>
        </w:rPr>
        <w:t xml:space="preserve"> район и предоставления этих сведений средствам массовой информации для опубликования в связи с их запросами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E192B" w:rsidRDefault="002E192B" w:rsidP="002E19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размещения  сведений о доходах, об имуществе и обязательствах имущественного характера муниципальных служащих, включенных в перечень должностей муниципальной службы (далее - Порядок), на  Интернет - 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 и предоставления этих сведений средствам массовой информации для опубликования в связи с их запросами устанавливает механизм размещения сведений о доходах, об имуществе и обязательствах имущественного характера (далее – сведения) муниципальных служащих, замещающих должности муниципальной службы, включенные в перечень  </w:t>
      </w:r>
      <w:proofErr w:type="spellStart"/>
      <w:r>
        <w:rPr>
          <w:sz w:val="24"/>
          <w:szCs w:val="24"/>
        </w:rPr>
        <w:t>коррупционно</w:t>
      </w:r>
      <w:proofErr w:type="spellEnd"/>
      <w:r>
        <w:rPr>
          <w:sz w:val="24"/>
          <w:szCs w:val="24"/>
        </w:rPr>
        <w:t xml:space="preserve"> - опасных должностей и </w:t>
      </w:r>
      <w:proofErr w:type="spellStart"/>
      <w:r>
        <w:rPr>
          <w:sz w:val="24"/>
          <w:szCs w:val="24"/>
        </w:rPr>
        <w:t>коррупционно</w:t>
      </w:r>
      <w:proofErr w:type="spellEnd"/>
      <w:r>
        <w:rPr>
          <w:sz w:val="24"/>
          <w:szCs w:val="24"/>
        </w:rPr>
        <w:t xml:space="preserve"> - опасных функций, исполнение которых в наибольшей мере подвержено риску коррупционных проявлений (далее - перечень должностей муниципальной службы), утвержденный постановлением администрации 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на официальном Интернет-сайте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район,  а также для предоставления этих сведений средствам массовой информации для опубликования в связи с их запросами.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На официальном Интернет-сайте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размещаются  и</w:t>
      </w:r>
      <w:proofErr w:type="gramEnd"/>
      <w:r>
        <w:rPr>
          <w:sz w:val="24"/>
          <w:szCs w:val="24"/>
        </w:rPr>
        <w:t xml:space="preserve"> средствам массовой информации предоставляются для опубликования  сведения о доходах, об имуществе и обязательствах имущественного характера муниципальных служащих, включенных в перечень должностей муниципальной службы, по форме согласно приложению 1 к настоящему Порядку.</w:t>
      </w:r>
    </w:p>
    <w:p w:rsidR="002E192B" w:rsidRDefault="002E192B" w:rsidP="002E19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размещаемых на официальном Интернет-сайте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иные сведения о доходах   муниципального </w:t>
      </w:r>
      <w:proofErr w:type="gramStart"/>
      <w:r>
        <w:rPr>
          <w:sz w:val="24"/>
          <w:szCs w:val="24"/>
        </w:rPr>
        <w:t>служащего,  его</w:t>
      </w:r>
      <w:proofErr w:type="gramEnd"/>
      <w:r>
        <w:rPr>
          <w:sz w:val="24"/>
          <w:szCs w:val="24"/>
        </w:rPr>
        <w:t xml:space="preserve"> супруги (супруга) и несовершеннолетних детей</w:t>
      </w:r>
      <w:r>
        <w:rPr>
          <w:sz w:val="24"/>
          <w:szCs w:val="24"/>
        </w:rPr>
        <w:tab/>
        <w:t>об имуществе, принадлежащем на праве собственности названным лицам, и об их обязательствах имущественного характера, кроме указанных в приложении 1 к настоящему Порядку;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б) персональные </w:t>
      </w:r>
      <w:proofErr w:type="gramStart"/>
      <w:r>
        <w:rPr>
          <w:sz w:val="24"/>
          <w:szCs w:val="24"/>
        </w:rPr>
        <w:t>данные  супруги</w:t>
      </w:r>
      <w:proofErr w:type="gramEnd"/>
      <w:r>
        <w:rPr>
          <w:sz w:val="24"/>
          <w:szCs w:val="24"/>
        </w:rPr>
        <w:t xml:space="preserve"> (супруга),  несовершеннолетних детей и иных членов семьи предоставляемые лицами, указанными в пункте 2 настоящего Порядка;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предоставляемые лицами, указанными в пункте 2 настоящего Порядка, а также их супругами и </w:t>
      </w:r>
      <w:proofErr w:type="gramStart"/>
      <w:r>
        <w:rPr>
          <w:sz w:val="24"/>
          <w:szCs w:val="24"/>
        </w:rPr>
        <w:t>несовершеннолетними  детьми</w:t>
      </w:r>
      <w:proofErr w:type="gramEnd"/>
      <w:r>
        <w:rPr>
          <w:sz w:val="24"/>
          <w:szCs w:val="24"/>
        </w:rPr>
        <w:t xml:space="preserve"> и иными членами семьи;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пункте 2 настоящего Порядка, а также их супругам и </w:t>
      </w:r>
      <w:proofErr w:type="gramStart"/>
      <w:r>
        <w:rPr>
          <w:sz w:val="24"/>
          <w:szCs w:val="24"/>
        </w:rPr>
        <w:t>несовершеннолетним  детям</w:t>
      </w:r>
      <w:proofErr w:type="gramEnd"/>
      <w:r>
        <w:rPr>
          <w:sz w:val="24"/>
          <w:szCs w:val="24"/>
        </w:rPr>
        <w:t>, иным членам семьи на праве собственности или находящихся в их пользовании;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Сведения, указанные в приложении 1 к настоящему Порядку, размещаются на официальном Интернет – сайте в 14-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со дня истечения срока, установленного для подачи справок о доходах, об имуществе и обязательствах имущественного характера с письменного согласия муниципального служащего согласно приложению 2 к настоящему Порядку.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После получения письменного согласия муниципального служащего должностное лицо, ответственное за ведение кадровой работы, в 14-дневный срок со дня истечения срока, установленного для подачи сведений, передает сведения в установленной форме согласно приложению 1 к настоящему </w:t>
      </w:r>
      <w:r>
        <w:rPr>
          <w:sz w:val="24"/>
          <w:szCs w:val="24"/>
        </w:rPr>
        <w:lastRenderedPageBreak/>
        <w:t xml:space="preserve">Порядку должностному лицу, ответственному за размещение информации </w:t>
      </w:r>
      <w:proofErr w:type="gramStart"/>
      <w:r>
        <w:rPr>
          <w:sz w:val="24"/>
          <w:szCs w:val="24"/>
        </w:rPr>
        <w:t>на  Интернет</w:t>
      </w:r>
      <w:proofErr w:type="gramEnd"/>
      <w:r>
        <w:rPr>
          <w:sz w:val="24"/>
          <w:szCs w:val="24"/>
        </w:rPr>
        <w:t xml:space="preserve">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 район.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Должностное лицо, ответственное за размещение информации на Интернет-сайте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район, размещает на Интернет-сайте представленные должностным лицом, ответственным за ведение кадровой работы, сведения не позднее 10 рабочих дней после их получения.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 Лицо, ответственное за ведение кадровой работы, предоставляет сведения о доходах, об имуществе и обязательствах имущественного характера для опубликования средствам массовой информации: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в 3-дневный срок со дня поступления запроса от средств массовой информации сообщает о нем лицу, включенному в </w:t>
      </w:r>
      <w:proofErr w:type="gramStart"/>
      <w:r>
        <w:rPr>
          <w:sz w:val="24"/>
          <w:szCs w:val="24"/>
        </w:rPr>
        <w:t>перечень  должностей</w:t>
      </w:r>
      <w:proofErr w:type="gramEnd"/>
      <w:r>
        <w:rPr>
          <w:sz w:val="24"/>
          <w:szCs w:val="24"/>
        </w:rPr>
        <w:t xml:space="preserve"> муниципальной службы, для  получения согласия на размещение  сведений о доходах, имуществе и обязательствах имущественного характера и сведений о доходах, имуществе и обязательствах имущественного характера членов   его семьи;</w:t>
      </w:r>
    </w:p>
    <w:p w:rsidR="002E192B" w:rsidRDefault="002E192B" w:rsidP="002E1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 в</w:t>
      </w:r>
      <w:proofErr w:type="gramEnd"/>
      <w:r>
        <w:rPr>
          <w:sz w:val="24"/>
          <w:szCs w:val="24"/>
        </w:rPr>
        <w:t xml:space="preserve"> 7-дневный срок со дня поступления запроса от средств массовой информации обеспечивают предоставление им сведений, указанных в приложении № 1 к настоящему порядку, в том случае, если запрашиваемые сведения отсутствуют на официальном сайте.</w:t>
      </w:r>
    </w:p>
    <w:p w:rsidR="002E192B" w:rsidRDefault="002E192B" w:rsidP="002E1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Лицо, ответственное за ведение кадровой работы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proofErr w:type="gramStart"/>
      <w:r>
        <w:rPr>
          <w:sz w:val="24"/>
          <w:szCs w:val="24"/>
        </w:rPr>
        <w:t>размещения  сведений</w:t>
      </w:r>
      <w:proofErr w:type="gramEnd"/>
      <w:r>
        <w:rPr>
          <w:sz w:val="24"/>
          <w:szCs w:val="24"/>
        </w:rPr>
        <w:t xml:space="preserve"> о доходах, об имуществе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и обязательствах имущественного характера муниципальных служащих, включенных в </w:t>
      </w:r>
      <w:proofErr w:type="gramStart"/>
      <w:r>
        <w:rPr>
          <w:sz w:val="24"/>
          <w:szCs w:val="24"/>
        </w:rPr>
        <w:t>перечень  должностей</w:t>
      </w:r>
      <w:proofErr w:type="gramEnd"/>
      <w:r>
        <w:rPr>
          <w:sz w:val="24"/>
          <w:szCs w:val="24"/>
        </w:rPr>
        <w:t xml:space="preserve"> муниципальной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службы, </w:t>
      </w:r>
      <w:proofErr w:type="gramStart"/>
      <w:r>
        <w:rPr>
          <w:sz w:val="24"/>
          <w:szCs w:val="24"/>
        </w:rPr>
        <w:t>на  Интернет</w:t>
      </w:r>
      <w:proofErr w:type="gramEnd"/>
      <w:r>
        <w:rPr>
          <w:sz w:val="24"/>
          <w:szCs w:val="24"/>
        </w:rPr>
        <w:t xml:space="preserve"> - сайте муниципального образования Костинский сельсовет  </w:t>
      </w:r>
      <w:proofErr w:type="spellStart"/>
      <w:r>
        <w:rPr>
          <w:sz w:val="24"/>
          <w:szCs w:val="24"/>
        </w:rPr>
        <w:t>Курманаевского</w:t>
      </w:r>
      <w:proofErr w:type="spellEnd"/>
      <w:r>
        <w:rPr>
          <w:sz w:val="24"/>
          <w:szCs w:val="24"/>
        </w:rPr>
        <w:t xml:space="preserve">  района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 предоставления этих сведений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средствам массовой информации для опубликования в </w:t>
      </w:r>
      <w:proofErr w:type="gramStart"/>
      <w:r>
        <w:rPr>
          <w:sz w:val="24"/>
          <w:szCs w:val="24"/>
        </w:rPr>
        <w:t>связи  с</w:t>
      </w:r>
      <w:proofErr w:type="gramEnd"/>
      <w:r>
        <w:rPr>
          <w:sz w:val="24"/>
          <w:szCs w:val="24"/>
        </w:rPr>
        <w:t xml:space="preserve"> их запросами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(должность, фамилия, имя, отчество руководителя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органа местного самоуправления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Костинский  сельсовет</w:t>
      </w:r>
      <w:proofErr w:type="gramEnd"/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Курманаевского</w:t>
      </w:r>
      <w:proofErr w:type="spellEnd"/>
      <w:r>
        <w:rPr>
          <w:sz w:val="24"/>
          <w:szCs w:val="24"/>
        </w:rPr>
        <w:t xml:space="preserve"> района)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______________________________________________________________________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(замещаемая должность, фамилия, имя, отчество)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 * согласие на размещение своих сведений о доходах, имуществе и обязательствах имущественного характера и сведений о доходах, имуществе и обязательствах имущественного характера членов моей семьи на официальном Интернет-сайте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>
        <w:rPr>
          <w:sz w:val="24"/>
          <w:szCs w:val="24"/>
        </w:rPr>
        <w:t xml:space="preserve"> район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left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*выражение согласия или не согласия </w:t>
      </w:r>
    </w:p>
    <w:p w:rsidR="002E192B" w:rsidRDefault="002E192B" w:rsidP="002E192B">
      <w:pPr>
        <w:autoSpaceDE w:val="0"/>
        <w:autoSpaceDN w:val="0"/>
        <w:adjustRightInd w:val="0"/>
        <w:ind w:left="709"/>
        <w:jc w:val="both"/>
        <w:outlineLvl w:val="0"/>
        <w:rPr>
          <w:b/>
          <w:sz w:val="24"/>
          <w:szCs w:val="24"/>
        </w:rPr>
      </w:pPr>
    </w:p>
    <w:p w:rsidR="002E192B" w:rsidRDefault="002E192B" w:rsidP="002E192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 _____________________</w:t>
      </w:r>
    </w:p>
    <w:p w:rsidR="002E192B" w:rsidRDefault="002E192B" w:rsidP="002E192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192B" w:rsidRDefault="002E192B" w:rsidP="002E192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ind w:firstLine="0"/>
        <w:rPr>
          <w:sz w:val="24"/>
          <w:szCs w:val="24"/>
        </w:rPr>
        <w:sectPr w:rsidR="002E192B">
          <w:pgSz w:w="11906" w:h="16838"/>
          <w:pgMar w:top="720" w:right="720" w:bottom="720" w:left="720" w:header="709" w:footer="709" w:gutter="0"/>
          <w:cols w:space="720"/>
        </w:sect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E192B" w:rsidRDefault="002E192B" w:rsidP="002E1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proofErr w:type="gramStart"/>
      <w:r>
        <w:rPr>
          <w:sz w:val="24"/>
          <w:szCs w:val="24"/>
        </w:rPr>
        <w:t>размещения  сведений</w:t>
      </w:r>
      <w:proofErr w:type="gramEnd"/>
      <w:r>
        <w:rPr>
          <w:sz w:val="24"/>
          <w:szCs w:val="24"/>
        </w:rPr>
        <w:t xml:space="preserve"> о доходах, об имуществе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и обязательствах имущественного характера муниципальных служащих,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включенных в </w:t>
      </w:r>
      <w:proofErr w:type="gramStart"/>
      <w:r>
        <w:rPr>
          <w:sz w:val="24"/>
          <w:szCs w:val="24"/>
        </w:rPr>
        <w:t>перечень  должностей</w:t>
      </w:r>
      <w:proofErr w:type="gramEnd"/>
      <w:r>
        <w:rPr>
          <w:sz w:val="24"/>
          <w:szCs w:val="24"/>
        </w:rPr>
        <w:t xml:space="preserve"> муниципальной службы,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  Интернет</w:t>
      </w:r>
      <w:proofErr w:type="gramEnd"/>
      <w:r>
        <w:rPr>
          <w:sz w:val="24"/>
          <w:szCs w:val="24"/>
        </w:rPr>
        <w:t xml:space="preserve"> - сайте муниципального образования   Костинский  сельсовет </w:t>
      </w:r>
      <w:proofErr w:type="spellStart"/>
      <w:r>
        <w:rPr>
          <w:sz w:val="24"/>
          <w:szCs w:val="24"/>
        </w:rPr>
        <w:t>Курманаевского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и предоставления этих сведений средствам массовой информации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для опубликования в связи с их запросами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(полное наименование должности)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 2011 года</w:t>
      </w:r>
    </w:p>
    <w:p w:rsidR="002E192B" w:rsidRDefault="002E192B" w:rsidP="002E19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2E192B" w:rsidTr="002E192B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E192B" w:rsidTr="002E192B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2B" w:rsidRDefault="002E192B" w:rsidP="0071573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2B" w:rsidRDefault="002E192B" w:rsidP="0071573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E192B" w:rsidTr="002E192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192B" w:rsidTr="002E192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92B" w:rsidRDefault="002E192B" w:rsidP="007157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E192B" w:rsidRDefault="002E192B" w:rsidP="002E192B">
      <w:pPr>
        <w:ind w:firstLine="0"/>
        <w:rPr>
          <w:sz w:val="24"/>
          <w:szCs w:val="24"/>
        </w:rPr>
        <w:sectPr w:rsidR="002E192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E192B" w:rsidRDefault="002E192B" w:rsidP="002E19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E"/>
    <w:rsid w:val="002E192B"/>
    <w:rsid w:val="00BE202E"/>
    <w:rsid w:val="00E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0BE7"/>
  <w15:chartTrackingRefBased/>
  <w15:docId w15:val="{4A683316-DB58-4048-9805-A50627A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192B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2E192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2E192B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E1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E1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2017-02-09T08:19:00Z</dcterms:created>
  <dcterms:modified xsi:type="dcterms:W3CDTF">2017-02-09T08:21:00Z</dcterms:modified>
</cp:coreProperties>
</file>