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1A" w:rsidRPr="00EE3656" w:rsidRDefault="00A91956" w:rsidP="00466F1A">
      <w:pPr>
        <w:spacing w:after="0" w:line="240" w:lineRule="auto"/>
        <w:jc w:val="center"/>
        <w:rPr>
          <w:rFonts w:ascii="Times New Roman" w:hAnsi="Times New Roman"/>
          <w:sz w:val="28"/>
          <w:szCs w:val="28"/>
        </w:rPr>
      </w:pPr>
      <w:r>
        <w:rPr>
          <w:rFonts w:ascii="Times New Roman" w:hAnsi="Times New Roman"/>
          <w:sz w:val="28"/>
          <w:szCs w:val="28"/>
        </w:rPr>
        <w:t xml:space="preserve">                         </w:t>
      </w:r>
      <w:r w:rsidR="00466F1A">
        <w:rPr>
          <w:rFonts w:ascii="Times New Roman" w:hAnsi="Times New Roman"/>
          <w:noProof/>
          <w:sz w:val="28"/>
          <w:szCs w:val="28"/>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rFonts w:ascii="Times New Roman" w:hAnsi="Times New Roman"/>
          <w:sz w:val="28"/>
          <w:szCs w:val="28"/>
        </w:rPr>
        <w:t xml:space="preserve">            ПРОЕКТ</w:t>
      </w:r>
    </w:p>
    <w:p w:rsidR="00466F1A" w:rsidRPr="00432A55" w:rsidRDefault="00466F1A" w:rsidP="008D13F7">
      <w:pPr>
        <w:pStyle w:val="1"/>
        <w:spacing w:before="0" w:after="0" w:line="240" w:lineRule="auto"/>
        <w:jc w:val="center"/>
        <w:rPr>
          <w:rFonts w:ascii="Times New Roman" w:hAnsi="Times New Roman" w:cs="Times New Roman"/>
          <w:sz w:val="24"/>
          <w:szCs w:val="24"/>
        </w:rPr>
      </w:pPr>
      <w:r w:rsidRPr="00432A55">
        <w:rPr>
          <w:rFonts w:ascii="Times New Roman" w:hAnsi="Times New Roman" w:cs="Times New Roman"/>
          <w:sz w:val="24"/>
          <w:szCs w:val="24"/>
        </w:rPr>
        <w:t xml:space="preserve">Совет депутатов муниципального образования сельское поселение </w:t>
      </w:r>
      <w:r w:rsidR="00432A55">
        <w:rPr>
          <w:rFonts w:ascii="Times New Roman" w:hAnsi="Times New Roman" w:cs="Times New Roman"/>
          <w:sz w:val="24"/>
          <w:szCs w:val="24"/>
        </w:rPr>
        <w:t>Костинский</w:t>
      </w:r>
      <w:r w:rsidR="00A91956">
        <w:rPr>
          <w:rFonts w:ascii="Times New Roman" w:hAnsi="Times New Roman" w:cs="Times New Roman"/>
          <w:sz w:val="24"/>
          <w:szCs w:val="24"/>
        </w:rPr>
        <w:t xml:space="preserve"> </w:t>
      </w:r>
      <w:r w:rsidRPr="00432A55">
        <w:rPr>
          <w:rFonts w:ascii="Times New Roman" w:hAnsi="Times New Roman" w:cs="Times New Roman"/>
          <w:sz w:val="24"/>
          <w:szCs w:val="24"/>
        </w:rPr>
        <w:t xml:space="preserve">сельсовет </w:t>
      </w:r>
      <w:proofErr w:type="spellStart"/>
      <w:r w:rsidRPr="00432A55">
        <w:rPr>
          <w:rFonts w:ascii="Times New Roman" w:hAnsi="Times New Roman"/>
          <w:bCs w:val="0"/>
          <w:sz w:val="24"/>
          <w:szCs w:val="24"/>
        </w:rPr>
        <w:t>Курманаевского</w:t>
      </w:r>
      <w:proofErr w:type="spellEnd"/>
      <w:r w:rsidRPr="00432A55">
        <w:rPr>
          <w:rFonts w:ascii="Times New Roman" w:hAnsi="Times New Roman"/>
          <w:bCs w:val="0"/>
          <w:sz w:val="24"/>
          <w:szCs w:val="24"/>
        </w:rPr>
        <w:t xml:space="preserve"> района Оренбургской области</w:t>
      </w:r>
    </w:p>
    <w:p w:rsidR="00466F1A" w:rsidRPr="00432A55" w:rsidRDefault="00466F1A" w:rsidP="008D13F7">
      <w:pPr>
        <w:spacing w:after="0" w:line="240" w:lineRule="auto"/>
        <w:jc w:val="center"/>
        <w:rPr>
          <w:rFonts w:ascii="Times New Roman" w:hAnsi="Times New Roman"/>
          <w:b/>
          <w:bCs/>
          <w:sz w:val="24"/>
          <w:szCs w:val="24"/>
        </w:rPr>
      </w:pPr>
      <w:r w:rsidRPr="00432A55">
        <w:rPr>
          <w:rFonts w:ascii="Times New Roman" w:hAnsi="Times New Roman"/>
          <w:b/>
          <w:bCs/>
          <w:sz w:val="24"/>
          <w:szCs w:val="24"/>
        </w:rPr>
        <w:t>(четвертого созыва)</w:t>
      </w:r>
    </w:p>
    <w:p w:rsidR="00466F1A" w:rsidRDefault="00466F1A" w:rsidP="008D13F7">
      <w:pPr>
        <w:shd w:val="clear" w:color="auto" w:fill="FFFFFF"/>
        <w:spacing w:after="0" w:line="240" w:lineRule="auto"/>
        <w:jc w:val="center"/>
        <w:outlineLvl w:val="0"/>
        <w:rPr>
          <w:rFonts w:ascii="Times New Roman" w:hAnsi="Times New Roman"/>
          <w:b/>
          <w:spacing w:val="49"/>
          <w:sz w:val="28"/>
          <w:szCs w:val="28"/>
        </w:rPr>
      </w:pPr>
    </w:p>
    <w:p w:rsidR="00466F1A" w:rsidRDefault="00466F1A" w:rsidP="008D13F7">
      <w:pPr>
        <w:shd w:val="clear" w:color="auto" w:fill="FFFFFF"/>
        <w:spacing w:after="0" w:line="240" w:lineRule="auto"/>
        <w:jc w:val="center"/>
        <w:outlineLvl w:val="0"/>
        <w:rPr>
          <w:rFonts w:ascii="Times New Roman" w:hAnsi="Times New Roman"/>
          <w:b/>
          <w:spacing w:val="49"/>
          <w:sz w:val="28"/>
          <w:szCs w:val="28"/>
        </w:rPr>
      </w:pPr>
      <w:r>
        <w:rPr>
          <w:rFonts w:ascii="Times New Roman" w:hAnsi="Times New Roman"/>
          <w:b/>
          <w:spacing w:val="49"/>
          <w:sz w:val="28"/>
          <w:szCs w:val="28"/>
        </w:rPr>
        <w:t>РЕШЕНИЕ</w:t>
      </w:r>
    </w:p>
    <w:p w:rsidR="002C385C" w:rsidRDefault="002C385C" w:rsidP="008D13F7">
      <w:pPr>
        <w:tabs>
          <w:tab w:val="left" w:pos="7560"/>
        </w:tabs>
        <w:spacing w:after="0" w:line="240" w:lineRule="auto"/>
        <w:jc w:val="center"/>
        <w:rPr>
          <w:rFonts w:ascii="Times New Roman" w:eastAsia="Calibri" w:hAnsi="Times New Roman" w:cs="Times New Roman"/>
          <w:b/>
          <w:bCs/>
          <w:sz w:val="28"/>
          <w:szCs w:val="28"/>
        </w:rPr>
      </w:pPr>
    </w:p>
    <w:p w:rsidR="002C385C" w:rsidRPr="007101BD" w:rsidRDefault="00432A55" w:rsidP="008D13F7">
      <w:pPr>
        <w:tabs>
          <w:tab w:val="left" w:pos="756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00.04.2021               </w:t>
      </w:r>
      <w:r w:rsidR="002C385C" w:rsidRPr="007101BD">
        <w:rPr>
          <w:rFonts w:ascii="Times New Roman" w:eastAsia="Calibri" w:hAnsi="Times New Roman" w:cs="Times New Roman"/>
          <w:b/>
          <w:sz w:val="28"/>
          <w:szCs w:val="28"/>
        </w:rPr>
        <w:t xml:space="preserve">  </w:t>
      </w:r>
      <w:r w:rsidR="00466F1A" w:rsidRPr="007101BD">
        <w:rPr>
          <w:rFonts w:ascii="Times New Roman" w:eastAsia="Calibri" w:hAnsi="Times New Roman" w:cs="Times New Roman"/>
          <w:b/>
          <w:sz w:val="28"/>
          <w:szCs w:val="28"/>
        </w:rPr>
        <w:t xml:space="preserve">                                </w:t>
      </w:r>
      <w:r w:rsidR="007101BD">
        <w:rPr>
          <w:rFonts w:ascii="Times New Roman" w:eastAsia="Calibri" w:hAnsi="Times New Roman" w:cs="Times New Roman"/>
          <w:b/>
          <w:sz w:val="28"/>
          <w:szCs w:val="28"/>
        </w:rPr>
        <w:t xml:space="preserve">         </w:t>
      </w:r>
      <w:r w:rsidR="00466F1A" w:rsidRPr="007101B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 00</w:t>
      </w:r>
    </w:p>
    <w:p w:rsidR="008D13F7" w:rsidRDefault="008D13F7" w:rsidP="008D13F7">
      <w:pPr>
        <w:shd w:val="clear" w:color="auto" w:fill="FFFFFF"/>
        <w:spacing w:after="0" w:line="240" w:lineRule="auto"/>
        <w:jc w:val="center"/>
        <w:rPr>
          <w:rFonts w:ascii="Times New Roman" w:hAnsi="Times New Roman"/>
          <w:b/>
          <w:bCs/>
          <w:spacing w:val="-7"/>
          <w:sz w:val="24"/>
          <w:szCs w:val="24"/>
        </w:rPr>
      </w:pPr>
      <w:proofErr w:type="spellStart"/>
      <w:r>
        <w:rPr>
          <w:rFonts w:ascii="Times New Roman" w:hAnsi="Times New Roman"/>
          <w:b/>
          <w:bCs/>
          <w:spacing w:val="-7"/>
          <w:sz w:val="24"/>
          <w:szCs w:val="24"/>
        </w:rPr>
        <w:t>с</w:t>
      </w:r>
      <w:proofErr w:type="gramStart"/>
      <w:r>
        <w:rPr>
          <w:rFonts w:ascii="Times New Roman" w:hAnsi="Times New Roman"/>
          <w:b/>
          <w:bCs/>
          <w:spacing w:val="-7"/>
          <w:sz w:val="28"/>
          <w:szCs w:val="28"/>
        </w:rPr>
        <w:t>.</w:t>
      </w:r>
      <w:r w:rsidR="00432A55">
        <w:rPr>
          <w:rFonts w:ascii="Times New Roman" w:hAnsi="Times New Roman"/>
          <w:b/>
          <w:bCs/>
          <w:spacing w:val="-7"/>
          <w:sz w:val="28"/>
          <w:szCs w:val="28"/>
        </w:rPr>
        <w:t>К</w:t>
      </w:r>
      <w:proofErr w:type="gramEnd"/>
      <w:r w:rsidR="00432A55">
        <w:rPr>
          <w:rFonts w:ascii="Times New Roman" w:hAnsi="Times New Roman"/>
          <w:b/>
          <w:bCs/>
          <w:spacing w:val="-7"/>
          <w:sz w:val="28"/>
          <w:szCs w:val="28"/>
        </w:rPr>
        <w:t>остино</w:t>
      </w:r>
      <w:proofErr w:type="spellEnd"/>
    </w:p>
    <w:p w:rsidR="00466F1A" w:rsidRDefault="00466F1A" w:rsidP="008D13F7">
      <w:pPr>
        <w:tabs>
          <w:tab w:val="left" w:pos="7560"/>
        </w:tabs>
        <w:spacing w:after="0" w:line="240" w:lineRule="auto"/>
        <w:jc w:val="center"/>
        <w:rPr>
          <w:rFonts w:ascii="Times New Roman" w:eastAsia="Calibri" w:hAnsi="Times New Roman" w:cs="Times New Roman"/>
          <w:bCs/>
          <w:sz w:val="28"/>
          <w:szCs w:val="28"/>
        </w:rPr>
      </w:pPr>
    </w:p>
    <w:p w:rsidR="007101BD" w:rsidRDefault="007101BD" w:rsidP="008D13F7">
      <w:pPr>
        <w:tabs>
          <w:tab w:val="left" w:pos="7560"/>
        </w:tabs>
        <w:spacing w:after="0" w:line="240" w:lineRule="auto"/>
        <w:jc w:val="center"/>
        <w:rPr>
          <w:rFonts w:ascii="Times New Roman" w:eastAsia="Calibri" w:hAnsi="Times New Roman" w:cs="Times New Roman"/>
          <w:bCs/>
          <w:sz w:val="28"/>
          <w:szCs w:val="28"/>
        </w:rPr>
      </w:pPr>
    </w:p>
    <w:p w:rsidR="002C385C" w:rsidRPr="0034299F" w:rsidRDefault="002C385C" w:rsidP="008D13F7">
      <w:pPr>
        <w:autoSpaceDE w:val="0"/>
        <w:autoSpaceDN w:val="0"/>
        <w:adjustRightInd w:val="0"/>
        <w:spacing w:after="0" w:line="240" w:lineRule="auto"/>
        <w:contextualSpacing/>
        <w:jc w:val="both"/>
        <w:rPr>
          <w:rFonts w:ascii="Times New Roman" w:eastAsia="Calibri" w:hAnsi="Times New Roman" w:cs="Times New Roman"/>
          <w:bCs/>
          <w:sz w:val="28"/>
          <w:szCs w:val="28"/>
        </w:rPr>
      </w:pPr>
      <w:bookmarkStart w:id="0" w:name="Par1"/>
      <w:bookmarkEnd w:id="0"/>
      <w:r w:rsidRPr="0034299F">
        <w:rPr>
          <w:rFonts w:ascii="Times New Roman" w:eastAsia="Calibri" w:hAnsi="Times New Roman" w:cs="Times New Roman"/>
          <w:bCs/>
          <w:sz w:val="28"/>
          <w:szCs w:val="28"/>
        </w:rPr>
        <w:t xml:space="preserve">Об утверждении Положения о порядке управления и распоряжения муниципальным имуществом, находящимся в собственности муниципального образования </w:t>
      </w:r>
      <w:r w:rsidR="00432A55" w:rsidRPr="0034299F">
        <w:rPr>
          <w:rFonts w:ascii="Times New Roman" w:eastAsia="Calibri" w:hAnsi="Times New Roman" w:cs="Times New Roman"/>
          <w:bCs/>
          <w:sz w:val="28"/>
          <w:szCs w:val="28"/>
        </w:rPr>
        <w:t xml:space="preserve">Костинский </w:t>
      </w:r>
      <w:r w:rsidRPr="0034299F">
        <w:rPr>
          <w:rFonts w:ascii="Times New Roman" w:eastAsia="Calibri" w:hAnsi="Times New Roman" w:cs="Times New Roman"/>
          <w:bCs/>
          <w:sz w:val="28"/>
          <w:szCs w:val="28"/>
        </w:rPr>
        <w:t xml:space="preserve">сельсовет </w:t>
      </w:r>
      <w:proofErr w:type="spellStart"/>
      <w:r w:rsidRPr="0034299F">
        <w:rPr>
          <w:rFonts w:ascii="Times New Roman" w:eastAsia="Calibri" w:hAnsi="Times New Roman" w:cs="Times New Roman"/>
          <w:bCs/>
          <w:sz w:val="28"/>
          <w:szCs w:val="28"/>
        </w:rPr>
        <w:t>Курманаевского</w:t>
      </w:r>
      <w:proofErr w:type="spellEnd"/>
      <w:r w:rsidRPr="0034299F">
        <w:rPr>
          <w:rFonts w:ascii="Times New Roman" w:eastAsia="Calibri" w:hAnsi="Times New Roman" w:cs="Times New Roman"/>
          <w:bCs/>
          <w:sz w:val="28"/>
          <w:szCs w:val="28"/>
        </w:rPr>
        <w:t xml:space="preserve"> района Оренбургской области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66F1A" w:rsidRDefault="00466F1A"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w:t>
      </w:r>
      <w:hyperlink r:id="rId7" w:history="1">
        <w:r>
          <w:rPr>
            <w:rStyle w:val="a4"/>
            <w:rFonts w:ascii="Times New Roman" w:eastAsia="Calibri" w:hAnsi="Times New Roman" w:cs="Times New Roman"/>
            <w:color w:val="auto"/>
            <w:sz w:val="28"/>
            <w:szCs w:val="28"/>
            <w:u w:val="none"/>
          </w:rPr>
          <w:t>статей 12</w:t>
        </w:r>
      </w:hyperlink>
      <w:r>
        <w:rPr>
          <w:rFonts w:ascii="Times New Roman" w:eastAsia="Calibri" w:hAnsi="Times New Roman" w:cs="Times New Roman"/>
          <w:sz w:val="28"/>
          <w:szCs w:val="28"/>
        </w:rPr>
        <w:t xml:space="preserve">, </w:t>
      </w:r>
      <w:hyperlink r:id="rId8" w:history="1">
        <w:r>
          <w:rPr>
            <w:rStyle w:val="a4"/>
            <w:rFonts w:ascii="Times New Roman" w:eastAsia="Calibri" w:hAnsi="Times New Roman" w:cs="Times New Roman"/>
            <w:color w:val="auto"/>
            <w:sz w:val="28"/>
            <w:szCs w:val="28"/>
            <w:u w:val="none"/>
          </w:rPr>
          <w:t>132</w:t>
        </w:r>
      </w:hyperlink>
      <w:r>
        <w:rPr>
          <w:rFonts w:ascii="Times New Roman" w:eastAsia="Calibri" w:hAnsi="Times New Roman" w:cs="Times New Roman"/>
          <w:sz w:val="28"/>
          <w:szCs w:val="28"/>
        </w:rPr>
        <w:t xml:space="preserve"> Конституции Российской Федерации, </w:t>
      </w:r>
      <w:hyperlink r:id="rId9" w:history="1">
        <w:r>
          <w:rPr>
            <w:rStyle w:val="a4"/>
            <w:rFonts w:ascii="Times New Roman" w:eastAsia="Calibri" w:hAnsi="Times New Roman" w:cs="Times New Roman"/>
            <w:color w:val="auto"/>
            <w:sz w:val="28"/>
            <w:szCs w:val="28"/>
            <w:u w:val="none"/>
          </w:rPr>
          <w:t xml:space="preserve">статьи </w:t>
        </w:r>
      </w:hyperlink>
      <w:r>
        <w:rPr>
          <w:rFonts w:ascii="Times New Roman" w:eastAsia="Calibri" w:hAnsi="Times New Roman" w:cs="Times New Roman"/>
          <w:sz w:val="28"/>
          <w:szCs w:val="28"/>
        </w:rPr>
        <w:t>15 Федерального закона от 06.10.2003г. № 131-ФЗ «Об общих принципах организации местного самоуправления в Российской Федерации», Устава муниципа</w:t>
      </w:r>
      <w:r w:rsidR="001C2C6D">
        <w:rPr>
          <w:rFonts w:ascii="Times New Roman" w:eastAsia="Calibri" w:hAnsi="Times New Roman" w:cs="Times New Roman"/>
          <w:sz w:val="28"/>
          <w:szCs w:val="28"/>
        </w:rPr>
        <w:t xml:space="preserve">льного образования </w:t>
      </w:r>
      <w:r w:rsidR="00432A55">
        <w:rPr>
          <w:rFonts w:ascii="Times New Roman" w:eastAsia="Calibri" w:hAnsi="Times New Roman" w:cs="Times New Roman"/>
          <w:sz w:val="28"/>
          <w:szCs w:val="28"/>
        </w:rPr>
        <w:t xml:space="preserve">Костинский </w:t>
      </w:r>
      <w:r>
        <w:rPr>
          <w:rFonts w:ascii="Times New Roman" w:eastAsia="Calibri" w:hAnsi="Times New Roman" w:cs="Times New Roman"/>
          <w:sz w:val="28"/>
          <w:szCs w:val="28"/>
        </w:rPr>
        <w:t xml:space="preserve">сельсовет </w:t>
      </w:r>
      <w:proofErr w:type="spellStart"/>
      <w:r>
        <w:rPr>
          <w:rFonts w:ascii="Times New Roman" w:eastAsia="Calibri" w:hAnsi="Times New Roman" w:cs="Times New Roman"/>
          <w:sz w:val="28"/>
          <w:szCs w:val="28"/>
        </w:rPr>
        <w:t>Курманаевского</w:t>
      </w:r>
      <w:proofErr w:type="spellEnd"/>
      <w:r>
        <w:rPr>
          <w:rFonts w:ascii="Times New Roman" w:eastAsia="Calibri" w:hAnsi="Times New Roman" w:cs="Times New Roman"/>
          <w:sz w:val="28"/>
          <w:szCs w:val="28"/>
        </w:rPr>
        <w:t xml:space="preserve"> района Оренбургской области Совет депутатов </w:t>
      </w:r>
      <w:r w:rsidR="001940C1" w:rsidRPr="001940C1">
        <w:rPr>
          <w:rFonts w:ascii="Times New Roman" w:eastAsia="Calibri" w:hAnsi="Times New Roman" w:cs="Times New Roman"/>
          <w:sz w:val="28"/>
          <w:szCs w:val="28"/>
        </w:rPr>
        <w:t>решил:</w:t>
      </w:r>
    </w:p>
    <w:p w:rsidR="002C385C" w:rsidRPr="001940C1" w:rsidRDefault="001940C1" w:rsidP="001940C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C385C" w:rsidRPr="001940C1">
        <w:rPr>
          <w:rFonts w:ascii="Times New Roman" w:eastAsia="Calibri" w:hAnsi="Times New Roman" w:cs="Times New Roman"/>
          <w:sz w:val="28"/>
          <w:szCs w:val="28"/>
        </w:rPr>
        <w:t xml:space="preserve">Утвердить </w:t>
      </w:r>
      <w:hyperlink r:id="rId10" w:anchor="Par35" w:history="1">
        <w:r w:rsidR="002C385C" w:rsidRPr="001940C1">
          <w:rPr>
            <w:rStyle w:val="a4"/>
            <w:rFonts w:ascii="Times New Roman" w:eastAsia="Calibri" w:hAnsi="Times New Roman" w:cs="Times New Roman"/>
            <w:color w:val="auto"/>
            <w:sz w:val="28"/>
            <w:szCs w:val="28"/>
            <w:u w:val="none"/>
          </w:rPr>
          <w:t>Положение</w:t>
        </w:r>
      </w:hyperlink>
      <w:r w:rsidR="002C385C">
        <w:t xml:space="preserve"> </w:t>
      </w:r>
      <w:r w:rsidR="002C385C" w:rsidRPr="001940C1">
        <w:rPr>
          <w:rFonts w:ascii="Times New Roman" w:eastAsia="Calibri" w:hAnsi="Times New Roman" w:cs="Times New Roman"/>
          <w:bCs/>
          <w:sz w:val="28"/>
          <w:szCs w:val="28"/>
        </w:rPr>
        <w:t xml:space="preserve">о порядке управления и распоряжения муниципальным имуществом, находящимся в собственности муниципального образования </w:t>
      </w:r>
      <w:r w:rsidR="00432A55" w:rsidRPr="001940C1">
        <w:rPr>
          <w:rFonts w:ascii="Times New Roman" w:eastAsia="Calibri" w:hAnsi="Times New Roman" w:cs="Times New Roman"/>
          <w:sz w:val="28"/>
          <w:szCs w:val="28"/>
        </w:rPr>
        <w:t>Костинский</w:t>
      </w:r>
      <w:r w:rsidR="002C385C" w:rsidRPr="001940C1">
        <w:rPr>
          <w:rFonts w:ascii="Times New Roman" w:eastAsia="Calibri" w:hAnsi="Times New Roman" w:cs="Times New Roman"/>
          <w:bCs/>
          <w:sz w:val="28"/>
          <w:szCs w:val="28"/>
        </w:rPr>
        <w:t xml:space="preserve"> сельсовет </w:t>
      </w:r>
      <w:proofErr w:type="spellStart"/>
      <w:r w:rsidR="002C385C" w:rsidRPr="001940C1">
        <w:rPr>
          <w:rFonts w:ascii="Times New Roman" w:eastAsia="Calibri" w:hAnsi="Times New Roman" w:cs="Times New Roman"/>
          <w:bCs/>
          <w:sz w:val="28"/>
          <w:szCs w:val="28"/>
        </w:rPr>
        <w:t>Курманаевского</w:t>
      </w:r>
      <w:proofErr w:type="spellEnd"/>
      <w:r w:rsidR="002C385C" w:rsidRPr="001940C1">
        <w:rPr>
          <w:rFonts w:ascii="Times New Roman" w:eastAsia="Calibri" w:hAnsi="Times New Roman" w:cs="Times New Roman"/>
          <w:bCs/>
          <w:sz w:val="28"/>
          <w:szCs w:val="28"/>
        </w:rPr>
        <w:t xml:space="preserve"> района Оренбургской области</w:t>
      </w:r>
      <w:r w:rsidR="002C385C" w:rsidRPr="001940C1">
        <w:rPr>
          <w:rFonts w:ascii="Times New Roman" w:eastAsia="Calibri" w:hAnsi="Times New Roman" w:cs="Times New Roman"/>
          <w:sz w:val="28"/>
          <w:szCs w:val="28"/>
        </w:rPr>
        <w:t>, согласно приложению.</w:t>
      </w:r>
    </w:p>
    <w:p w:rsidR="002C385C" w:rsidRDefault="001940C1" w:rsidP="008D13F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rPr>
        <w:t>2</w:t>
      </w:r>
      <w:r w:rsidR="001C2C6D">
        <w:rPr>
          <w:rFonts w:ascii="Times New Roman" w:eastAsia="Calibri" w:hAnsi="Times New Roman" w:cs="Times New Roman"/>
          <w:bCs/>
          <w:sz w:val="28"/>
          <w:szCs w:val="28"/>
        </w:rPr>
        <w:t xml:space="preserve">. </w:t>
      </w:r>
      <w:proofErr w:type="gramStart"/>
      <w:r w:rsidR="001C2C6D">
        <w:rPr>
          <w:rFonts w:ascii="Times New Roman" w:eastAsia="Calibri" w:hAnsi="Times New Roman" w:cs="Times New Roman"/>
          <w:bCs/>
          <w:sz w:val="28"/>
          <w:szCs w:val="28"/>
        </w:rPr>
        <w:t>Контроль за</w:t>
      </w:r>
      <w:proofErr w:type="gramEnd"/>
      <w:r w:rsidR="001C2C6D">
        <w:rPr>
          <w:rFonts w:ascii="Times New Roman" w:eastAsia="Calibri" w:hAnsi="Times New Roman" w:cs="Times New Roman"/>
          <w:bCs/>
          <w:sz w:val="28"/>
          <w:szCs w:val="28"/>
        </w:rPr>
        <w:t xml:space="preserve"> исполнением настоящего решения </w:t>
      </w:r>
      <w:r w:rsidR="002C385C">
        <w:rPr>
          <w:rFonts w:ascii="Times New Roman" w:eastAsia="Calibri" w:hAnsi="Times New Roman" w:cs="Times New Roman"/>
          <w:bCs/>
          <w:sz w:val="28"/>
          <w:szCs w:val="28"/>
        </w:rPr>
        <w:t xml:space="preserve">возложить </w:t>
      </w:r>
      <w:r w:rsidR="002C385C">
        <w:rPr>
          <w:rFonts w:ascii="Times New Roman" w:eastAsia="Calibri" w:hAnsi="Times New Roman" w:cs="Times New Roman"/>
          <w:sz w:val="28"/>
          <w:szCs w:val="28"/>
        </w:rPr>
        <w:t xml:space="preserve">на  постоянную комиссию по бюджетной, налоговой и финансовой политике, собственности и экономическим вопросам (председатель </w:t>
      </w:r>
      <w:proofErr w:type="spellStart"/>
      <w:r w:rsidR="00432A55">
        <w:rPr>
          <w:rFonts w:ascii="Times New Roman" w:eastAsia="Calibri" w:hAnsi="Times New Roman" w:cs="Times New Roman"/>
          <w:sz w:val="28"/>
          <w:szCs w:val="28"/>
        </w:rPr>
        <w:t>Дребнев</w:t>
      </w:r>
      <w:proofErr w:type="spellEnd"/>
      <w:r w:rsidR="00432A55">
        <w:rPr>
          <w:rFonts w:ascii="Times New Roman" w:eastAsia="Calibri" w:hAnsi="Times New Roman" w:cs="Times New Roman"/>
          <w:sz w:val="28"/>
          <w:szCs w:val="28"/>
        </w:rPr>
        <w:t xml:space="preserve"> С.А</w:t>
      </w:r>
      <w:r w:rsidR="001C2C6D">
        <w:rPr>
          <w:rFonts w:ascii="Times New Roman" w:eastAsia="Calibri" w:hAnsi="Times New Roman" w:cs="Times New Roman"/>
          <w:sz w:val="28"/>
          <w:szCs w:val="28"/>
        </w:rPr>
        <w:t>.</w:t>
      </w:r>
      <w:r w:rsidR="002C385C">
        <w:rPr>
          <w:rFonts w:ascii="Times New Roman" w:eastAsia="Calibri" w:hAnsi="Times New Roman" w:cs="Times New Roman"/>
          <w:sz w:val="28"/>
          <w:szCs w:val="28"/>
        </w:rPr>
        <w:t>).</w:t>
      </w:r>
    </w:p>
    <w:p w:rsidR="002C385C" w:rsidRDefault="001940C1" w:rsidP="008D13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C385C">
        <w:rPr>
          <w:rFonts w:ascii="Times New Roman" w:eastAsia="Times New Roman" w:hAnsi="Times New Roman" w:cs="Times New Roman"/>
          <w:sz w:val="28"/>
          <w:szCs w:val="28"/>
        </w:rPr>
        <w:t>. Решение вступает в силу после официального опубликования в газете «</w:t>
      </w:r>
      <w:r w:rsidR="00432A55">
        <w:rPr>
          <w:rFonts w:ascii="Times New Roman" w:eastAsia="Times New Roman" w:hAnsi="Times New Roman" w:cs="Times New Roman"/>
          <w:sz w:val="28"/>
          <w:szCs w:val="28"/>
        </w:rPr>
        <w:t>Вестник Костинского сельсовета</w:t>
      </w:r>
      <w:r w:rsidR="002C385C">
        <w:rPr>
          <w:rFonts w:ascii="Times New Roman" w:eastAsia="Times New Roman" w:hAnsi="Times New Roman" w:cs="Times New Roman"/>
          <w:sz w:val="28"/>
          <w:szCs w:val="28"/>
        </w:rPr>
        <w:t>».</w:t>
      </w:r>
    </w:p>
    <w:p w:rsidR="002C385C" w:rsidRDefault="002C385C" w:rsidP="008D13F7">
      <w:pPr>
        <w:spacing w:after="0" w:line="240" w:lineRule="auto"/>
        <w:ind w:firstLine="709"/>
        <w:contextualSpacing/>
        <w:jc w:val="both"/>
        <w:rPr>
          <w:rFonts w:ascii="Times New Roman" w:eastAsia="Times New Roman" w:hAnsi="Times New Roman" w:cs="Times New Roman"/>
          <w:spacing w:val="-1"/>
          <w:sz w:val="28"/>
          <w:szCs w:val="28"/>
        </w:rPr>
      </w:pPr>
    </w:p>
    <w:p w:rsidR="001C2C6D" w:rsidRDefault="001C2C6D" w:rsidP="008D13F7">
      <w:pPr>
        <w:spacing w:after="0" w:line="240" w:lineRule="auto"/>
        <w:ind w:firstLine="709"/>
        <w:contextualSpacing/>
        <w:jc w:val="both"/>
        <w:rPr>
          <w:rFonts w:ascii="Times New Roman" w:eastAsia="Times New Roman" w:hAnsi="Times New Roman" w:cs="Times New Roman"/>
          <w:spacing w:val="-1"/>
          <w:sz w:val="28"/>
          <w:szCs w:val="28"/>
        </w:rPr>
      </w:pPr>
    </w:p>
    <w:p w:rsidR="001C2C6D" w:rsidRDefault="001C2C6D" w:rsidP="008D13F7">
      <w:pPr>
        <w:tabs>
          <w:tab w:val="left" w:pos="170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Совета депутатов                                            </w:t>
      </w:r>
      <w:r w:rsidR="00432A55">
        <w:rPr>
          <w:rFonts w:ascii="Times New Roman" w:eastAsia="Calibri" w:hAnsi="Times New Roman" w:cs="Times New Roman"/>
          <w:sz w:val="28"/>
          <w:szCs w:val="28"/>
        </w:rPr>
        <w:t xml:space="preserve">           </w:t>
      </w:r>
      <w:proofErr w:type="spellStart"/>
      <w:r w:rsidR="00432A55">
        <w:rPr>
          <w:rFonts w:ascii="Times New Roman" w:eastAsia="Calibri" w:hAnsi="Times New Roman" w:cs="Times New Roman"/>
          <w:sz w:val="28"/>
          <w:szCs w:val="28"/>
        </w:rPr>
        <w:t>Г.А.Макарова</w:t>
      </w:r>
      <w:proofErr w:type="spellEnd"/>
    </w:p>
    <w:p w:rsidR="001C2C6D" w:rsidRDefault="001C2C6D" w:rsidP="008D13F7">
      <w:pPr>
        <w:spacing w:after="0" w:line="240" w:lineRule="auto"/>
        <w:contextualSpacing/>
        <w:jc w:val="both"/>
        <w:rPr>
          <w:rFonts w:ascii="Times New Roman" w:eastAsia="Calibri" w:hAnsi="Times New Roman" w:cs="Times New Roman"/>
          <w:sz w:val="28"/>
          <w:szCs w:val="28"/>
        </w:rPr>
      </w:pPr>
    </w:p>
    <w:p w:rsidR="002C385C" w:rsidRDefault="002C385C" w:rsidP="008D13F7">
      <w:pPr>
        <w:tabs>
          <w:tab w:val="left" w:pos="170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муниципального образования                             </w:t>
      </w:r>
      <w:r w:rsidR="00432A55">
        <w:rPr>
          <w:rFonts w:ascii="Times New Roman" w:eastAsia="Calibri" w:hAnsi="Times New Roman" w:cs="Times New Roman"/>
          <w:sz w:val="28"/>
          <w:szCs w:val="28"/>
        </w:rPr>
        <w:t xml:space="preserve">                 </w:t>
      </w:r>
      <w:proofErr w:type="spellStart"/>
      <w:r w:rsidR="00432A55">
        <w:rPr>
          <w:rFonts w:ascii="Times New Roman" w:eastAsia="Calibri" w:hAnsi="Times New Roman" w:cs="Times New Roman"/>
          <w:sz w:val="28"/>
          <w:szCs w:val="28"/>
        </w:rPr>
        <w:t>Ю.А.Солдатов</w:t>
      </w:r>
      <w:proofErr w:type="spellEnd"/>
    </w:p>
    <w:p w:rsidR="00466F1A" w:rsidRDefault="00466F1A" w:rsidP="008D13F7">
      <w:pPr>
        <w:tabs>
          <w:tab w:val="left" w:pos="1701"/>
        </w:tabs>
        <w:spacing w:after="0" w:line="240" w:lineRule="auto"/>
        <w:jc w:val="both"/>
        <w:rPr>
          <w:rFonts w:ascii="Times New Roman" w:eastAsia="Calibri" w:hAnsi="Times New Roman" w:cs="Times New Roman"/>
          <w:sz w:val="28"/>
          <w:szCs w:val="28"/>
        </w:rPr>
      </w:pPr>
    </w:p>
    <w:p w:rsidR="002C385C" w:rsidRDefault="002C385C" w:rsidP="008D13F7">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Разослано: в дело, прокурору</w:t>
      </w:r>
      <w:bookmarkStart w:id="1" w:name="Par30"/>
      <w:bookmarkEnd w:id="1"/>
    </w:p>
    <w:p w:rsidR="002C385C" w:rsidRDefault="002C385C" w:rsidP="008D13F7">
      <w:pPr>
        <w:spacing w:after="0" w:line="240" w:lineRule="auto"/>
        <w:jc w:val="right"/>
        <w:rPr>
          <w:rFonts w:ascii="Times New Roman" w:eastAsia="Calibri" w:hAnsi="Times New Roman" w:cs="Times New Roman"/>
          <w:sz w:val="24"/>
          <w:szCs w:val="24"/>
        </w:rPr>
      </w:pPr>
    </w:p>
    <w:p w:rsidR="001940C1" w:rsidRDefault="001940C1" w:rsidP="008D13F7">
      <w:pPr>
        <w:spacing w:after="0" w:line="240" w:lineRule="auto"/>
        <w:jc w:val="right"/>
        <w:rPr>
          <w:rFonts w:ascii="Times New Roman" w:eastAsia="Calibri" w:hAnsi="Times New Roman" w:cs="Times New Roman"/>
          <w:sz w:val="24"/>
          <w:szCs w:val="24"/>
        </w:rPr>
      </w:pPr>
    </w:p>
    <w:p w:rsidR="001940C1" w:rsidRDefault="001940C1" w:rsidP="008D13F7">
      <w:pPr>
        <w:spacing w:after="0" w:line="240" w:lineRule="auto"/>
        <w:jc w:val="right"/>
        <w:rPr>
          <w:rFonts w:ascii="Times New Roman" w:eastAsia="Calibri" w:hAnsi="Times New Roman" w:cs="Times New Roman"/>
          <w:sz w:val="24"/>
          <w:szCs w:val="24"/>
        </w:rPr>
      </w:pPr>
    </w:p>
    <w:p w:rsidR="001940C1" w:rsidRDefault="001940C1" w:rsidP="008D13F7">
      <w:pPr>
        <w:spacing w:after="0" w:line="240" w:lineRule="auto"/>
        <w:jc w:val="right"/>
        <w:rPr>
          <w:rFonts w:ascii="Times New Roman" w:eastAsia="Calibri" w:hAnsi="Times New Roman" w:cs="Times New Roman"/>
          <w:sz w:val="24"/>
          <w:szCs w:val="24"/>
        </w:rPr>
      </w:pPr>
    </w:p>
    <w:p w:rsidR="001940C1" w:rsidRDefault="001940C1" w:rsidP="008D13F7">
      <w:pPr>
        <w:spacing w:after="0" w:line="240" w:lineRule="auto"/>
        <w:jc w:val="right"/>
        <w:rPr>
          <w:rFonts w:ascii="Times New Roman" w:eastAsia="Calibri" w:hAnsi="Times New Roman" w:cs="Times New Roman"/>
          <w:sz w:val="24"/>
          <w:szCs w:val="24"/>
        </w:rPr>
      </w:pPr>
    </w:p>
    <w:p w:rsidR="002C385C" w:rsidRDefault="002C385C" w:rsidP="008D13F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rsidR="002C385C" w:rsidRDefault="002C385C" w:rsidP="008D13F7">
      <w:pPr>
        <w:spacing w:after="0" w:line="240" w:lineRule="auto"/>
        <w:ind w:hanging="142"/>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к решению Совета депутатов</w:t>
      </w:r>
    </w:p>
    <w:p w:rsidR="002C385C" w:rsidRDefault="002C385C" w:rsidP="008D13F7">
      <w:pPr>
        <w:spacing w:after="0" w:line="240" w:lineRule="auto"/>
        <w:ind w:hanging="141"/>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2C385C" w:rsidRDefault="00432A55" w:rsidP="008D13F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Костинский</w:t>
      </w:r>
      <w:r w:rsidR="002C385C">
        <w:rPr>
          <w:rFonts w:ascii="Times New Roman" w:eastAsia="Calibri" w:hAnsi="Times New Roman" w:cs="Times New Roman"/>
          <w:sz w:val="28"/>
          <w:szCs w:val="28"/>
        </w:rPr>
        <w:t xml:space="preserve"> сельсовет</w:t>
      </w:r>
    </w:p>
    <w:p w:rsidR="002C385C" w:rsidRDefault="002C385C" w:rsidP="008D13F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от </w:t>
      </w:r>
      <w:r w:rsidR="00432A55">
        <w:rPr>
          <w:rFonts w:ascii="Times New Roman" w:eastAsia="Calibri" w:hAnsi="Times New Roman" w:cs="Times New Roman"/>
          <w:color w:val="000000"/>
          <w:sz w:val="28"/>
          <w:szCs w:val="28"/>
        </w:rPr>
        <w:t>00.04</w:t>
      </w:r>
      <w:r w:rsidR="007101BD">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2021</w:t>
      </w:r>
      <w:r w:rsidR="001C2C6D">
        <w:rPr>
          <w:rFonts w:ascii="Times New Roman" w:eastAsia="Calibri" w:hAnsi="Times New Roman" w:cs="Times New Roman"/>
          <w:color w:val="000000"/>
          <w:sz w:val="28"/>
          <w:szCs w:val="28"/>
        </w:rPr>
        <w:t xml:space="preserve"> </w:t>
      </w:r>
      <w:r w:rsidR="001C2C6D">
        <w:rPr>
          <w:rFonts w:ascii="Times New Roman" w:eastAsia="Calibri" w:hAnsi="Times New Roman" w:cs="Times New Roman"/>
          <w:sz w:val="28"/>
          <w:szCs w:val="28"/>
        </w:rPr>
        <w:t xml:space="preserve">№ </w:t>
      </w:r>
      <w:r w:rsidR="00432A55">
        <w:rPr>
          <w:rFonts w:ascii="Times New Roman" w:eastAsia="Calibri" w:hAnsi="Times New Roman" w:cs="Times New Roman"/>
          <w:sz w:val="28"/>
          <w:szCs w:val="28"/>
        </w:rPr>
        <w:t>00</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rPr>
      </w:pPr>
    </w:p>
    <w:p w:rsidR="002C385C" w:rsidRDefault="001940C1" w:rsidP="008D13F7">
      <w:pPr>
        <w:spacing w:after="0" w:line="240" w:lineRule="auto"/>
        <w:contextualSpacing/>
        <w:jc w:val="center"/>
        <w:rPr>
          <w:rFonts w:ascii="Times New Roman" w:eastAsia="Calibri" w:hAnsi="Times New Roman" w:cs="Times New Roman"/>
          <w:b/>
          <w:sz w:val="28"/>
          <w:szCs w:val="28"/>
        </w:rPr>
      </w:pPr>
      <w:hyperlink r:id="rId11" w:anchor="Par35" w:history="1">
        <w:r w:rsidR="002C385C">
          <w:rPr>
            <w:rStyle w:val="a4"/>
            <w:rFonts w:ascii="Times New Roman" w:eastAsia="Calibri" w:hAnsi="Times New Roman" w:cs="Times New Roman"/>
            <w:b/>
            <w:color w:val="auto"/>
            <w:sz w:val="28"/>
            <w:szCs w:val="28"/>
            <w:u w:val="none"/>
          </w:rPr>
          <w:t>Положение</w:t>
        </w:r>
      </w:hyperlink>
    </w:p>
    <w:p w:rsidR="002C385C" w:rsidRDefault="002C385C" w:rsidP="008D13F7">
      <w:pPr>
        <w:spacing w:after="0" w:line="240" w:lineRule="auto"/>
        <w:contextualSpacing/>
        <w:jc w:val="center"/>
        <w:rPr>
          <w:rFonts w:ascii="Times New Roman" w:eastAsia="Calibri" w:hAnsi="Times New Roman" w:cs="Times New Roman"/>
          <w:b/>
          <w:iCs/>
          <w:sz w:val="28"/>
          <w:szCs w:val="28"/>
        </w:rPr>
      </w:pPr>
      <w:r>
        <w:rPr>
          <w:rFonts w:ascii="Times New Roman" w:eastAsia="Calibri" w:hAnsi="Times New Roman" w:cs="Times New Roman"/>
          <w:b/>
          <w:bCs/>
          <w:sz w:val="28"/>
          <w:szCs w:val="28"/>
        </w:rPr>
        <w:t xml:space="preserve">о порядке управления и распоряжения муниципальным имуществом, находящимся в собственности муниципального образования </w:t>
      </w:r>
      <w:r w:rsidR="00432A55" w:rsidRPr="00432A55">
        <w:rPr>
          <w:rFonts w:ascii="Times New Roman" w:eastAsia="Calibri" w:hAnsi="Times New Roman" w:cs="Times New Roman"/>
          <w:b/>
          <w:sz w:val="28"/>
          <w:szCs w:val="28"/>
        </w:rPr>
        <w:t xml:space="preserve">Костинский </w:t>
      </w:r>
      <w:r>
        <w:rPr>
          <w:rFonts w:ascii="Times New Roman" w:eastAsia="Calibri" w:hAnsi="Times New Roman" w:cs="Times New Roman"/>
          <w:b/>
          <w:bCs/>
          <w:sz w:val="28"/>
          <w:szCs w:val="28"/>
        </w:rPr>
        <w:t xml:space="preserve">сельсовет </w:t>
      </w:r>
      <w:proofErr w:type="spellStart"/>
      <w:r>
        <w:rPr>
          <w:rFonts w:ascii="Times New Roman" w:eastAsia="Calibri" w:hAnsi="Times New Roman" w:cs="Times New Roman"/>
          <w:b/>
          <w:bCs/>
          <w:sz w:val="28"/>
          <w:szCs w:val="28"/>
        </w:rPr>
        <w:t>Курманаевского</w:t>
      </w:r>
      <w:proofErr w:type="spellEnd"/>
      <w:r>
        <w:rPr>
          <w:rFonts w:ascii="Times New Roman" w:eastAsia="Calibri" w:hAnsi="Times New Roman" w:cs="Times New Roman"/>
          <w:b/>
          <w:bCs/>
          <w:sz w:val="28"/>
          <w:szCs w:val="28"/>
        </w:rPr>
        <w:t xml:space="preserve"> района Оренбургской области</w:t>
      </w:r>
    </w:p>
    <w:p w:rsidR="002C385C" w:rsidRDefault="002C385C" w:rsidP="008D13F7">
      <w:pPr>
        <w:spacing w:after="0" w:line="240" w:lineRule="auto"/>
        <w:contextualSpacing/>
        <w:jc w:val="center"/>
        <w:rPr>
          <w:rFonts w:ascii="Times New Roman" w:eastAsia="Calibri" w:hAnsi="Times New Roman" w:cs="Times New Roman"/>
          <w:b/>
          <w:iCs/>
          <w:sz w:val="24"/>
          <w:szCs w:val="24"/>
        </w:rPr>
      </w:pPr>
    </w:p>
    <w:p w:rsidR="002C385C" w:rsidRPr="001940C1" w:rsidRDefault="002C385C" w:rsidP="001940C1">
      <w:pPr>
        <w:pStyle w:val="a3"/>
        <w:numPr>
          <w:ilvl w:val="0"/>
          <w:numId w:val="2"/>
        </w:numPr>
        <w:spacing w:after="0" w:line="240" w:lineRule="auto"/>
        <w:jc w:val="center"/>
        <w:rPr>
          <w:rFonts w:ascii="Times New Roman" w:eastAsia="Calibri" w:hAnsi="Times New Roman" w:cs="Times New Roman"/>
          <w:b/>
          <w:iCs/>
          <w:sz w:val="28"/>
          <w:szCs w:val="28"/>
        </w:rPr>
      </w:pPr>
      <w:r w:rsidRPr="001940C1">
        <w:rPr>
          <w:rFonts w:ascii="Times New Roman" w:eastAsia="Calibri" w:hAnsi="Times New Roman" w:cs="Times New Roman"/>
          <w:b/>
          <w:iCs/>
          <w:sz w:val="28"/>
          <w:szCs w:val="28"/>
        </w:rPr>
        <w:t>Общие положения</w:t>
      </w:r>
    </w:p>
    <w:p w:rsidR="001940C1" w:rsidRPr="001940C1" w:rsidRDefault="001940C1" w:rsidP="001940C1">
      <w:pPr>
        <w:spacing w:after="0" w:line="240" w:lineRule="auto"/>
        <w:ind w:left="360"/>
        <w:jc w:val="center"/>
        <w:rPr>
          <w:rFonts w:ascii="Times New Roman" w:eastAsia="Calibri" w:hAnsi="Times New Roman" w:cs="Times New Roman"/>
          <w:b/>
          <w:iCs/>
          <w:sz w:val="28"/>
          <w:szCs w:val="28"/>
        </w:rPr>
      </w:pPr>
      <w:bookmarkStart w:id="2" w:name="_GoBack"/>
      <w:bookmarkEnd w:id="2"/>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proofErr w:type="gramStart"/>
      <w:r>
        <w:rPr>
          <w:rFonts w:ascii="Times New Roman" w:eastAsia="Calibri" w:hAnsi="Times New Roman" w:cs="Times New Roman"/>
          <w:sz w:val="28"/>
          <w:szCs w:val="28"/>
        </w:rPr>
        <w:t xml:space="preserve">Настоящее Положение, разработанное в соответствии с </w:t>
      </w:r>
      <w:hyperlink r:id="rId12" w:history="1">
        <w:r>
          <w:rPr>
            <w:rStyle w:val="a4"/>
            <w:rFonts w:ascii="Times New Roman" w:eastAsia="Calibri" w:hAnsi="Times New Roman" w:cs="Times New Roman"/>
            <w:color w:val="auto"/>
            <w:sz w:val="28"/>
            <w:szCs w:val="28"/>
            <w:u w:val="none"/>
          </w:rPr>
          <w:t>Конституцией</w:t>
        </w:r>
      </w:hyperlink>
      <w:r>
        <w:rPr>
          <w:rFonts w:ascii="Times New Roman" w:eastAsia="Calibri" w:hAnsi="Times New Roman" w:cs="Times New Roman"/>
          <w:sz w:val="28"/>
          <w:szCs w:val="28"/>
        </w:rPr>
        <w:t xml:space="preserve"> Российской Федерации, Гражданским </w:t>
      </w:r>
      <w:hyperlink r:id="rId13" w:history="1">
        <w:r>
          <w:rPr>
            <w:rStyle w:val="a4"/>
            <w:rFonts w:ascii="Times New Roman" w:eastAsia="Calibri" w:hAnsi="Times New Roman" w:cs="Times New Roman"/>
            <w:color w:val="auto"/>
            <w:sz w:val="28"/>
            <w:szCs w:val="28"/>
            <w:u w:val="none"/>
          </w:rPr>
          <w:t>кодексом</w:t>
        </w:r>
      </w:hyperlink>
      <w:r>
        <w:rPr>
          <w:rFonts w:ascii="Times New Roman" w:eastAsia="Calibri" w:hAnsi="Times New Roman" w:cs="Times New Roman"/>
          <w:sz w:val="28"/>
          <w:szCs w:val="28"/>
        </w:rPr>
        <w:t xml:space="preserve"> Российской Федерации, Федеральным </w:t>
      </w:r>
      <w:hyperlink r:id="rId14"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5"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21.12.2001 № 178-ФЗ «О приватизации государственного и муниципального имущества», Федеральным </w:t>
      </w:r>
      <w:hyperlink r:id="rId16"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14.11.2002 № 161-ФЗ «О государственных и муниципальных унитарных предприятиях», Федеральным </w:t>
      </w:r>
      <w:hyperlink r:id="rId17"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03.11.2006 года № 174-ФЗ «Об автономных учреждениях», Федеральным </w:t>
      </w:r>
      <w:hyperlink r:id="rId18" w:history="1">
        <w:r>
          <w:rPr>
            <w:rStyle w:val="a4"/>
            <w:rFonts w:ascii="Times New Roman" w:eastAsia="Calibri" w:hAnsi="Times New Roman" w:cs="Times New Roman"/>
            <w:color w:val="auto"/>
            <w:sz w:val="28"/>
            <w:szCs w:val="28"/>
            <w:u w:val="none"/>
          </w:rPr>
          <w:t>законом</w:t>
        </w:r>
        <w:proofErr w:type="gramEnd"/>
      </w:hyperlink>
      <w:r w:rsidR="00432A55">
        <w:rPr>
          <w:rStyle w:val="a4"/>
          <w:rFonts w:ascii="Times New Roman" w:eastAsia="Calibri" w:hAnsi="Times New Roman" w:cs="Times New Roman"/>
          <w:color w:val="auto"/>
          <w:sz w:val="28"/>
          <w:szCs w:val="28"/>
          <w:u w:val="none"/>
        </w:rPr>
        <w:t xml:space="preserve"> </w:t>
      </w:r>
      <w:proofErr w:type="gramStart"/>
      <w:r>
        <w:rPr>
          <w:rFonts w:ascii="Times New Roman" w:eastAsia="Calibri" w:hAnsi="Times New Roman" w:cs="Times New Roman"/>
          <w:sz w:val="28"/>
          <w:szCs w:val="28"/>
        </w:rPr>
        <w:t xml:space="preserve">от 12.01.1996 № 7-ФЗ «О некоммерческих организациях», Федеральным </w:t>
      </w:r>
      <w:hyperlink r:id="rId19"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26.07.2006 № 135-ФЗ «О защите конкуренции» и иными нормативными правовыми актами Российской Федерации, </w:t>
      </w:r>
      <w:hyperlink r:id="rId20" w:history="1">
        <w:r>
          <w:rPr>
            <w:rStyle w:val="a4"/>
            <w:rFonts w:ascii="Times New Roman" w:eastAsia="Calibri" w:hAnsi="Times New Roman" w:cs="Times New Roman"/>
            <w:color w:val="auto"/>
            <w:sz w:val="28"/>
            <w:szCs w:val="28"/>
            <w:u w:val="none"/>
          </w:rPr>
          <w:t>Уставом</w:t>
        </w:r>
      </w:hyperlink>
      <w:r>
        <w:rPr>
          <w:rFonts w:ascii="Times New Roman" w:eastAsia="Calibri" w:hAnsi="Times New Roman" w:cs="Times New Roman"/>
          <w:sz w:val="28"/>
          <w:szCs w:val="28"/>
        </w:rPr>
        <w:t xml:space="preserve"> муниципального образования </w:t>
      </w:r>
      <w:r w:rsidR="00432A55">
        <w:rPr>
          <w:rFonts w:ascii="Times New Roman" w:eastAsia="Calibri" w:hAnsi="Times New Roman" w:cs="Times New Roman"/>
          <w:sz w:val="28"/>
          <w:szCs w:val="28"/>
        </w:rPr>
        <w:t xml:space="preserve">Костинский </w:t>
      </w:r>
      <w:r w:rsidR="00466F1A">
        <w:rPr>
          <w:rFonts w:ascii="Times New Roman" w:eastAsia="Calibri" w:hAnsi="Times New Roman" w:cs="Times New Roman"/>
          <w:bCs/>
          <w:sz w:val="28"/>
          <w:szCs w:val="28"/>
        </w:rPr>
        <w:t xml:space="preserve">сельсовет </w:t>
      </w:r>
      <w:proofErr w:type="spellStart"/>
      <w:r w:rsidR="00466F1A">
        <w:rPr>
          <w:rFonts w:ascii="Times New Roman" w:eastAsia="Calibri" w:hAnsi="Times New Roman" w:cs="Times New Roman"/>
          <w:bCs/>
          <w:sz w:val="28"/>
          <w:szCs w:val="28"/>
        </w:rPr>
        <w:t>Курманаевского</w:t>
      </w:r>
      <w:proofErr w:type="spellEnd"/>
      <w:r>
        <w:rPr>
          <w:rFonts w:ascii="Times New Roman" w:eastAsia="Calibri" w:hAnsi="Times New Roman" w:cs="Times New Roman"/>
          <w:bCs/>
          <w:sz w:val="28"/>
          <w:szCs w:val="28"/>
        </w:rPr>
        <w:t xml:space="preserve"> района Оренбургской области,</w:t>
      </w:r>
      <w:r>
        <w:rPr>
          <w:rFonts w:ascii="Times New Roman" w:eastAsia="Calibri" w:hAnsi="Times New Roman" w:cs="Times New Roman"/>
          <w:sz w:val="28"/>
          <w:szCs w:val="28"/>
        </w:rPr>
        <w:t xml:space="preserve"> устанавливает в соответствии с действующим законодательством Российской Федерации компетенцию органов местного самоуправления и должностных лиц муниципального образования </w:t>
      </w:r>
      <w:r w:rsidR="00432A55">
        <w:rPr>
          <w:rFonts w:ascii="Times New Roman" w:eastAsia="Calibri" w:hAnsi="Times New Roman" w:cs="Times New Roman"/>
          <w:sz w:val="28"/>
          <w:szCs w:val="28"/>
        </w:rPr>
        <w:t>Костинский</w:t>
      </w:r>
      <w:r>
        <w:rPr>
          <w:rFonts w:ascii="Times New Roman" w:eastAsia="Calibri" w:hAnsi="Times New Roman" w:cs="Times New Roman"/>
          <w:bCs/>
          <w:sz w:val="28"/>
          <w:szCs w:val="28"/>
        </w:rPr>
        <w:t xml:space="preserve"> сельсовет </w:t>
      </w:r>
      <w:proofErr w:type="spellStart"/>
      <w:r>
        <w:rPr>
          <w:rFonts w:ascii="Times New Roman" w:eastAsia="Calibri" w:hAnsi="Times New Roman" w:cs="Times New Roman"/>
          <w:bCs/>
          <w:sz w:val="28"/>
          <w:szCs w:val="28"/>
        </w:rPr>
        <w:t>Курманаевского</w:t>
      </w:r>
      <w:proofErr w:type="spellEnd"/>
      <w:r>
        <w:rPr>
          <w:rFonts w:ascii="Times New Roman" w:eastAsia="Calibri" w:hAnsi="Times New Roman" w:cs="Times New Roman"/>
          <w:bCs/>
          <w:sz w:val="28"/>
          <w:szCs w:val="28"/>
        </w:rPr>
        <w:t xml:space="preserve">  района Оренбургской области </w:t>
      </w:r>
      <w:r>
        <w:rPr>
          <w:rFonts w:ascii="Times New Roman" w:eastAsia="Calibri" w:hAnsi="Times New Roman" w:cs="Times New Roman"/>
          <w:sz w:val="28"/>
          <w:szCs w:val="28"/>
        </w:rPr>
        <w:t>в сфере владения, пользования и распоряжения имуществом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находящимся</w:t>
      </w:r>
      <w:proofErr w:type="gramEnd"/>
      <w:r>
        <w:rPr>
          <w:rFonts w:ascii="Times New Roman" w:eastAsia="Calibri" w:hAnsi="Times New Roman" w:cs="Times New Roman"/>
          <w:sz w:val="28"/>
          <w:szCs w:val="28"/>
        </w:rPr>
        <w:t xml:space="preserve"> в муниципальной собственности муниципального образования </w:t>
      </w:r>
      <w:r w:rsidR="00432A55">
        <w:rPr>
          <w:rFonts w:ascii="Times New Roman" w:eastAsia="Calibri" w:hAnsi="Times New Roman" w:cs="Times New Roman"/>
          <w:sz w:val="28"/>
          <w:szCs w:val="28"/>
        </w:rPr>
        <w:t>Костинский</w:t>
      </w:r>
      <w:r w:rsidR="00466F1A">
        <w:rPr>
          <w:rFonts w:ascii="Times New Roman" w:eastAsia="Calibri" w:hAnsi="Times New Roman" w:cs="Times New Roman"/>
          <w:bCs/>
          <w:sz w:val="28"/>
          <w:szCs w:val="28"/>
        </w:rPr>
        <w:t xml:space="preserve"> сельсовет </w:t>
      </w:r>
      <w:proofErr w:type="spellStart"/>
      <w:r w:rsidR="00466F1A">
        <w:rPr>
          <w:rFonts w:ascii="Times New Roman" w:eastAsia="Calibri" w:hAnsi="Times New Roman" w:cs="Times New Roman"/>
          <w:bCs/>
          <w:sz w:val="28"/>
          <w:szCs w:val="28"/>
        </w:rPr>
        <w:t>Курманаевского</w:t>
      </w:r>
      <w:proofErr w:type="spellEnd"/>
      <w:r w:rsidR="00466F1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района Оренбургской области </w:t>
      </w:r>
      <w:r>
        <w:rPr>
          <w:rFonts w:ascii="Times New Roman" w:eastAsia="Calibri" w:hAnsi="Times New Roman" w:cs="Times New Roman"/>
          <w:sz w:val="28"/>
          <w:szCs w:val="28"/>
        </w:rPr>
        <w:t>(далее - муниципальное имущество).</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1.2. Настоящее Положение разработано в целях установления полномочий органов местного самоуправления </w:t>
      </w:r>
      <w:r w:rsidR="00432A55">
        <w:rPr>
          <w:rFonts w:ascii="Times New Roman" w:eastAsia="Calibri" w:hAnsi="Times New Roman" w:cs="Times New Roman"/>
          <w:sz w:val="28"/>
          <w:szCs w:val="28"/>
        </w:rPr>
        <w:t>Костинский</w:t>
      </w:r>
      <w:r w:rsidR="00466F1A">
        <w:rPr>
          <w:rFonts w:ascii="Times New Roman" w:eastAsia="Calibri" w:hAnsi="Times New Roman" w:cs="Times New Roman"/>
          <w:bCs/>
          <w:sz w:val="28"/>
          <w:szCs w:val="28"/>
        </w:rPr>
        <w:t xml:space="preserve"> сельсовет </w:t>
      </w:r>
      <w:proofErr w:type="spellStart"/>
      <w:r w:rsidR="00466F1A">
        <w:rPr>
          <w:rFonts w:ascii="Times New Roman" w:eastAsia="Calibri" w:hAnsi="Times New Roman" w:cs="Times New Roman"/>
          <w:bCs/>
          <w:sz w:val="28"/>
          <w:szCs w:val="28"/>
        </w:rPr>
        <w:t>Курманаевского</w:t>
      </w:r>
      <w:proofErr w:type="spellEnd"/>
      <w:r w:rsidR="00466F1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района Оренбургской области в отношении имущества, находящего в муниципальной собственности муниципального образования </w:t>
      </w:r>
      <w:r w:rsidR="00432A55">
        <w:rPr>
          <w:rFonts w:ascii="Times New Roman" w:eastAsia="Calibri" w:hAnsi="Times New Roman" w:cs="Times New Roman"/>
          <w:sz w:val="28"/>
          <w:szCs w:val="28"/>
        </w:rPr>
        <w:t xml:space="preserve">Костинский </w:t>
      </w:r>
      <w:r>
        <w:rPr>
          <w:rFonts w:ascii="Times New Roman" w:eastAsia="Calibri" w:hAnsi="Times New Roman" w:cs="Times New Roman"/>
          <w:bCs/>
          <w:sz w:val="28"/>
          <w:szCs w:val="28"/>
        </w:rPr>
        <w:t xml:space="preserve">сельсовет </w:t>
      </w:r>
      <w:proofErr w:type="spellStart"/>
      <w:r>
        <w:rPr>
          <w:rFonts w:ascii="Times New Roman" w:eastAsia="Calibri" w:hAnsi="Times New Roman" w:cs="Times New Roman"/>
          <w:bCs/>
          <w:sz w:val="28"/>
          <w:szCs w:val="28"/>
        </w:rPr>
        <w:t>Курманаевск</w:t>
      </w:r>
      <w:r w:rsidR="00466F1A">
        <w:rPr>
          <w:rFonts w:ascii="Times New Roman" w:eastAsia="Calibri" w:hAnsi="Times New Roman" w:cs="Times New Roman"/>
          <w:bCs/>
          <w:sz w:val="28"/>
          <w:szCs w:val="28"/>
        </w:rPr>
        <w:t>ого</w:t>
      </w:r>
      <w:proofErr w:type="spellEnd"/>
      <w:r w:rsidR="00466F1A">
        <w:rPr>
          <w:rFonts w:ascii="Times New Roman" w:eastAsia="Calibri" w:hAnsi="Times New Roman" w:cs="Times New Roman"/>
          <w:bCs/>
          <w:sz w:val="28"/>
          <w:szCs w:val="28"/>
        </w:rPr>
        <w:t xml:space="preserve"> района Оренбургской области</w:t>
      </w:r>
      <w:r>
        <w:rPr>
          <w:rFonts w:ascii="Times New Roman" w:eastAsia="Calibri" w:hAnsi="Times New Roman" w:cs="Times New Roman"/>
          <w:bCs/>
          <w:sz w:val="28"/>
          <w:szCs w:val="28"/>
        </w:rPr>
        <w:t xml:space="preserve"> (далее – муниципальное образование).</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1.3. </w:t>
      </w:r>
      <w:r>
        <w:rPr>
          <w:rFonts w:ascii="Times New Roman" w:eastAsia="Calibri" w:hAnsi="Times New Roman" w:cs="Times New Roman"/>
          <w:sz w:val="28"/>
          <w:szCs w:val="28"/>
        </w:rPr>
        <w:t>Целью управления муниципальным имуществом муниципального образования является решение социально-экономических задач муниципального образования, повышение благосостояния и жизненного уровня населения, создание благоприятной для проживания среды, обеспечение доходной части местного бюджета.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1.4. Муниципальное образование самостоятельно владеет, пользуется и распоряжается муниципальным имуществом. От имени муниципального образования права владения, пользования и распоряжения муниципальным имуществом осуществляют органы местного самоуправления в соответствии с </w:t>
      </w:r>
      <w:hyperlink r:id="rId21" w:history="1">
        <w:r>
          <w:rPr>
            <w:rStyle w:val="a4"/>
            <w:rFonts w:ascii="Times New Roman" w:eastAsia="Calibri" w:hAnsi="Times New Roman" w:cs="Times New Roman"/>
            <w:color w:val="auto"/>
            <w:sz w:val="28"/>
            <w:szCs w:val="28"/>
            <w:u w:val="none"/>
          </w:rPr>
          <w:t>Конституцией</w:t>
        </w:r>
      </w:hyperlink>
      <w:r>
        <w:rPr>
          <w:rFonts w:ascii="Times New Roman" w:eastAsia="Calibri" w:hAnsi="Times New Roman" w:cs="Times New Roman"/>
          <w:sz w:val="28"/>
          <w:szCs w:val="28"/>
        </w:rPr>
        <w:t xml:space="preserve"> Российской Федерации, федеральными законами, в рамках полномочий, установленных Уставом муниципального образования  и настоящим Положением.</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Муниципальное имущество может быть передано во владение, пользование, распоряжение юридическим и физическим лицам, использовано в качестве предмета залога, аренды, ипотеки, доверительного управления, объединено с имуществом юридических и физических лиц, использовано и обременено иным способом в соответствии с действующим законодательством.</w:t>
      </w:r>
    </w:p>
    <w:p w:rsidR="002C385C" w:rsidRDefault="002C385C" w:rsidP="008D13F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Действие Положения не распространяется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средства местного бюджета </w:t>
      </w:r>
      <w:r>
        <w:rPr>
          <w:rFonts w:ascii="Times New Roman" w:eastAsia="Calibri" w:hAnsi="Times New Roman" w:cs="Times New Roman"/>
          <w:bCs/>
          <w:sz w:val="28"/>
          <w:szCs w:val="28"/>
        </w:rPr>
        <w:t>муниципального образования</w:t>
      </w:r>
      <w:r>
        <w:rPr>
          <w:rFonts w:ascii="Times New Roman" w:eastAsia="Calibri" w:hAnsi="Times New Roman" w:cs="Times New Roman"/>
          <w:sz w:val="28"/>
          <w:szCs w:val="28"/>
        </w:rPr>
        <w:t>;</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имущество, входящее в состав муниципального жилищного фонда;</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земельные участки, водные объекты и иные природные ресурсы, принадлежащие муниципальному образованию на праве собственности.</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Владение, пользование и распоряжение муниципальным имуществом осуществляются на основе следующих принципов:</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 законность;</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 обеспечение эффективности управления и распоряжения муниципальным имуществом;</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разграничение полномочий между органами местного самоуправления по вопросам управления и распоряжения муниципальным имуществом;</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 использование муниципального имущества только для решения вопросов местного значения муниципального образования;</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 снижение бюджетных расходов на содержание муниципального имущества;</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 увеличение доходов бюджета муниципального образования от использования муниципального имущества;</w:t>
      </w:r>
    </w:p>
    <w:p w:rsidR="002C385C" w:rsidRDefault="002C385C" w:rsidP="008D13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 обеспечение сохранности муниципального имущества путем осуществления учета и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его использованием.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jc w:val="center"/>
        <w:outlineLvl w:val="1"/>
        <w:rPr>
          <w:rFonts w:ascii="Times New Roman" w:eastAsia="Calibri" w:hAnsi="Times New Roman" w:cs="Times New Roman"/>
          <w:b/>
          <w:bCs/>
          <w:sz w:val="28"/>
          <w:szCs w:val="28"/>
        </w:rPr>
      </w:pPr>
      <w:bookmarkStart w:id="3" w:name="Par42"/>
      <w:bookmarkEnd w:id="3"/>
      <w:r>
        <w:rPr>
          <w:rFonts w:ascii="Times New Roman" w:eastAsia="Calibri" w:hAnsi="Times New Roman" w:cs="Times New Roman"/>
          <w:b/>
          <w:sz w:val="28"/>
          <w:szCs w:val="28"/>
        </w:rPr>
        <w:t xml:space="preserve">2.Состав имущества, находящегося в муниципальной собственности муниципального образования </w:t>
      </w:r>
      <w:r w:rsidR="00432A55" w:rsidRPr="00432A55">
        <w:rPr>
          <w:rFonts w:ascii="Times New Roman" w:eastAsia="Calibri" w:hAnsi="Times New Roman" w:cs="Times New Roman"/>
          <w:b/>
          <w:sz w:val="28"/>
          <w:szCs w:val="28"/>
        </w:rPr>
        <w:t>Костинский</w:t>
      </w:r>
      <w:r w:rsidRPr="00432A5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сельсовет </w:t>
      </w:r>
      <w:proofErr w:type="spellStart"/>
      <w:r>
        <w:rPr>
          <w:rFonts w:ascii="Times New Roman" w:eastAsia="Calibri" w:hAnsi="Times New Roman" w:cs="Times New Roman"/>
          <w:b/>
          <w:bCs/>
          <w:sz w:val="28"/>
          <w:szCs w:val="28"/>
        </w:rPr>
        <w:t>Курманаевского</w:t>
      </w:r>
      <w:proofErr w:type="spellEnd"/>
      <w:r>
        <w:rPr>
          <w:rFonts w:ascii="Times New Roman" w:eastAsia="Calibri" w:hAnsi="Times New Roman" w:cs="Times New Roman"/>
          <w:b/>
          <w:bCs/>
          <w:sz w:val="28"/>
          <w:szCs w:val="28"/>
        </w:rPr>
        <w:t xml:space="preserve"> района Оренбургской области</w:t>
      </w:r>
    </w:p>
    <w:p w:rsidR="002C385C" w:rsidRDefault="002C385C" w:rsidP="008D13F7">
      <w:pPr>
        <w:pStyle w:val="a3"/>
        <w:autoSpaceDE w:val="0"/>
        <w:autoSpaceDN w:val="0"/>
        <w:adjustRightInd w:val="0"/>
        <w:spacing w:after="0" w:line="240" w:lineRule="auto"/>
        <w:ind w:left="0"/>
        <w:jc w:val="center"/>
        <w:outlineLvl w:val="1"/>
        <w:rPr>
          <w:rFonts w:ascii="Times New Roman" w:eastAsia="Calibri" w:hAnsi="Times New Roman" w:cs="Times New Roman"/>
          <w:b/>
          <w:bCs/>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В собственности муниципального образования может находиться: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имущество, предназначенное для решения вопросов местного значения, установленных </w:t>
      </w:r>
      <w:proofErr w:type="gramStart"/>
      <w:r>
        <w:rPr>
          <w:rFonts w:ascii="Times New Roman" w:eastAsia="Calibri" w:hAnsi="Times New Roman" w:cs="Times New Roman"/>
          <w:sz w:val="28"/>
          <w:szCs w:val="28"/>
        </w:rPr>
        <w:t>Федеральн</w:t>
      </w:r>
      <w:hyperlink r:id="rId22" w:history="1">
        <w:r>
          <w:rPr>
            <w:rStyle w:val="a4"/>
            <w:rFonts w:ascii="Times New Roman" w:eastAsia="Calibri" w:hAnsi="Times New Roman" w:cs="Times New Roman"/>
            <w:color w:val="auto"/>
            <w:sz w:val="28"/>
            <w:szCs w:val="28"/>
            <w:u w:val="none"/>
          </w:rPr>
          <w:t>ым</w:t>
        </w:r>
        <w:proofErr w:type="gramEnd"/>
      </w:hyperlink>
      <w:r>
        <w:rPr>
          <w:rFonts w:ascii="Times New Roman" w:eastAsia="Calibri" w:hAnsi="Times New Roman" w:cs="Times New Roman"/>
          <w:sz w:val="28"/>
          <w:szCs w:val="28"/>
        </w:rPr>
        <w:t xml:space="preserve"> законом от 06.10.2003 № 131-ФЗ «Об общих принципах организации местного самоуправления в Российской Федерации»;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w:t>
      </w:r>
      <w:r>
        <w:rPr>
          <w:rFonts w:ascii="Times New Roman" w:eastAsia="Calibri" w:hAnsi="Times New Roman" w:cs="Times New Roman"/>
          <w:sz w:val="28"/>
          <w:szCs w:val="28"/>
        </w:rPr>
        <w:lastRenderedPageBreak/>
        <w:t>самоуправл</w:t>
      </w:r>
      <w:r w:rsidR="001C2C6D">
        <w:rPr>
          <w:rFonts w:ascii="Times New Roman" w:eastAsia="Calibri" w:hAnsi="Times New Roman" w:cs="Times New Roman"/>
          <w:sz w:val="28"/>
          <w:szCs w:val="28"/>
        </w:rPr>
        <w:t>ения муниципального образования</w:t>
      </w:r>
      <w:r>
        <w:rPr>
          <w:rFonts w:ascii="Times New Roman" w:eastAsia="Calibri" w:hAnsi="Times New Roman" w:cs="Times New Roman"/>
          <w:sz w:val="28"/>
          <w:szCs w:val="28"/>
        </w:rPr>
        <w:t>,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ч. 4 ст. 15 Федерального закона от 06.10.2003 № 131-ФЗ «Об общих принципах организации местного самоуправления в Российской Федерации»;</w:t>
      </w:r>
      <w:proofErr w:type="gramEnd"/>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w:t>
      </w:r>
    </w:p>
    <w:p w:rsidR="002C385C" w:rsidRDefault="001C2C6D"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C385C">
        <w:rPr>
          <w:rFonts w:ascii="Times New Roman" w:eastAsia="Calibri" w:hAnsi="Times New Roman" w:cs="Times New Roman"/>
          <w:sz w:val="28"/>
          <w:szCs w:val="28"/>
        </w:rPr>
        <w:t xml:space="preserve"> имущество, необходимое для решения вопросов, право </w:t>
      </w:r>
      <w:proofErr w:type="gramStart"/>
      <w:r w:rsidR="002C385C">
        <w:rPr>
          <w:rFonts w:ascii="Times New Roman" w:eastAsia="Calibri" w:hAnsi="Times New Roman" w:cs="Times New Roman"/>
          <w:sz w:val="28"/>
          <w:szCs w:val="28"/>
        </w:rPr>
        <w:t>решения</w:t>
      </w:r>
      <w:proofErr w:type="gramEnd"/>
      <w:r w:rsidR="002C385C">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C385C" w:rsidRDefault="002C385C" w:rsidP="008D13F7">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5) имущество, предназначенное для решения вопросов местного значения в соответствии с </w:t>
      </w:r>
      <w:r>
        <w:rPr>
          <w:rFonts w:ascii="Times New Roman" w:eastAsia="Calibri" w:hAnsi="Times New Roman" w:cs="Times New Roman"/>
          <w:color w:val="000000"/>
          <w:sz w:val="28"/>
          <w:szCs w:val="28"/>
        </w:rPr>
        <w:t>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Times New Roman" w:eastAsia="Calibri" w:hAnsi="Times New Roman" w:cs="Times New Roman"/>
          <w:sz w:val="28"/>
          <w:szCs w:val="28"/>
        </w:rPr>
        <w:t xml:space="preserve"> указанного Федерального закона.</w:t>
      </w:r>
      <w:proofErr w:type="gramEnd"/>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2C385C" w:rsidRDefault="002C385C" w:rsidP="008D13F7">
      <w:pPr>
        <w:spacing w:after="0" w:line="240" w:lineRule="auto"/>
        <w:jc w:val="center"/>
        <w:rPr>
          <w:rFonts w:ascii="Times New Roman" w:eastAsiaTheme="minorHAnsi" w:hAnsi="Times New Roman" w:cs="Times New Roman"/>
          <w:b/>
          <w:sz w:val="28"/>
          <w:szCs w:val="28"/>
        </w:rPr>
      </w:pPr>
      <w:bookmarkStart w:id="4" w:name="Par52"/>
      <w:bookmarkEnd w:id="4"/>
      <w:r>
        <w:rPr>
          <w:rFonts w:ascii="Times New Roman" w:hAnsi="Times New Roman" w:cs="Times New Roman"/>
          <w:b/>
          <w:sz w:val="28"/>
          <w:szCs w:val="28"/>
        </w:rPr>
        <w:t xml:space="preserve">3.Право муниципальной собственности муниципального образования </w:t>
      </w:r>
      <w:r w:rsidR="00432A55" w:rsidRPr="00432A55">
        <w:rPr>
          <w:rFonts w:ascii="Times New Roman" w:eastAsia="Calibri" w:hAnsi="Times New Roman" w:cs="Times New Roman"/>
          <w:b/>
          <w:sz w:val="28"/>
          <w:szCs w:val="28"/>
        </w:rPr>
        <w:t>Костинский</w:t>
      </w:r>
      <w:r w:rsidRPr="00432A55">
        <w:rPr>
          <w:rFonts w:ascii="Times New Roman" w:hAnsi="Times New Roman" w:cs="Times New Roman"/>
          <w:b/>
          <w:sz w:val="28"/>
          <w:szCs w:val="28"/>
        </w:rPr>
        <w:t xml:space="preserve"> </w:t>
      </w:r>
      <w:r>
        <w:rPr>
          <w:rFonts w:ascii="Times New Roman" w:hAnsi="Times New Roman" w:cs="Times New Roman"/>
          <w:b/>
          <w:sz w:val="28"/>
          <w:szCs w:val="28"/>
        </w:rPr>
        <w:t xml:space="preserve">сельсовет </w:t>
      </w:r>
      <w:proofErr w:type="spellStart"/>
      <w:r>
        <w:rPr>
          <w:rFonts w:ascii="Times New Roman" w:hAnsi="Times New Roman" w:cs="Times New Roman"/>
          <w:b/>
          <w:sz w:val="28"/>
          <w:szCs w:val="28"/>
        </w:rPr>
        <w:t>Курманаевского</w:t>
      </w:r>
      <w:proofErr w:type="spellEnd"/>
      <w:r>
        <w:rPr>
          <w:rFonts w:ascii="Times New Roman" w:hAnsi="Times New Roman" w:cs="Times New Roman"/>
          <w:b/>
          <w:sz w:val="28"/>
          <w:szCs w:val="28"/>
        </w:rPr>
        <w:t xml:space="preserve"> района Оренбургской области</w:t>
      </w:r>
    </w:p>
    <w:p w:rsidR="002C385C" w:rsidRDefault="002C385C" w:rsidP="008D13F7">
      <w:pPr>
        <w:pStyle w:val="a3"/>
        <w:autoSpaceDE w:val="0"/>
        <w:autoSpaceDN w:val="0"/>
        <w:adjustRightInd w:val="0"/>
        <w:spacing w:after="0" w:line="240" w:lineRule="auto"/>
        <w:ind w:left="0"/>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3.1. Имущество, принадлежащее на праве собственности муниципальному образованию, является его муниципальной собственностью.</w:t>
      </w:r>
    </w:p>
    <w:p w:rsidR="002C385C" w:rsidRDefault="002C385C" w:rsidP="008D13F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3.2. В случаях возникновения у муниципального образования права собственности на имущество, не соответствующее требованиям раздела 2 настоящего Положения,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3.3. Муниципальное имущество закрепляется за муниципальными унитарными предприятиями на праве хозяйственного ведения или оперативного управления, за учреждениями - на праве оперативного управления.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3.4. Муниципальное имущество, не закрепленное за муниципальными унитарными предприятиями и муниципальными учреждениями, составляет муниципальную казну.</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В соответствии с законодательством Российской Федерации муниципальное образование в отношении принадлежащего ему имущества осуществляет права и </w:t>
      </w:r>
      <w:proofErr w:type="gramStart"/>
      <w:r>
        <w:rPr>
          <w:rFonts w:ascii="Times New Roman" w:eastAsia="Calibri" w:hAnsi="Times New Roman" w:cs="Times New Roman"/>
          <w:sz w:val="28"/>
          <w:szCs w:val="28"/>
        </w:rPr>
        <w:t>несет обязанности</w:t>
      </w:r>
      <w:proofErr w:type="gramEnd"/>
      <w:r>
        <w:rPr>
          <w:rFonts w:ascii="Times New Roman" w:eastAsia="Calibri" w:hAnsi="Times New Roman" w:cs="Times New Roman"/>
          <w:sz w:val="28"/>
          <w:szCs w:val="28"/>
        </w:rPr>
        <w:t xml:space="preserve"> собственника, не противоречащие </w:t>
      </w:r>
      <w:r>
        <w:rPr>
          <w:rFonts w:ascii="Times New Roman" w:eastAsia="Calibri" w:hAnsi="Times New Roman" w:cs="Times New Roman"/>
          <w:sz w:val="28"/>
          <w:szCs w:val="28"/>
        </w:rPr>
        <w:lastRenderedPageBreak/>
        <w:t>законодательству и не нарушающие права и охраняемые законом интересы других лиц.</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3.6. Учет объектов муниципальной собственности производится в соответствии с Положением о реестре муниципальной собственности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3.7. Государственная регистрация прав на объекты муниципальной собственности осуществляется в соответствии с действующим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spacing w:after="0" w:line="240" w:lineRule="auto"/>
        <w:jc w:val="center"/>
        <w:rPr>
          <w:rFonts w:ascii="Times New Roman" w:eastAsiaTheme="minorHAnsi" w:hAnsi="Times New Roman" w:cs="Times New Roman"/>
          <w:b/>
          <w:sz w:val="28"/>
          <w:szCs w:val="28"/>
        </w:rPr>
      </w:pPr>
      <w:bookmarkStart w:id="5" w:name="Par59"/>
      <w:bookmarkEnd w:id="5"/>
      <w:r>
        <w:rPr>
          <w:rFonts w:ascii="Times New Roman" w:hAnsi="Times New Roman" w:cs="Times New Roman"/>
          <w:b/>
          <w:sz w:val="28"/>
          <w:szCs w:val="28"/>
        </w:rPr>
        <w:t xml:space="preserve"> 4.Полномочия органов местного самоуправления в сфере управления и распоряжения муниципальным имуществом</w:t>
      </w:r>
    </w:p>
    <w:p w:rsidR="002C385C" w:rsidRDefault="002C385C" w:rsidP="008D13F7">
      <w:pPr>
        <w:spacing w:after="0" w:line="240" w:lineRule="auto"/>
        <w:rPr>
          <w:rFonts w:ascii="Times New Roman" w:hAnsi="Times New Roman" w:cs="Times New Roman"/>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От имени муниципального образования права собственника в отношении муниципального имущества осуществляет Администрация </w:t>
      </w:r>
      <w:r w:rsidR="00432A55">
        <w:rPr>
          <w:rFonts w:ascii="Times New Roman" w:eastAsia="Calibri" w:hAnsi="Times New Roman" w:cs="Times New Roman"/>
          <w:sz w:val="28"/>
          <w:szCs w:val="28"/>
        </w:rPr>
        <w:t xml:space="preserve">Костинский </w:t>
      </w:r>
      <w:r>
        <w:rPr>
          <w:rFonts w:ascii="Times New Roman" w:eastAsia="Calibri" w:hAnsi="Times New Roman" w:cs="Times New Roman"/>
          <w:bCs/>
          <w:sz w:val="28"/>
          <w:szCs w:val="28"/>
        </w:rPr>
        <w:t xml:space="preserve">сельсовет </w:t>
      </w:r>
      <w:proofErr w:type="spellStart"/>
      <w:r>
        <w:rPr>
          <w:rFonts w:ascii="Times New Roman" w:eastAsia="Calibri" w:hAnsi="Times New Roman" w:cs="Times New Roman"/>
          <w:bCs/>
          <w:sz w:val="28"/>
          <w:szCs w:val="28"/>
        </w:rPr>
        <w:t>Курманаевского</w:t>
      </w:r>
      <w:proofErr w:type="spellEnd"/>
      <w:r>
        <w:rPr>
          <w:rFonts w:ascii="Times New Roman" w:eastAsia="Calibri" w:hAnsi="Times New Roman" w:cs="Times New Roman"/>
          <w:bCs/>
          <w:sz w:val="28"/>
          <w:szCs w:val="28"/>
        </w:rPr>
        <w:t xml:space="preserve"> района Оренбургской области.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 Органы местного самоуправления муниципального образования в пределах своих полномочий несут ответственность за целевое и эффективное использование объектов, находящихся в собственности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4.3. К компетенции Совета депутатов муниципального образования  по управлению и распоряжению муниципальным имуществом относится: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порядка управления и распоряжения муниципальным имуществом, находящимся в собственности муниципального образования;</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местном бюджете, об исполнении местного бюджета;</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решения об утверждении перечней объектов, принимаемых в собственность муниципального образования и передаваемых из собственности муниципального образования в иные формы собственности;</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прогнозного плана (программы) приватизации объектов муниципальной собственности;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порядка принятия решений о создании, реорганизации и ликвидации муниципальных предприятий;</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положения о муниципальной казне муниципального образования;</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порядка принятия решения об условиях приватизации муниципального имущества и способов приватизации;</w:t>
      </w:r>
    </w:p>
    <w:p w:rsidR="002C385C" w:rsidRDefault="002C385C" w:rsidP="008D13F7">
      <w:pPr>
        <w:spacing w:after="0" w:line="24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утверждение объема ассигнований из местного бюджета, направленных на реализацию соответствующего полномочия;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органами местного самоуправления полномочий по решению вопросов местного значения поселения;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иные полномочия, отнесенные к компетенции представительного органа  федеральными законами, </w:t>
      </w:r>
      <w:hyperlink r:id="rId23" w:history="1">
        <w:r>
          <w:rPr>
            <w:rStyle w:val="a4"/>
            <w:rFonts w:ascii="Times New Roman" w:eastAsia="Calibri" w:hAnsi="Times New Roman" w:cs="Times New Roman"/>
            <w:color w:val="auto"/>
            <w:sz w:val="28"/>
            <w:szCs w:val="28"/>
            <w:u w:val="none"/>
          </w:rPr>
          <w:t>Уставом</w:t>
        </w:r>
      </w:hyperlink>
      <w:r>
        <w:rPr>
          <w:rFonts w:ascii="Times New Roman" w:eastAsia="Calibri" w:hAnsi="Times New Roman" w:cs="Times New Roman"/>
          <w:sz w:val="28"/>
          <w:szCs w:val="28"/>
        </w:rPr>
        <w:t xml:space="preserve"> муниципального образования, настоящим Положением, иными решениями Совета депутатов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4.4. Администрация </w:t>
      </w:r>
      <w:r w:rsidR="00432A55">
        <w:rPr>
          <w:rFonts w:ascii="Times New Roman" w:eastAsia="Calibri" w:hAnsi="Times New Roman" w:cs="Times New Roman"/>
          <w:sz w:val="28"/>
          <w:szCs w:val="28"/>
        </w:rPr>
        <w:t>Костинский</w:t>
      </w:r>
      <w:r>
        <w:rPr>
          <w:rFonts w:ascii="Times New Roman" w:eastAsia="Calibri" w:hAnsi="Times New Roman" w:cs="Times New Roman"/>
          <w:sz w:val="28"/>
          <w:szCs w:val="28"/>
        </w:rPr>
        <w:t xml:space="preserve"> сельсовет осуществляет следующие полномочия по управлению и распоряжению муниципальным имуществом:</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общих направлений в сфере управления муниципальным имуществом;</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проекта местного бюджета, отчета об исполнении проекта местного бюджета;</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прав владения, пользования и распоряжения муниципальным имуществом в порядке, установленном действующим законодательством, Уставом муниципального образования и настоящим Положением;</w:t>
      </w: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формирования муниципальной собственности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действий от имени муниципального образования в процессе государственной регистрации права муниципальной собственности муниципального образования на недвижимое имущество;</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приобретении недвижимого имущества в собственность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распоряжения имуществом (отчуждение имущества, передача в безвозмездное пользование, аренду, залог, доверительное управление и иное распоряжение), заключение и исполнение соответствующих договоров, посредством конкурсных (аукционных) процедур.</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продажи муниципального имущества на торгах;</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создании, реорганизации и ликвидации муниципальных унитарных предприятий и муниципальных учреждений, определение предмета и целей их деятельности, наделение их имуществом, утверждение уставов указанных юридических лиц;</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и полномочий от имени муниципального образования учредителя хозяйственных обществ, внесение муниципального имущества в качестве вкладов в имущество и уставные капиталы открытых акционерных обществ, приобретение акций в случаях и в порядке, предусмотренных федеральным законом;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держателя принадлежащих муниципальному образованию акций и осуществление прав акционера;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передача муниципального имущества в хозяйственное ведение муниципальным предприятиям, в оперативное управление муниципальным казенным предприятиям и муниципальным учреждениям;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изъятие в соответствии с настоящим Положением у муниципальных казенных предприятий и муниципальных учреждений излишнего, неиспользуемого или используемого не по назначению муниципального имущества;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принятие решений о закреплении муниципального имущества на праве хозяйственного ведения или оперативного управления за </w:t>
      </w:r>
      <w:r>
        <w:rPr>
          <w:rFonts w:ascii="Times New Roman" w:eastAsia="Calibri" w:hAnsi="Times New Roman" w:cs="Times New Roman"/>
          <w:sz w:val="28"/>
          <w:szCs w:val="28"/>
        </w:rPr>
        <w:lastRenderedPageBreak/>
        <w:t xml:space="preserve">муниципальными унитарными предприятиями, на праве оперативного управления - за муниципальными учреждениями; </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согласование распоряжения особо ценным движимым муниципальным имуществом, закрепленным за муниципальными бюджетными и автономными учреждениями или приобретенным этими учреждениями за счет средств, выделенных им на приобретение такого имущества;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согласование отчуждения, передачи в аренду, в залог, в качестве вклада в уставный капитал хозяйственных обществ и товариществ или иного способа распоряжения муниципальным недвижимым имуществом, закрепленным на праве хозяйственного ведения и оперативного управления за муниципальными унитарными предприятиями и учреждениями в соответствии с действующим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списании муниципального имущества, закрепленного на праве хозяйственного ведения и на праве оперативного управления;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принятие решений о проведении торгов на право заключения договоров аренды в отношении объектов муниципальной собственности, не закрепленных на праве хозяйственного ведения или оперативного управления;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арендодателя и организатора торгов в отношении муниципального имущества, не закрепленного на праве хозяйственного ведения или оперативного управления;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функций продавца по продаже муниципального имущества, не закрепленного на праве хозяйственного ведения или оперативного управления;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защиты имущественных прав и интересов муниципального образования в отношении муниципального имущества;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приватизации муниципального имущества в порядке, установленном федеральным законодательством, решениями Совета депутатов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в порядке и сроки, установленные </w:t>
      </w:r>
      <w:hyperlink r:id="rId24" w:history="1">
        <w:r>
          <w:rPr>
            <w:rStyle w:val="a4"/>
            <w:rFonts w:ascii="Times New Roman" w:eastAsia="Calibri" w:hAnsi="Times New Roman" w:cs="Times New Roman"/>
            <w:color w:val="auto"/>
            <w:sz w:val="28"/>
            <w:szCs w:val="28"/>
            <w:u w:val="none"/>
          </w:rPr>
          <w:t>Уставом</w:t>
        </w:r>
      </w:hyperlink>
      <w:r>
        <w:rPr>
          <w:rFonts w:ascii="Times New Roman" w:eastAsia="Calibri" w:hAnsi="Times New Roman" w:cs="Times New Roman"/>
          <w:sz w:val="28"/>
          <w:szCs w:val="28"/>
        </w:rPr>
        <w:t xml:space="preserve"> муниципального образования, настоящим Положением, решениями Совета депутатов муниципального образования, постановлениями и распоряжениями Администрации </w:t>
      </w:r>
      <w:r w:rsidR="00432A55">
        <w:rPr>
          <w:rFonts w:ascii="Times New Roman" w:eastAsia="Calibri" w:hAnsi="Times New Roman" w:cs="Times New Roman"/>
          <w:sz w:val="28"/>
          <w:szCs w:val="28"/>
        </w:rPr>
        <w:t>Костинский</w:t>
      </w:r>
      <w:r>
        <w:rPr>
          <w:rFonts w:ascii="Times New Roman" w:eastAsia="Calibri" w:hAnsi="Times New Roman" w:cs="Times New Roman"/>
          <w:sz w:val="28"/>
          <w:szCs w:val="28"/>
        </w:rPr>
        <w:t xml:space="preserve"> сельсовет, предоставление отчета Совету депутатов муниципального образования о ходе выполнения плана приватизации муниципального имущества, подготовка в установленном порядке предложений по внесению в него изменений и дополнений;</w:t>
      </w:r>
      <w:proofErr w:type="gramEnd"/>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учета муниципального имущества, в том числе объектов муниципальной казны;</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осуществление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использованием объектов муниципальной собственности и поступлением средств в местный бюджет от распоряжения и пользования муниципальным имуществом;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разработка, утверждение и реализация муниципальных программ в сфере управления и распоряжения муниципальным имуществом;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разработка, утверждение и реализация административных регламентов по предоставлению муниципальных услуг в сфере управления и распоряжения муниципальным имуществом;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организация ведения реестра муниципального имущества в соответствии с действующим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издание постановлений и распоряжений в сфере управления и распоряжения муниципальным имуществом;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открытости и доступности информации об управлении и распоряжении муниципальным имуществом, размещение необходимой информации на официальном сайте муниципального образования, официальном сайте Российской Федерации для размещения информации о проведении торгов;</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определение уполномоченного органа или учреждения по осуществлению организационных мероприятий в сфере управления и распоряжения муниципальным имуществом;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осуществление иных полномочий, установленных Уставом муниципального образования, решениями Совета депутатов муниципального образования и действующим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4.5. Отраслевые структурные подразделения Администрации </w:t>
      </w:r>
      <w:r w:rsidR="00432A55">
        <w:rPr>
          <w:rFonts w:ascii="Times New Roman" w:eastAsia="Calibri" w:hAnsi="Times New Roman" w:cs="Times New Roman"/>
          <w:sz w:val="28"/>
          <w:szCs w:val="28"/>
        </w:rPr>
        <w:t>Костинский</w:t>
      </w:r>
      <w:r>
        <w:rPr>
          <w:rFonts w:ascii="Times New Roman" w:eastAsia="Calibri" w:hAnsi="Times New Roman" w:cs="Times New Roman"/>
          <w:sz w:val="28"/>
          <w:szCs w:val="28"/>
        </w:rPr>
        <w:t xml:space="preserve"> сельсовет, наделенные правом юридического лица, в пределах компетенции и в рамках действующего законодательства: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общее регулирование и координацию деятельности муниципальных учреждений муниципального образования, находящихся в их ведении;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функции и полномочия учредителя муниципальных учреждений муниципального образования в соответствии с действующими муниципальными нормативными правовыми актами;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учет движимого имущества, находящегося в собственности муниципального образования, и ведут реестр движимого имущества;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выступают с инициативой о создании, реорганизации, ликвидации муниципальных унитарных предприятий и муниципальных учреждений;</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вносят предложения о приобретении имущества в собственность муниципального образования, о распоряжении муниципальным имуществом;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осуществляют иные права в соответствии с нормативными правовыми актами органов местного самоуправления муниципального образования, издаваемыми по вопросам управления и распоряжения муниципальным имуществом.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6" w:name="Par112"/>
      <w:bookmarkEnd w:id="6"/>
      <w:r>
        <w:rPr>
          <w:rFonts w:ascii="Times New Roman" w:eastAsia="Calibri" w:hAnsi="Times New Roman" w:cs="Times New Roman"/>
          <w:b/>
          <w:sz w:val="28"/>
          <w:szCs w:val="28"/>
        </w:rPr>
        <w:t>5. Порядок планирования приватизации муниципального имущества</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 Совет депута</w:t>
      </w:r>
      <w:r w:rsidR="00101EC2">
        <w:rPr>
          <w:rFonts w:ascii="Times New Roman" w:eastAsia="Calibri" w:hAnsi="Times New Roman" w:cs="Times New Roman"/>
          <w:sz w:val="28"/>
          <w:szCs w:val="28"/>
        </w:rPr>
        <w:t xml:space="preserve">тов муниципального образования </w:t>
      </w:r>
      <w:r>
        <w:rPr>
          <w:rFonts w:ascii="Times New Roman" w:eastAsia="Calibri" w:hAnsi="Times New Roman" w:cs="Times New Roman"/>
          <w:sz w:val="28"/>
          <w:szCs w:val="28"/>
        </w:rPr>
        <w:t>утверждает Прогнозный план (программу) приватизации муниципального имущества муниципального образования на срок от одного до трех лет.</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5.2. Совет депутатов муниципального образования, муниципальные унитарные предприятия, муниципальные учреждения, хозяйственные общества, акции и доли которых находятся в муниципальной собственности, иные юридические лица и граждане вправе направлять в Администрацию </w:t>
      </w:r>
      <w:r w:rsidR="00432A55">
        <w:rPr>
          <w:rFonts w:ascii="Times New Roman" w:eastAsia="Calibri" w:hAnsi="Times New Roman" w:cs="Times New Roman"/>
          <w:sz w:val="28"/>
          <w:szCs w:val="28"/>
        </w:rPr>
        <w:t>Костинский</w:t>
      </w:r>
      <w:r>
        <w:rPr>
          <w:rFonts w:ascii="Times New Roman" w:eastAsia="Calibri" w:hAnsi="Times New Roman" w:cs="Times New Roman"/>
          <w:sz w:val="28"/>
          <w:szCs w:val="28"/>
        </w:rPr>
        <w:t xml:space="preserve"> сельсовет  предложения о приватизации муниципального имущества в очередном финансовом году.</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Разработка проекта Прогнозного плана (программы) приватизации муниципального имущества осуществляется Администрацией </w:t>
      </w:r>
      <w:r w:rsidR="00432A55">
        <w:rPr>
          <w:rFonts w:ascii="Times New Roman" w:eastAsia="Calibri" w:hAnsi="Times New Roman" w:cs="Times New Roman"/>
          <w:sz w:val="28"/>
          <w:szCs w:val="28"/>
        </w:rPr>
        <w:t>Костинского</w:t>
      </w:r>
      <w:r>
        <w:rPr>
          <w:rFonts w:ascii="Times New Roman" w:eastAsia="Calibri" w:hAnsi="Times New Roman" w:cs="Times New Roman"/>
          <w:sz w:val="28"/>
          <w:szCs w:val="28"/>
        </w:rPr>
        <w:t xml:space="preserve"> сельсовета и начинается не позднее, чем за 6 месяцев до начала очередного финансового года.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5.4.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долей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Прогнозном плане (программе) указываются индивидуализирующие характеристики муниципального имущества, место его нахождения, предполагаемые сроки приватизации и предполагаемые доходы от приватизации.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5.5. Прогнозный план (программа) приватизации с указанием предполагаемых доходов от приватизации направляется в финансовый отдел администрации </w:t>
      </w:r>
      <w:proofErr w:type="spellStart"/>
      <w:r>
        <w:rPr>
          <w:rFonts w:ascii="Times New Roman" w:eastAsia="Calibri" w:hAnsi="Times New Roman" w:cs="Times New Roman"/>
          <w:sz w:val="28"/>
          <w:szCs w:val="28"/>
        </w:rPr>
        <w:t>Курманаевского</w:t>
      </w:r>
      <w:proofErr w:type="spellEnd"/>
      <w:r>
        <w:rPr>
          <w:rFonts w:ascii="Times New Roman" w:eastAsia="Calibri" w:hAnsi="Times New Roman" w:cs="Times New Roman"/>
          <w:sz w:val="28"/>
          <w:szCs w:val="28"/>
        </w:rPr>
        <w:t xml:space="preserve"> района для подготовки проекта бюджета.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5.6. Прогнозный план (программа) приватизации муниципального имущества, изменения в него, а также решения об условиях приватизации муниципального имущества подлежат опубликованию в установленном порядке в официальном печатном издании и размещению на официальном сайте в сети Интернет. 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7" w:name="Par123"/>
      <w:bookmarkEnd w:id="7"/>
      <w:r>
        <w:rPr>
          <w:rFonts w:ascii="Times New Roman" w:eastAsia="Calibri" w:hAnsi="Times New Roman" w:cs="Times New Roman"/>
          <w:b/>
          <w:sz w:val="28"/>
          <w:szCs w:val="28"/>
        </w:rPr>
        <w:t>6. Порядок принятия решений об условиях приватизации муниципального имущества</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Решение в форме постановления об условиях приватизации муниципального имущества принимается Администрацией </w:t>
      </w:r>
      <w:r w:rsidR="00432A55">
        <w:rPr>
          <w:rFonts w:ascii="Times New Roman" w:eastAsia="Calibri" w:hAnsi="Times New Roman" w:cs="Times New Roman"/>
          <w:sz w:val="28"/>
          <w:szCs w:val="28"/>
        </w:rPr>
        <w:t>Костинский</w:t>
      </w:r>
      <w:r>
        <w:rPr>
          <w:rFonts w:ascii="Times New Roman" w:eastAsia="Calibri" w:hAnsi="Times New Roman" w:cs="Times New Roman"/>
          <w:sz w:val="28"/>
          <w:szCs w:val="28"/>
        </w:rPr>
        <w:t xml:space="preserve"> сельсовет в соответствии с Прогнозным планом (программой) приватизации муниципального имущества. </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6.2. В решении об условиях приватизации муниципального имущества должны содержаться следующие сведения: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наименование имущества и иные позволяющие его индивидуализировать данные (характеристика имущества);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способ приватизации;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начальная цена, установленная в соответствии с законодательством Российской Федерации, регулирующим оценочную деятельность;</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срок рассрочки платежа (в случае ее представления);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иные, предусмотренные действующим законодательством РФ, необходимые для приватизации имущества сведения.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6.3. В случае приватизации имущественного комплекса муниципального унитарного предприятия решением об условиях приватизации также определяются: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состав подлежащего приватизации имущественного комплекса муниципального предприятия, определяемый в соответствии с федеральным законодательством о приватизации;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размер уставного капитала открытого акционерного общества или общества с ограниченной ответственностью, </w:t>
      </w:r>
      <w:proofErr w:type="gramStart"/>
      <w:r>
        <w:rPr>
          <w:rFonts w:ascii="Times New Roman" w:eastAsia="Calibri" w:hAnsi="Times New Roman" w:cs="Times New Roman"/>
          <w:sz w:val="28"/>
          <w:szCs w:val="28"/>
        </w:rPr>
        <w:t>создаваемых</w:t>
      </w:r>
      <w:proofErr w:type="gramEnd"/>
      <w:r>
        <w:rPr>
          <w:rFonts w:ascii="Times New Roman" w:eastAsia="Calibri" w:hAnsi="Times New Roman" w:cs="Times New Roman"/>
          <w:sz w:val="28"/>
          <w:szCs w:val="28"/>
        </w:rPr>
        <w:t xml:space="preserve"> посредством преобразования унитарного предприятия;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Оренбургской области или муниципального образования.</w:t>
      </w:r>
    </w:p>
    <w:p w:rsidR="002C385C" w:rsidRDefault="002C385C" w:rsidP="008D13F7">
      <w:pPr>
        <w:autoSpaceDE w:val="0"/>
        <w:autoSpaceDN w:val="0"/>
        <w:adjustRightInd w:val="0"/>
        <w:spacing w:after="0" w:line="240" w:lineRule="auto"/>
        <w:ind w:firstLine="709"/>
        <w:contextualSpacing/>
        <w:jc w:val="center"/>
        <w:outlineLvl w:val="1"/>
        <w:rPr>
          <w:rFonts w:ascii="Times New Roman" w:eastAsia="Calibri" w:hAnsi="Times New Roman" w:cs="Times New Roman"/>
          <w:sz w:val="28"/>
          <w:szCs w:val="28"/>
        </w:rPr>
      </w:pPr>
      <w:bookmarkStart w:id="8" w:name="Par140"/>
      <w:bookmarkEnd w:id="8"/>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7. Порядок оплаты реализуемого муниципального имущества</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 Оплата приобретаемого муниципального имущества производится единовременно или в рассрочку с начислением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Срок рассрочки не может быть более чем один год. Решение о предоставлении рассрочки принимается постановлением Администрации  исключительно в случае приватизации муниципального имущества без объявления цены. Данный порядок не применяется в случае установления федеральным законодательством иного порядка предоставления рассрочки платежа.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proofErr w:type="gramStart"/>
      <w:r>
        <w:rPr>
          <w:rFonts w:ascii="Times New Roman" w:eastAsia="Calibri" w:hAnsi="Times New Roman" w:cs="Times New Roman"/>
          <w:sz w:val="28"/>
          <w:szCs w:val="28"/>
        </w:rPr>
        <w:t>Денежные средства, полученные от продажи муниципального имущества в полном объеме зачисляются</w:t>
      </w:r>
      <w:proofErr w:type="gramEnd"/>
      <w:r>
        <w:rPr>
          <w:rFonts w:ascii="Times New Roman" w:eastAsia="Calibri" w:hAnsi="Times New Roman" w:cs="Times New Roman"/>
          <w:sz w:val="28"/>
          <w:szCs w:val="28"/>
        </w:rPr>
        <w:t xml:space="preserve"> в бюджет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bookmarkStart w:id="9" w:name="Par147"/>
      <w:bookmarkEnd w:id="9"/>
      <w:r>
        <w:rPr>
          <w:rFonts w:ascii="Times New Roman" w:eastAsia="Calibri" w:hAnsi="Times New Roman" w:cs="Times New Roman"/>
          <w:b/>
          <w:sz w:val="28"/>
          <w:szCs w:val="28"/>
        </w:rPr>
        <w:t>8. Отчет о выполнении Прогнозного плана (программы) приватизации</w:t>
      </w:r>
    </w:p>
    <w:p w:rsidR="002C385C" w:rsidRDefault="002C385C" w:rsidP="008D13F7">
      <w:pPr>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proofErr w:type="gramStart"/>
      <w:r>
        <w:rPr>
          <w:rFonts w:ascii="Times New Roman" w:eastAsia="Calibri" w:hAnsi="Times New Roman" w:cs="Times New Roman"/>
          <w:sz w:val="28"/>
          <w:szCs w:val="28"/>
        </w:rPr>
        <w:t xml:space="preserve">Администрация ежегодно одновременно с представлением отчета об итогах исполнения бюджета представляет на рассмотрение Совета депутатов муниципального образования отчет о выполнении Прогнозного </w:t>
      </w:r>
      <w:r>
        <w:rPr>
          <w:rFonts w:ascii="Times New Roman" w:eastAsia="Calibri" w:hAnsi="Times New Roman" w:cs="Times New Roman"/>
          <w:sz w:val="28"/>
          <w:szCs w:val="28"/>
        </w:rPr>
        <w:lastRenderedPageBreak/>
        <w:t>плана (программы) приватизации муниципального имущества за прошедший год, содержащий в себе перечень приватизированных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roofErr w:type="gramEnd"/>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8.2. Отчет о выполнении Прогнозного плана (программы) приватизации муниципального имущества за прошедший год подлежит опубликованию в срок до 1 мая текущего года в установленном законодательством порядке в газете «</w:t>
      </w:r>
      <w:r w:rsidR="00466F1A">
        <w:rPr>
          <w:rFonts w:ascii="Times New Roman" w:eastAsia="Calibri" w:hAnsi="Times New Roman" w:cs="Times New Roman"/>
          <w:sz w:val="28"/>
          <w:szCs w:val="28"/>
        </w:rPr>
        <w:t>Сель</w:t>
      </w:r>
      <w:r>
        <w:rPr>
          <w:rFonts w:ascii="Times New Roman" w:eastAsia="Calibri" w:hAnsi="Times New Roman" w:cs="Times New Roman"/>
          <w:sz w:val="28"/>
          <w:szCs w:val="28"/>
        </w:rPr>
        <w:t>ский вестник» и размещается на официальном сайте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Прогнозного плана (программы) приватизации осуществляет Совет депутатов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0" w:name="Par154"/>
      <w:bookmarkStart w:id="11" w:name="Par187"/>
      <w:bookmarkEnd w:id="10"/>
      <w:bookmarkEnd w:id="11"/>
      <w:r>
        <w:rPr>
          <w:rFonts w:ascii="Times New Roman" w:eastAsia="Calibri" w:hAnsi="Times New Roman" w:cs="Times New Roman"/>
          <w:b/>
          <w:sz w:val="28"/>
          <w:szCs w:val="28"/>
        </w:rPr>
        <w:t>9. Участие муниципального образования в хозяйственных обществах и некоммерческих организациях</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9.1. В соответствии с законодательством Российской Федерации участие муниципального образования в хозяйственных обществах и некоммерческих организациях может осуществляться путем: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внесения имущества и имущественных прав муниципального образования в качестве вклада в уставные капиталы открытых акционерных обществ и обществ с ограниченной ответственностью;</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использования закрепленных в муниципальной собственности акций акционерных обществ, долей в уставных капиталах обществ с ограниченной ответственностью, созданных в процессе приватизации муниципального унитарного предприятия.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9.2. Решение об участии муниципального образования в хозяйственных обществах и некоммерческих организациях принимается Администрацией .</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9.3. Интер</w:t>
      </w:r>
      <w:r w:rsidR="00466F1A">
        <w:rPr>
          <w:rFonts w:ascii="Times New Roman" w:eastAsia="Calibri" w:hAnsi="Times New Roman" w:cs="Times New Roman"/>
          <w:sz w:val="28"/>
          <w:szCs w:val="28"/>
        </w:rPr>
        <w:t xml:space="preserve">есы муниципального образования </w:t>
      </w:r>
      <w:r>
        <w:rPr>
          <w:rFonts w:ascii="Times New Roman" w:eastAsia="Calibri" w:hAnsi="Times New Roman" w:cs="Times New Roman"/>
          <w:sz w:val="28"/>
          <w:szCs w:val="28"/>
        </w:rPr>
        <w:t>в акционерных обществах и обществах с ограниченной ответственностью, акции и доли, в уставных капиталах которых находятся в муниципальной собственности, представляет Администрация.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2" w:name="Par197"/>
      <w:bookmarkEnd w:id="12"/>
      <w:r>
        <w:rPr>
          <w:rFonts w:ascii="Times New Roman" w:eastAsia="Calibri" w:hAnsi="Times New Roman" w:cs="Times New Roman"/>
          <w:b/>
          <w:sz w:val="28"/>
          <w:szCs w:val="28"/>
        </w:rPr>
        <w:t>10. Предоставление муниципального имущества в аренду</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10.1. Муниципальное имущество передается в аренду в порядке, установленном законодательством Российской Федерации, настоящим Положением и другими муниципальными правовыми актами органов местного самоуправления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10.2. Администрация  определяет порядок и условия предоставления в аренду муниципального имущества.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10.3. Муниципальное имущество может быть передано в аренду:</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 результатам конкурсов или аукционов на право заключения таких договоров;</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без проведения торгов в порядке и случаях, предусмотренных действующим законодательством РФ.</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10.4. Решение в форме распоряжения о передаче в аренду муниципальных объектов недвижимости принимает Администрация.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10.5. При заключении договора аренды здания, строения, сооружения одновременно предоставляется право аренды на земельный участок, занятый указанной недвижимостью, необходимый для ее использования и зарегистрированный на праве собственности за муниципальным образованием.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10.6. Арендуемое недвижимое муниципальное имущество подлежит страхованию в соответствии с действующим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10.7.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использованием в соответствии с условиями заключенных договоров аренды муниципального имущества осуществляет Администрация.</w:t>
      </w:r>
      <w:bookmarkStart w:id="13" w:name="Par210"/>
      <w:bookmarkEnd w:id="13"/>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11. Порядок предоставления в аренду муниципального имущества, находящегося в хозяйственном ведении либо оперативном управлении муниципальных унитарных предприятий и оперативном управлении муниципальных учреждений</w:t>
      </w:r>
    </w:p>
    <w:p w:rsidR="002C385C" w:rsidRDefault="002C385C" w:rsidP="008D13F7">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11.1. Муниципальное имущество, закрепленное на праве хозяйственного ведения либо оперативного управления за муниципальными унитарными предприятиями, муниципальными учреждениями, может быть передано в аренду по результатам конкурсов или аукционов на право заключения таких договоров, либо без торгов в соответствии с требованиями Федерального </w:t>
      </w:r>
      <w:hyperlink r:id="rId25" w:history="1">
        <w:r>
          <w:rPr>
            <w:rStyle w:val="a4"/>
            <w:rFonts w:ascii="Times New Roman" w:eastAsia="Calibri" w:hAnsi="Times New Roman" w:cs="Times New Roman"/>
            <w:color w:val="auto"/>
            <w:sz w:val="28"/>
            <w:szCs w:val="28"/>
            <w:u w:val="none"/>
          </w:rPr>
          <w:t>закона</w:t>
        </w:r>
      </w:hyperlink>
      <w:r>
        <w:rPr>
          <w:rFonts w:ascii="Times New Roman" w:eastAsia="Calibri" w:hAnsi="Times New Roman" w:cs="Times New Roman"/>
          <w:sz w:val="28"/>
          <w:szCs w:val="28"/>
        </w:rPr>
        <w:t xml:space="preserve"> от 26.07.2006 № 135-ФЗ «О защите конкуренции».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11.2. Арендодателем вышеуказанного имущества и организатором торгов выступает муниципальное унитарное предприятие или муниципальное учреждение.</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11.3. Проведение торгов и условия передачи муниципального имущества, находящегося на праве хозяйственного ведения или оперативного управления, в аренду, осуществляется муниципальными унитарными предприятиями и муниципальными учреждениями с предварительного согласия Администрации.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 комиссии по проведению торгов включается представитель Администрации либо его отраслевого структурного подразделения, в подведомственности которого находится муниципальное предприятие или муниципальное учреждение, или уполномоченного органа или учреждения.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11.4. Арендуемое недвижимое имущество, закрепленное на праве хозяйственного ведения или оперативного управления за муниципальными унитарными предприятиями, муниципальными учреждениями, подлежит страхованию в соответствии с действующим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11.5. Руководители муниципальных унитарных предприятий и учреждений обеспечивают:</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 непосредственный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целевым использованием муниципального имущества, переданного в аренду;</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своевременность и полноту поступления арендной платы.</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оперативного управления за муниципальными автономными и муниципальными бюджетными учреждениями зачисляется</w:t>
      </w:r>
      <w:proofErr w:type="gramEnd"/>
      <w:r>
        <w:rPr>
          <w:rFonts w:ascii="Times New Roman" w:eastAsia="Calibri" w:hAnsi="Times New Roman" w:cs="Times New Roman"/>
          <w:sz w:val="28"/>
          <w:szCs w:val="28"/>
        </w:rPr>
        <w:t xml:space="preserve"> на счет учреждения.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оперативного управления за муниципальными казенными учреждениями зачисляется</w:t>
      </w:r>
      <w:proofErr w:type="gramEnd"/>
      <w:r>
        <w:rPr>
          <w:rFonts w:ascii="Times New Roman" w:eastAsia="Calibri" w:hAnsi="Times New Roman" w:cs="Times New Roman"/>
          <w:sz w:val="28"/>
          <w:szCs w:val="28"/>
        </w:rPr>
        <w:t xml:space="preserve"> в бюджет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Арендная плата за использование </w:t>
      </w:r>
      <w:proofErr w:type="gramStart"/>
      <w:r>
        <w:rPr>
          <w:rFonts w:ascii="Times New Roman" w:eastAsia="Calibri" w:hAnsi="Times New Roman" w:cs="Times New Roman"/>
          <w:sz w:val="28"/>
          <w:szCs w:val="28"/>
        </w:rPr>
        <w:t>муниципального имущества, закрепленного на праве хозяйственного ведения за муниципальными унитарными предприятиями зачисляется</w:t>
      </w:r>
      <w:proofErr w:type="gramEnd"/>
      <w:r>
        <w:rPr>
          <w:rFonts w:ascii="Times New Roman" w:eastAsia="Calibri" w:hAnsi="Times New Roman" w:cs="Times New Roman"/>
          <w:sz w:val="28"/>
          <w:szCs w:val="28"/>
        </w:rPr>
        <w:t xml:space="preserve"> на счет предприятия.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4" w:name="Par225"/>
      <w:bookmarkEnd w:id="14"/>
      <w:r>
        <w:rPr>
          <w:rFonts w:ascii="Times New Roman" w:eastAsia="Calibri" w:hAnsi="Times New Roman" w:cs="Times New Roman"/>
          <w:b/>
          <w:sz w:val="28"/>
          <w:szCs w:val="28"/>
        </w:rPr>
        <w:t>12. Предоставление муниципального имущества в безвозмездное пользование</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12.1. Передача объектов муниципальной собственности в безвозмездное пользование осуществляется с учетом требований, предусмотренных Федеральным </w:t>
      </w:r>
      <w:hyperlink r:id="rId26"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26.07.2006 № 135-ФЗ «О защите конкуренции».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12.2. Объекты муниципальной собственности могут быть переданы в безвозмездное пользование:</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 решению Администрации государственным органам, органам местного самоуправления, государственным и муниципальным учреждениям;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 иных случаях по решению Совета депутатов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12.3. Не допускается передача объектов муниципальной собственности в безвозмездное пользование коммерческим организациям, индивидуальным предпринимателям, а также некоммерческим организациям для осуществления коммерческой деятельности, за исключением случаев предоставления муниципальных преференций.</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12.4. Условия использования муниципального имущества, передаваемого в безвозмездное пользование, определяются договором безвозмездного временного пользования муниципальным имуществом, заключаемым Администрацией в соответствии с гражданским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12.5.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 если иное не установлено договором безвозмездного пользования.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12.6.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5" w:name="Par236"/>
      <w:bookmarkEnd w:id="15"/>
      <w:r>
        <w:rPr>
          <w:rFonts w:ascii="Times New Roman" w:eastAsia="Calibri" w:hAnsi="Times New Roman" w:cs="Times New Roman"/>
          <w:b/>
          <w:sz w:val="28"/>
          <w:szCs w:val="28"/>
        </w:rPr>
        <w:t>13. Передача муниципального имущества в доверительное управление</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13.1. Муниципальное имущество, находящееся в муниципальной казне муниципального образования, включая акции (доли в уставном капитале) хозяйственных обществ, может быть передано в доверительное управление с учетом требований, предусмотренных Федеральным </w:t>
      </w:r>
      <w:hyperlink r:id="rId27"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от 26.07.2006 № 135-ФЗ «О защите конкуренции».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13.2. Передача муниципального имущества в доверительное управление производится по решению Администрации.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При передаче муниципального имущества в доверительное управление учредителем доверительного управления выступает Администрация. </w:t>
      </w:r>
    </w:p>
    <w:p w:rsidR="002C385C" w:rsidRDefault="002C385C" w:rsidP="008D13F7">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6" w:name="Par243"/>
      <w:bookmarkEnd w:id="16"/>
      <w:r>
        <w:rPr>
          <w:rFonts w:ascii="Times New Roman" w:eastAsia="Calibri" w:hAnsi="Times New Roman" w:cs="Times New Roman"/>
          <w:b/>
          <w:sz w:val="28"/>
          <w:szCs w:val="28"/>
        </w:rPr>
        <w:t>14. Залог муниципального имущества</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14.1. В соответствии с Гражданским кодексом Российской Федерации муниципальное имущество может быть предметом залога для обеспечения обязательств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14.2. Залогодателем муниципального имущества, составляющего муниципальную казну муниципального образования </w:t>
      </w:r>
      <w:r w:rsidR="00432A55">
        <w:rPr>
          <w:rFonts w:ascii="Times New Roman" w:eastAsia="Calibri" w:hAnsi="Times New Roman" w:cs="Times New Roman"/>
          <w:sz w:val="28"/>
          <w:szCs w:val="28"/>
        </w:rPr>
        <w:t xml:space="preserve">Костинский </w:t>
      </w:r>
      <w:r>
        <w:rPr>
          <w:rFonts w:ascii="Times New Roman" w:eastAsia="Calibri" w:hAnsi="Times New Roman" w:cs="Times New Roman"/>
          <w:sz w:val="28"/>
          <w:szCs w:val="28"/>
        </w:rPr>
        <w:t>сельсовет, выступает Администрация</w:t>
      </w:r>
      <w:r w:rsidR="00432A55" w:rsidRPr="00432A55">
        <w:rPr>
          <w:rFonts w:ascii="Times New Roman" w:eastAsia="Calibri" w:hAnsi="Times New Roman" w:cs="Times New Roman"/>
          <w:sz w:val="28"/>
          <w:szCs w:val="28"/>
        </w:rPr>
        <w:t xml:space="preserve"> </w:t>
      </w:r>
      <w:r w:rsidR="00432A55">
        <w:rPr>
          <w:rFonts w:ascii="Times New Roman" w:eastAsia="Calibri" w:hAnsi="Times New Roman" w:cs="Times New Roman"/>
          <w:sz w:val="28"/>
          <w:szCs w:val="28"/>
        </w:rPr>
        <w:t xml:space="preserve">Костинского </w:t>
      </w:r>
      <w:r>
        <w:rPr>
          <w:rFonts w:ascii="Times New Roman" w:eastAsia="Calibri" w:hAnsi="Times New Roman" w:cs="Times New Roman"/>
          <w:sz w:val="28"/>
          <w:szCs w:val="28"/>
        </w:rPr>
        <w:t>сельсовета.</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14.3. Решение о передаче муниципального имущества в залог, за исключением принадлежащего муниципальным унитарным предприятиям на праве хозяйственного ведения, рыночная стоимость которого на момент принятия решения не превышает 20000000 рублей, принимается Администрацией. Если рыночная стоимость указанных объектов на момент принятия решения о залоге превышает 20000000 рублей, то решение о залоге принимается Советом депутатов муниципального образования.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14.4. Недвижимое имущество, принадлежащее муниципальным унитарным предприятиям на праве хозяйственного ведения, может быть заложено ими только с предварительного письменного согласия Администрации.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14.5. Движимое имущество, принадлежащее муниципальным унитарным предприятиям на праве хозяйственного ведения, может быть заложено ими самостоятельно. В случае если залоговая сделка обладает признаками крупной сделки, то она заключается с предварительного письменного разрешения Администрации.</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14.6. Залоговые сделки, обеспечивающие исполнение обязательств муниципальных унитарных предприятий, заключаются залогодателем - муниципальным унитарным предприятием.</w:t>
      </w:r>
    </w:p>
    <w:p w:rsidR="002C385C" w:rsidRDefault="002C385C" w:rsidP="008D13F7">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7" w:name="Par253"/>
      <w:bookmarkEnd w:id="17"/>
      <w:r>
        <w:rPr>
          <w:rFonts w:ascii="Times New Roman" w:eastAsia="Calibri" w:hAnsi="Times New Roman" w:cs="Times New Roman"/>
          <w:b/>
          <w:sz w:val="28"/>
          <w:szCs w:val="28"/>
        </w:rPr>
        <w:t>15. Создание и (или) реконструкция муниципального имущества, на условиях концессионных соглашений</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15.1. Отношения, связанные с созданием и (или) реконструкцией муниципального имущества, составляющего муниципальную казну муниципального образования, на условиях концессионного соглашения, регулируются Федеральным </w:t>
      </w:r>
      <w:hyperlink r:id="rId28"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Российской Федерации от 21.07.2005 № 115-ФЗ «О концессионных соглашениях».</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15.2. Изменение целевого назначения реконструируемого муниципального имущества на условиях концессионного соглашения не допускается.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15.3. Решение о заключении концессионного соглашения принимается Администрацией.</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15.4. Стороной концессионного соглашения от имени муниципального образования </w:t>
      </w:r>
      <w:r w:rsidR="00432A55">
        <w:rPr>
          <w:rFonts w:ascii="Times New Roman" w:eastAsia="Calibri" w:hAnsi="Times New Roman" w:cs="Times New Roman"/>
          <w:sz w:val="28"/>
          <w:szCs w:val="28"/>
        </w:rPr>
        <w:t>Костинский</w:t>
      </w:r>
      <w:r>
        <w:rPr>
          <w:rFonts w:ascii="Times New Roman" w:eastAsia="Calibri" w:hAnsi="Times New Roman" w:cs="Times New Roman"/>
          <w:sz w:val="28"/>
          <w:szCs w:val="28"/>
        </w:rPr>
        <w:t xml:space="preserve"> сельсовет выступает Администрация.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15.5. Использование (эксплуатация) муниципального имущества в течение всего срока реконструкции на условиях концессионного соглашения осуществляется за плату. Размер платы, форма, порядок и сроки ее внесения устанавливают</w:t>
      </w:r>
      <w:r w:rsidR="00466F1A">
        <w:rPr>
          <w:rFonts w:ascii="Times New Roman" w:eastAsia="Calibri" w:hAnsi="Times New Roman" w:cs="Times New Roman"/>
          <w:sz w:val="28"/>
          <w:szCs w:val="28"/>
        </w:rPr>
        <w:t>ся постановлением Администрации</w:t>
      </w:r>
      <w:r>
        <w:rPr>
          <w:rFonts w:ascii="Times New Roman" w:eastAsia="Calibri" w:hAnsi="Times New Roman" w:cs="Times New Roman"/>
          <w:sz w:val="28"/>
          <w:szCs w:val="28"/>
        </w:rPr>
        <w:t xml:space="preserve"> о заключении концессионного соглашения.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15.6. Создание и (или)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15.7. Торги на право заключения концессионного соглашения проводятся в порядке, установленном Федеральным </w:t>
      </w:r>
      <w:hyperlink r:id="rId29" w:history="1">
        <w:r>
          <w:rPr>
            <w:rStyle w:val="a4"/>
            <w:rFonts w:ascii="Times New Roman" w:eastAsia="Calibri" w:hAnsi="Times New Roman" w:cs="Times New Roman"/>
            <w:color w:val="auto"/>
            <w:sz w:val="28"/>
            <w:szCs w:val="28"/>
            <w:u w:val="none"/>
          </w:rPr>
          <w:t>законом</w:t>
        </w:r>
      </w:hyperlink>
      <w:r>
        <w:rPr>
          <w:rFonts w:ascii="Times New Roman" w:eastAsia="Calibri" w:hAnsi="Times New Roman" w:cs="Times New Roman"/>
          <w:sz w:val="28"/>
          <w:szCs w:val="28"/>
        </w:rPr>
        <w:t xml:space="preserve"> Российской Федерации от 21.07.2005 № 115-ФЗ «О концессионных соглашениях».</w:t>
      </w:r>
    </w:p>
    <w:p w:rsidR="002C385C" w:rsidRDefault="002C385C" w:rsidP="008D13F7">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bookmarkStart w:id="18" w:name="Par264"/>
      <w:bookmarkEnd w:id="18"/>
      <w:r>
        <w:rPr>
          <w:rFonts w:ascii="Times New Roman" w:eastAsia="Calibri" w:hAnsi="Times New Roman" w:cs="Times New Roman"/>
          <w:b/>
          <w:sz w:val="28"/>
          <w:szCs w:val="28"/>
        </w:rPr>
        <w:t xml:space="preserve">16. </w:t>
      </w:r>
      <w:proofErr w:type="gramStart"/>
      <w:r>
        <w:rPr>
          <w:rFonts w:ascii="Times New Roman" w:eastAsia="Calibri" w:hAnsi="Times New Roman" w:cs="Times New Roman"/>
          <w:b/>
          <w:sz w:val="28"/>
          <w:szCs w:val="28"/>
        </w:rPr>
        <w:t>Контроль за</w:t>
      </w:r>
      <w:proofErr w:type="gramEnd"/>
      <w:r>
        <w:rPr>
          <w:rFonts w:ascii="Times New Roman" w:eastAsia="Calibri" w:hAnsi="Times New Roman" w:cs="Times New Roman"/>
          <w:b/>
          <w:sz w:val="28"/>
          <w:szCs w:val="28"/>
        </w:rPr>
        <w:t xml:space="preserve"> сохранностью и использованием муниципального имущества</w:t>
      </w:r>
    </w:p>
    <w:p w:rsidR="002C385C" w:rsidRDefault="002C385C" w:rsidP="008D13F7">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16.1. Ответственность за сохранность, эффективное использование, а также использование по назначению муниципального имущества, составляющего муниципальную казну муниципального образования, несет Администрация.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16.2. Ответственность за сохранность, эффективное использование, а также использование по назначению муниципального имущества, закрепленного за муниципальными унитарными предприятиями и муниципальными учреждениями, несет руководитель муниципального предприятия, муниципального учреждения.</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сохранностью и использованием по назначению муниципального имущества, закрепленного за муниципальными предприятиями или муниципальными учреждениями, осуществляется в порядке, установленном действующим законодательством и муниципальными правовыми актами.</w:t>
      </w:r>
    </w:p>
    <w:p w:rsidR="002C385C" w:rsidRDefault="002C385C" w:rsidP="008D13F7">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2C385C" w:rsidRDefault="002C385C" w:rsidP="008D13F7">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17. Финансовое обеспечение</w:t>
      </w:r>
    </w:p>
    <w:p w:rsidR="002C385C" w:rsidRDefault="002C385C" w:rsidP="008D13F7">
      <w:pPr>
        <w:spacing w:after="0" w:line="240" w:lineRule="auto"/>
        <w:contextualSpacing/>
        <w:jc w:val="center"/>
        <w:rPr>
          <w:rFonts w:ascii="Times New Roman" w:eastAsia="Calibri" w:hAnsi="Times New Roman" w:cs="Times New Roman"/>
          <w:b/>
          <w:sz w:val="28"/>
          <w:szCs w:val="28"/>
        </w:rPr>
      </w:pPr>
    </w:p>
    <w:p w:rsidR="002C385C" w:rsidRDefault="002C385C" w:rsidP="008D13F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17.1. </w:t>
      </w:r>
      <w:r>
        <w:rPr>
          <w:rFonts w:ascii="Times New Roman" w:eastAsia="Calibri" w:hAnsi="Times New Roman" w:cs="Times New Roman"/>
          <w:bCs/>
          <w:sz w:val="28"/>
          <w:szCs w:val="28"/>
        </w:rPr>
        <w:t xml:space="preserve">Финансирование расходов, связанных с реализаций органами местного самоуправления полномочий по владению, пользованию и распоряжению муниципальным имуществом муниципального образования является расходным обязательством муниципального образования </w:t>
      </w:r>
      <w:r>
        <w:rPr>
          <w:rFonts w:ascii="Times New Roman" w:eastAsia="Calibri" w:hAnsi="Times New Roman" w:cs="Times New Roman"/>
          <w:sz w:val="28"/>
          <w:szCs w:val="28"/>
        </w:rPr>
        <w:t>и осуществляется за счет собственных средств местного бюджета и иных источников финансирования, предусмотренных действующим законодательством.</w:t>
      </w:r>
    </w:p>
    <w:p w:rsidR="002C385C" w:rsidRDefault="002C385C" w:rsidP="008D13F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2C385C" w:rsidRDefault="002C385C" w:rsidP="008D13F7">
      <w:pPr>
        <w:spacing w:after="0" w:line="240" w:lineRule="auto"/>
        <w:rPr>
          <w:rFonts w:ascii="Calibri" w:eastAsia="Calibri" w:hAnsi="Calibri" w:cs="Times New Roman"/>
          <w:sz w:val="24"/>
          <w:szCs w:val="24"/>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ascii="Calibri" w:eastAsia="Calibri" w:hAnsi="Calibri" w:cs="Times New Roman"/>
        </w:rPr>
      </w:pPr>
    </w:p>
    <w:p w:rsidR="002C385C" w:rsidRDefault="002C385C" w:rsidP="008D13F7">
      <w:pPr>
        <w:spacing w:after="0" w:line="240" w:lineRule="auto"/>
        <w:rPr>
          <w:rFonts w:eastAsiaTheme="minorHAnsi"/>
        </w:rPr>
      </w:pPr>
    </w:p>
    <w:p w:rsidR="003178EF" w:rsidRDefault="003178EF" w:rsidP="008D13F7">
      <w:pPr>
        <w:spacing w:after="0" w:line="240" w:lineRule="auto"/>
      </w:pPr>
    </w:p>
    <w:sectPr w:rsidR="003178EF" w:rsidSect="00EB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9DB"/>
    <w:multiLevelType w:val="hybridMultilevel"/>
    <w:tmpl w:val="ABF462AC"/>
    <w:lvl w:ilvl="0" w:tplc="1BB8AFEE">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8232C5"/>
    <w:multiLevelType w:val="hybridMultilevel"/>
    <w:tmpl w:val="25B4A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5C"/>
    <w:rsid w:val="000A3EE1"/>
    <w:rsid w:val="00101EC2"/>
    <w:rsid w:val="001940C1"/>
    <w:rsid w:val="001C2C6D"/>
    <w:rsid w:val="002C385C"/>
    <w:rsid w:val="003178EF"/>
    <w:rsid w:val="0034299F"/>
    <w:rsid w:val="00432A55"/>
    <w:rsid w:val="00466F1A"/>
    <w:rsid w:val="004722CE"/>
    <w:rsid w:val="007101BD"/>
    <w:rsid w:val="008D13F7"/>
    <w:rsid w:val="00A91956"/>
    <w:rsid w:val="00EB57DF"/>
    <w:rsid w:val="00FC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F1A"/>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85C"/>
    <w:pPr>
      <w:spacing w:after="160" w:line="256" w:lineRule="auto"/>
      <w:ind w:left="720"/>
      <w:contextualSpacing/>
    </w:pPr>
    <w:rPr>
      <w:rFonts w:eastAsiaTheme="minorHAnsi"/>
      <w:lang w:eastAsia="en-US"/>
    </w:rPr>
  </w:style>
  <w:style w:type="character" w:styleId="a4">
    <w:name w:val="Hyperlink"/>
    <w:basedOn w:val="a0"/>
    <w:uiPriority w:val="99"/>
    <w:semiHidden/>
    <w:unhideWhenUsed/>
    <w:rsid w:val="002C385C"/>
    <w:rPr>
      <w:color w:val="0000FF"/>
      <w:u w:val="single"/>
    </w:rPr>
  </w:style>
  <w:style w:type="paragraph" w:styleId="a5">
    <w:name w:val="Balloon Text"/>
    <w:basedOn w:val="a"/>
    <w:link w:val="a6"/>
    <w:uiPriority w:val="99"/>
    <w:semiHidden/>
    <w:unhideWhenUsed/>
    <w:rsid w:val="002C3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85C"/>
    <w:rPr>
      <w:rFonts w:ascii="Tahoma" w:hAnsi="Tahoma" w:cs="Tahoma"/>
      <w:sz w:val="16"/>
      <w:szCs w:val="16"/>
    </w:rPr>
  </w:style>
  <w:style w:type="paragraph" w:customStyle="1" w:styleId="a7">
    <w:name w:val="Знак Знак"/>
    <w:basedOn w:val="a"/>
    <w:rsid w:val="002C385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Основной текст (2)_"/>
    <w:link w:val="20"/>
    <w:rsid w:val="002C385C"/>
    <w:rPr>
      <w:b/>
      <w:bCs/>
      <w:spacing w:val="2"/>
      <w:sz w:val="25"/>
      <w:szCs w:val="25"/>
      <w:shd w:val="clear" w:color="auto" w:fill="FFFFFF"/>
    </w:rPr>
  </w:style>
  <w:style w:type="paragraph" w:customStyle="1" w:styleId="20">
    <w:name w:val="Основной текст (2)"/>
    <w:basedOn w:val="a"/>
    <w:link w:val="2"/>
    <w:rsid w:val="002C385C"/>
    <w:pPr>
      <w:widowControl w:val="0"/>
      <w:shd w:val="clear" w:color="auto" w:fill="FFFFFF"/>
      <w:spacing w:after="420" w:line="240" w:lineRule="atLeast"/>
      <w:jc w:val="both"/>
    </w:pPr>
    <w:rPr>
      <w:b/>
      <w:bCs/>
      <w:spacing w:val="2"/>
      <w:sz w:val="25"/>
      <w:szCs w:val="25"/>
    </w:rPr>
  </w:style>
  <w:style w:type="character" w:customStyle="1" w:styleId="10">
    <w:name w:val="Заголовок 1 Знак"/>
    <w:basedOn w:val="a0"/>
    <w:link w:val="1"/>
    <w:rsid w:val="00466F1A"/>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F1A"/>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85C"/>
    <w:pPr>
      <w:spacing w:after="160" w:line="256" w:lineRule="auto"/>
      <w:ind w:left="720"/>
      <w:contextualSpacing/>
    </w:pPr>
    <w:rPr>
      <w:rFonts w:eastAsiaTheme="minorHAnsi"/>
      <w:lang w:eastAsia="en-US"/>
    </w:rPr>
  </w:style>
  <w:style w:type="character" w:styleId="a4">
    <w:name w:val="Hyperlink"/>
    <w:basedOn w:val="a0"/>
    <w:uiPriority w:val="99"/>
    <w:semiHidden/>
    <w:unhideWhenUsed/>
    <w:rsid w:val="002C385C"/>
    <w:rPr>
      <w:color w:val="0000FF"/>
      <w:u w:val="single"/>
    </w:rPr>
  </w:style>
  <w:style w:type="paragraph" w:styleId="a5">
    <w:name w:val="Balloon Text"/>
    <w:basedOn w:val="a"/>
    <w:link w:val="a6"/>
    <w:uiPriority w:val="99"/>
    <w:semiHidden/>
    <w:unhideWhenUsed/>
    <w:rsid w:val="002C3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85C"/>
    <w:rPr>
      <w:rFonts w:ascii="Tahoma" w:hAnsi="Tahoma" w:cs="Tahoma"/>
      <w:sz w:val="16"/>
      <w:szCs w:val="16"/>
    </w:rPr>
  </w:style>
  <w:style w:type="paragraph" w:customStyle="1" w:styleId="a7">
    <w:name w:val="Знак Знак"/>
    <w:basedOn w:val="a"/>
    <w:rsid w:val="002C385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
    <w:name w:val="Основной текст (2)_"/>
    <w:link w:val="20"/>
    <w:rsid w:val="002C385C"/>
    <w:rPr>
      <w:b/>
      <w:bCs/>
      <w:spacing w:val="2"/>
      <w:sz w:val="25"/>
      <w:szCs w:val="25"/>
      <w:shd w:val="clear" w:color="auto" w:fill="FFFFFF"/>
    </w:rPr>
  </w:style>
  <w:style w:type="paragraph" w:customStyle="1" w:styleId="20">
    <w:name w:val="Основной текст (2)"/>
    <w:basedOn w:val="a"/>
    <w:link w:val="2"/>
    <w:rsid w:val="002C385C"/>
    <w:pPr>
      <w:widowControl w:val="0"/>
      <w:shd w:val="clear" w:color="auto" w:fill="FFFFFF"/>
      <w:spacing w:after="420" w:line="240" w:lineRule="atLeast"/>
      <w:jc w:val="both"/>
    </w:pPr>
    <w:rPr>
      <w:b/>
      <w:bCs/>
      <w:spacing w:val="2"/>
      <w:sz w:val="25"/>
      <w:szCs w:val="25"/>
    </w:rPr>
  </w:style>
  <w:style w:type="character" w:customStyle="1" w:styleId="10">
    <w:name w:val="Заголовок 1 Знак"/>
    <w:basedOn w:val="a0"/>
    <w:link w:val="1"/>
    <w:rsid w:val="00466F1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8255">
      <w:bodyDiv w:val="1"/>
      <w:marLeft w:val="0"/>
      <w:marRight w:val="0"/>
      <w:marTop w:val="0"/>
      <w:marBottom w:val="0"/>
      <w:divBdr>
        <w:top w:val="none" w:sz="0" w:space="0" w:color="auto"/>
        <w:left w:val="none" w:sz="0" w:space="0" w:color="auto"/>
        <w:bottom w:val="none" w:sz="0" w:space="0" w:color="auto"/>
        <w:right w:val="none" w:sz="0" w:space="0" w:color="auto"/>
      </w:divBdr>
    </w:div>
    <w:div w:id="15832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E7531CCB2FEBDB4CDAE576C403D21BED1D20BEBEE87D4E2B95A62CFA1276BEF72838AB5EBr8p7K" TargetMode="External"/><Relationship Id="rId13" Type="http://schemas.openxmlformats.org/officeDocument/2006/relationships/hyperlink" Target="consultantplus://offline/ref=804E7531CCB2FEBDB4CDAE576C403D21BDDDDD0BE3B8D0D6B3EC5467C7F16F7BA1378E8BB0E28455r5pEK" TargetMode="External"/><Relationship Id="rId18" Type="http://schemas.openxmlformats.org/officeDocument/2006/relationships/hyperlink" Target="consultantplus://offline/ref=804E7531CCB2FEBDB4CDAE576C403D21BDDDDD0BE2B1D0D6B3EC5467C7rFp1K" TargetMode="External"/><Relationship Id="rId26" Type="http://schemas.openxmlformats.org/officeDocument/2006/relationships/hyperlink" Target="consultantplus://offline/ref=A237E29CC25164126D837D97062819534DCF075D2932AF1A01F8D90F1Bs4pDK" TargetMode="External"/><Relationship Id="rId3" Type="http://schemas.microsoft.com/office/2007/relationships/stylesWithEffects" Target="stylesWithEffects.xml"/><Relationship Id="rId21" Type="http://schemas.openxmlformats.org/officeDocument/2006/relationships/hyperlink" Target="consultantplus://offline/ref=804E7531CCB2FEBDB4CDAE576C403D21BED1D20BEBEE87D4E2B95Ar6p2K" TargetMode="External"/><Relationship Id="rId7" Type="http://schemas.openxmlformats.org/officeDocument/2006/relationships/hyperlink" Target="consultantplus://offline/ref=804E7531CCB2FEBDB4CDAE576C403D21BED1D20BEBEE87D4E2B95A62CFA1276BEF72838AB0E6r8p0K" TargetMode="External"/><Relationship Id="rId12" Type="http://schemas.openxmlformats.org/officeDocument/2006/relationships/hyperlink" Target="consultantplus://offline/ref=804E7531CCB2FEBDB4CDAE576C403D21BED1D20BEBEE87D4E2B95Ar6p2K" TargetMode="External"/><Relationship Id="rId17" Type="http://schemas.openxmlformats.org/officeDocument/2006/relationships/hyperlink" Target="consultantplus://offline/ref=804E7531CCB2FEBDB4CDAE576C403D21BDDDDD0BE2B1D0D6B3EC5467C7rFp1K" TargetMode="External"/><Relationship Id="rId25" Type="http://schemas.openxmlformats.org/officeDocument/2006/relationships/hyperlink" Target="consultantplus://offline/ref=A237E29CC25164126D837D97062819534DCF075D2932AF1A01F8D90F1Bs4pDK" TargetMode="External"/><Relationship Id="rId2" Type="http://schemas.openxmlformats.org/officeDocument/2006/relationships/styles" Target="styles.xml"/><Relationship Id="rId16" Type="http://schemas.openxmlformats.org/officeDocument/2006/relationships/hyperlink" Target="consultantplus://offline/ref=804E7531CCB2FEBDB4CDAE576C403D21BDDDDD08E4B0D0D6B3EC5467C7rFp1K" TargetMode="External"/><Relationship Id="rId20" Type="http://schemas.openxmlformats.org/officeDocument/2006/relationships/hyperlink" Target="consultantplus://offline/ref=804E7531CCB2FEBDB4CDB05A7A2C6025BCD28B03E4BDD887ECB30F3A90F8652CrEp6K" TargetMode="External"/><Relationship Id="rId29" Type="http://schemas.openxmlformats.org/officeDocument/2006/relationships/hyperlink" Target="consultantplus://offline/ref=A237E29CC25164126D837D97062819534DC80D512D3AAF1A01F8D90F1Bs4pD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Downloads\&#8470;%2026%20&#1086;&#1090;%2028.01.2021%20%20&#1091;&#1090;&#1074;&#1077;&#1088;&#1078;&#1076;&#1077;&#1085;&#1080;&#1077;%20&#1080;%20&#1088;&#1072;&#1089;&#1087;&#1086;&#1088;&#1103;&#1078;&#1077;&#1085;&#1080;&#1077;%20&#1084;&#1091;&#1085;%20&#1080;&#1084;&#1091;&#1097;&#1077;&#1089;&#1090;&#1074;&#1086;&#1084;.docx" TargetMode="External"/><Relationship Id="rId24" Type="http://schemas.openxmlformats.org/officeDocument/2006/relationships/hyperlink" Target="consultantplus://offline/ref=BCCE80B563F2498C810FB886C538A60170C5F774CF4B8E3D777279E642F52357DAd1I" TargetMode="External"/><Relationship Id="rId5" Type="http://schemas.openxmlformats.org/officeDocument/2006/relationships/webSettings" Target="webSettings.xml"/><Relationship Id="rId15" Type="http://schemas.openxmlformats.org/officeDocument/2006/relationships/hyperlink" Target="consultantplus://offline/ref=804E7531CCB2FEBDB4CDAE576C403D21BDDAD60EE4BDD0D6B3EC5467C7rFp1K" TargetMode="External"/><Relationship Id="rId23" Type="http://schemas.openxmlformats.org/officeDocument/2006/relationships/hyperlink" Target="consultantplus://offline/ref=BCCE80B563F2498C810FB886C538A60170C5F774CF4B8E3D777279E642F52357DAd1I" TargetMode="External"/><Relationship Id="rId28" Type="http://schemas.openxmlformats.org/officeDocument/2006/relationships/hyperlink" Target="consultantplus://offline/ref=A237E29CC25164126D837D97062819534DC80D512D3AAF1A01F8D90F1Bs4pDK" TargetMode="External"/><Relationship Id="rId10" Type="http://schemas.openxmlformats.org/officeDocument/2006/relationships/hyperlink" Target="file:///C:\Users\user\Downloads\&#8470;%2026%20&#1086;&#1090;%2028.01.2021%20%20&#1091;&#1090;&#1074;&#1077;&#1088;&#1078;&#1076;&#1077;&#1085;&#1080;&#1077;%20&#1080;%20&#1088;&#1072;&#1089;&#1087;&#1086;&#1088;&#1103;&#1078;&#1077;&#1085;&#1080;&#1077;%20&#1084;&#1091;&#1085;%20&#1080;&#1084;&#1091;&#1097;&#1077;&#1089;&#1090;&#1074;&#1086;&#1084;.docx" TargetMode="External"/><Relationship Id="rId19" Type="http://schemas.openxmlformats.org/officeDocument/2006/relationships/hyperlink" Target="consultantplus://offline/ref=804E7531CCB2FEBDB4CDAE576C403D21BDDDDD0BE2B9D0D6B3EC5467C7rFp1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4E7531CCB2FEBDB4CDAE576C403D21BDDDD30DE0B0D0D6B3EC5467C7F16F7BA1378E8BB0E38152r5pDK" TargetMode="External"/><Relationship Id="rId14" Type="http://schemas.openxmlformats.org/officeDocument/2006/relationships/hyperlink" Target="consultantplus://offline/ref=804E7531CCB2FEBDB4CDAE576C403D21BDDDD30DE0B0D0D6B3EC5467C7F16F7BA1378E8BB0E38152r5pDK" TargetMode="External"/><Relationship Id="rId22" Type="http://schemas.openxmlformats.org/officeDocument/2006/relationships/hyperlink" Target="consultantplus://offline/ref=804E7531CCB2FEBDB4CDAE576C403D21BDDDD30DE0B0D0D6B3EC5467C7rFp1K" TargetMode="External"/><Relationship Id="rId27" Type="http://schemas.openxmlformats.org/officeDocument/2006/relationships/hyperlink" Target="consultantplus://offline/ref=A237E29CC25164126D837D97062819534DCF075D2932AF1A01F8D90F1Bs4p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5600</Words>
  <Characters>31924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2021-02-18T10:28:00Z</cp:lastPrinted>
  <dcterms:created xsi:type="dcterms:W3CDTF">2021-04-02T11:20:00Z</dcterms:created>
  <dcterms:modified xsi:type="dcterms:W3CDTF">2021-04-07T05:31:00Z</dcterms:modified>
</cp:coreProperties>
</file>