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4" w:rsidRPr="00A53684" w:rsidRDefault="00804CD2" w:rsidP="00756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4" w:rsidRPr="00A53684" w:rsidRDefault="00A53684" w:rsidP="00304B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третьего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804CD2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00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804CD2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 работе за 2019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</w:t>
      </w:r>
      <w:proofErr w:type="spellStart"/>
      <w:r w:rsidRPr="00A5368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2019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2019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8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Ю.А.Солдатов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04CD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04CD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04CD2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804CD2">
        <w:rPr>
          <w:rFonts w:ascii="Times New Roman" w:hAnsi="Times New Roman" w:cs="Times New Roman"/>
          <w:b/>
          <w:u w:val="single"/>
        </w:rPr>
        <w:t xml:space="preserve"> Ч Е Т   за  2019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A53684">
        <w:rPr>
          <w:rFonts w:ascii="Times New Roman" w:hAnsi="Times New Roman" w:cs="Times New Roman"/>
        </w:rPr>
        <w:t>предоставляется отчет</w:t>
      </w:r>
      <w:proofErr w:type="gramEnd"/>
      <w:r w:rsidRPr="00A53684">
        <w:rPr>
          <w:rFonts w:ascii="Times New Roman" w:hAnsi="Times New Roman" w:cs="Times New Roman"/>
        </w:rPr>
        <w:t xml:space="preserve">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2019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="00A53684" w:rsidRPr="00A53684">
        <w:rPr>
          <w:rFonts w:ascii="Times New Roman" w:hAnsi="Times New Roman" w:cs="Times New Roman"/>
        </w:rPr>
        <w:t>контроля за</w:t>
      </w:r>
      <w:proofErr w:type="gramEnd"/>
      <w:r w:rsidR="00A53684" w:rsidRPr="00A53684">
        <w:rPr>
          <w:rFonts w:ascii="Times New Roman" w:hAnsi="Times New Roman" w:cs="Times New Roman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804CD2">
        <w:rPr>
          <w:rFonts w:ascii="Times New Roman" w:hAnsi="Times New Roman" w:cs="Times New Roman"/>
          <w:b/>
        </w:rPr>
        <w:t>направления деятельности  в 2019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>В 2019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4D60FA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01.01.2019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 и село Ивановка со следующим   количеством  жителей: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 xml:space="preserve">остино-  </w:t>
      </w:r>
      <w:r w:rsidR="004D60FA" w:rsidRPr="00F15DD1">
        <w:rPr>
          <w:rFonts w:ascii="Times New Roman" w:hAnsi="Times New Roman" w:cs="Times New Roman"/>
          <w:b/>
        </w:rPr>
        <w:t>554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Pr="00756705">
        <w:rPr>
          <w:rFonts w:ascii="Times New Roman" w:hAnsi="Times New Roman" w:cs="Times New Roman"/>
          <w:b/>
        </w:rPr>
        <w:t>11</w:t>
      </w:r>
      <w:r w:rsidR="004D60FA">
        <w:rPr>
          <w:rFonts w:ascii="Times New Roman" w:hAnsi="Times New Roman" w:cs="Times New Roman"/>
          <w:b/>
        </w:rPr>
        <w:t>4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 старше трудоспособного возраст</w:t>
      </w:r>
      <w:proofErr w:type="gramStart"/>
      <w:r w:rsidRPr="00A53684">
        <w:rPr>
          <w:rFonts w:ascii="Times New Roman" w:hAnsi="Times New Roman" w:cs="Times New Roman"/>
        </w:rPr>
        <w:t>а(</w:t>
      </w:r>
      <w:proofErr w:type="gramEnd"/>
      <w:r w:rsidRPr="00A53684">
        <w:rPr>
          <w:rFonts w:ascii="Times New Roman" w:hAnsi="Times New Roman" w:cs="Times New Roman"/>
        </w:rPr>
        <w:t xml:space="preserve">пенсионеры)- </w:t>
      </w:r>
      <w:r w:rsidR="00F15DD1">
        <w:rPr>
          <w:rFonts w:ascii="Times New Roman" w:hAnsi="Times New Roman" w:cs="Times New Roman"/>
          <w:b/>
        </w:rPr>
        <w:t>182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</w:t>
      </w:r>
      <w:r w:rsidR="00F15DD1">
        <w:rPr>
          <w:rFonts w:ascii="Times New Roman" w:hAnsi="Times New Roman" w:cs="Times New Roman"/>
          <w:b/>
        </w:rPr>
        <w:t>09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F15DD1">
        <w:rPr>
          <w:rFonts w:ascii="Times New Roman" w:hAnsi="Times New Roman" w:cs="Times New Roman"/>
          <w:b/>
        </w:rPr>
        <w:t>63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Pr="00756705">
        <w:rPr>
          <w:rFonts w:ascii="Times New Roman" w:hAnsi="Times New Roman" w:cs="Times New Roman"/>
          <w:b/>
        </w:rPr>
        <w:t>1</w:t>
      </w:r>
      <w:r w:rsidR="00F15DD1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 xml:space="preserve"> заседаний  Совета депутатов, на  которых принято </w:t>
      </w:r>
      <w:r w:rsidR="00F15DD1">
        <w:rPr>
          <w:rFonts w:ascii="Times New Roman" w:hAnsi="Times New Roman" w:cs="Times New Roman"/>
          <w:b/>
        </w:rPr>
        <w:t xml:space="preserve">33 </w:t>
      </w:r>
      <w:r w:rsidRPr="00A53684">
        <w:rPr>
          <w:rFonts w:ascii="Times New Roman" w:hAnsi="Times New Roman" w:cs="Times New Roman"/>
        </w:rPr>
        <w:t>решения.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F15DD1">
        <w:rPr>
          <w:rFonts w:ascii="Times New Roman" w:hAnsi="Times New Roman" w:cs="Times New Roman"/>
          <w:b/>
        </w:rPr>
        <w:t>3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F15DD1" w:rsidRPr="00D626DD">
        <w:rPr>
          <w:rFonts w:ascii="Times New Roman" w:hAnsi="Times New Roman" w:cs="Times New Roman"/>
          <w:b/>
        </w:rPr>
        <w:t>3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A53684">
        <w:rPr>
          <w:rFonts w:ascii="Times New Roman" w:hAnsi="Times New Roman" w:cs="Times New Roman"/>
        </w:rPr>
        <w:t>использованиие</w:t>
      </w:r>
      <w:proofErr w:type="spellEnd"/>
      <w:r w:rsidRPr="00A53684">
        <w:rPr>
          <w:rFonts w:ascii="Times New Roman" w:hAnsi="Times New Roman" w:cs="Times New Roman"/>
        </w:rPr>
        <w:t xml:space="preserve">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F15DD1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2019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D626DD">
        <w:rPr>
          <w:rFonts w:ascii="Times New Roman" w:hAnsi="Times New Roman" w:cs="Times New Roman"/>
          <w:b/>
        </w:rPr>
        <w:t>20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820" w:type="dxa"/>
        <w:tblInd w:w="93" w:type="dxa"/>
        <w:tblLook w:val="04A0"/>
      </w:tblPr>
      <w:tblGrid>
        <w:gridCol w:w="7292"/>
        <w:gridCol w:w="149"/>
        <w:gridCol w:w="616"/>
        <w:gridCol w:w="91"/>
        <w:gridCol w:w="2024"/>
        <w:gridCol w:w="392"/>
        <w:gridCol w:w="932"/>
        <w:gridCol w:w="488"/>
        <w:gridCol w:w="879"/>
        <w:gridCol w:w="537"/>
        <w:gridCol w:w="880"/>
        <w:gridCol w:w="540"/>
      </w:tblGrid>
      <w:tr w:rsidR="002D1D4B" w:rsidRPr="002D1D4B" w:rsidTr="002D1D4B">
        <w:trPr>
          <w:gridAfter w:val="1"/>
          <w:wAfter w:w="540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0"/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</w:t>
            </w:r>
          </w:p>
        </w:tc>
      </w:tr>
      <w:tr w:rsidR="002D1D4B" w:rsidRPr="002D1D4B" w:rsidTr="002D1D4B">
        <w:trPr>
          <w:gridAfter w:val="1"/>
          <w:wAfter w:w="540" w:type="dxa"/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11948920</w:t>
            </w:r>
          </w:p>
        </w:tc>
      </w:tr>
      <w:tr w:rsidR="002D1D4B" w:rsidRPr="002D1D4B" w:rsidTr="002D1D4B">
        <w:trPr>
          <w:gridAfter w:val="1"/>
          <w:wAfter w:w="540" w:type="dxa"/>
          <w:trHeight w:val="882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Костинское</w:t>
            </w:r>
            <w:proofErr w:type="spell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53625428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3 664 900,00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3 684 826,75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1 417 926,75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233 329,50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233 329,50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232 994,15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232 991,10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5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261 323,75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261 323,75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102 690,00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118 950,17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102 690,00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118 950,17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158 917,84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158 917,84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-17 418,57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-17 418,57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775 918,00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30 604,41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30 604,41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32 543,35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745 313,59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745 143,59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745 143,59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734 758,70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10 384,89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1D4B" w:rsidRPr="002D1D4B" w:rsidTr="002D1D4B">
        <w:trPr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3 935 900,00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3 761 273,77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174 626,23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1 748 536,00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1 743 592,70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4 943,30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380 323,00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380 312,85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114 857,00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114 854,52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1 137 656,00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1 132 725,33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1 137 656,00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1 132 725,33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1 066 782,00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1 061 851,33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600 536,68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63,32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600 536,68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63,32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462 974,52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54,48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137 571,00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137 562,16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460 729,93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4 720,07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460 729,93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4 720,07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75 432,58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72 731,34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2 701,24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390 017,42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387 998,59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2 018,83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68 265,48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68 265,48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20 616,22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20 616,22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116 570,95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предупреждение чрезвычайной ситуации по пожарной безопасности на территории сельского поселения за счет резервного фонда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-76 447,02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A0DA3" w:rsidRDefault="005A0DA3" w:rsidP="005A0DA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A0DA3" w:rsidSect="00804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rPr>
          <w:rFonts w:ascii="Times New Roman" w:hAnsi="Times New Roman" w:cs="Times New Roman"/>
          <w:sz w:val="20"/>
          <w:szCs w:val="20"/>
        </w:rPr>
        <w:sectPr w:rsidR="00A53684" w:rsidRPr="00A53684" w:rsidSect="00756705">
          <w:pgSz w:w="16834" w:h="16838"/>
          <w:pgMar w:top="227" w:right="2778" w:bottom="238" w:left="900" w:header="0" w:footer="6" w:gutter="0"/>
          <w:cols w:space="720"/>
        </w:sectPr>
      </w:pPr>
    </w:p>
    <w:p w:rsidR="00A53684" w:rsidRPr="00A53684" w:rsidRDefault="00A53684" w:rsidP="00A53684">
      <w:pPr>
        <w:pStyle w:val="ac"/>
        <w:framePr w:wrap="none" w:vAnchor="page" w:hAnchor="page" w:x="10416" w:y="3555"/>
        <w:shd w:val="clear" w:color="auto" w:fill="auto"/>
        <w:spacing w:line="210" w:lineRule="exact"/>
        <w:rPr>
          <w:rFonts w:ascii="Times New Roman" w:hAnsi="Times New Roman" w:cs="Times New Roman"/>
          <w:sz w:val="20"/>
          <w:szCs w:val="20"/>
        </w:rPr>
      </w:pPr>
      <w:r w:rsidRPr="00A53684">
        <w:rPr>
          <w:rStyle w:val="ab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  <w:sectPr w:rsidR="00A53684" w:rsidRPr="00A53684" w:rsidSect="00756705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международный женский день 8 марта,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Учреждения здравоохранения-2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Костинская  врачебная амбулатория, ФАП  села  Ивановка.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  <w:proofErr w:type="gramStart"/>
      <w:r w:rsidRPr="00A53684">
        <w:rPr>
          <w:rFonts w:ascii="Times New Roman" w:hAnsi="Times New Roman" w:cs="Times New Roman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 xml:space="preserve">у  </w:t>
      </w:r>
      <w:proofErr w:type="spellStart"/>
      <w:r w:rsidR="00756705">
        <w:rPr>
          <w:rFonts w:ascii="Times New Roman" w:hAnsi="Times New Roman" w:cs="Times New Roman"/>
        </w:rPr>
        <w:t>жилищ</w:t>
      </w:r>
      <w:r w:rsidRPr="00A53684">
        <w:rPr>
          <w:rFonts w:ascii="Times New Roman" w:hAnsi="Times New Roman" w:cs="Times New Roman"/>
        </w:rPr>
        <w:t>но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–к</w:t>
      </w:r>
      <w:proofErr w:type="gramEnd"/>
      <w:r w:rsidRPr="00A53684">
        <w:rPr>
          <w:rFonts w:ascii="Times New Roman" w:hAnsi="Times New Roman" w:cs="Times New Roman"/>
        </w:rPr>
        <w:t>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A53684">
        <w:rPr>
          <w:rFonts w:ascii="Times New Roman" w:hAnsi="Times New Roman" w:cs="Times New Roman"/>
        </w:rPr>
        <w:t>й-</w:t>
      </w:r>
      <w:proofErr w:type="gramEnd"/>
      <w:r w:rsidRPr="00A53684">
        <w:rPr>
          <w:rFonts w:ascii="Times New Roman" w:hAnsi="Times New Roman" w:cs="Times New Roman"/>
        </w:rPr>
        <w:t xml:space="preserve">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3B6492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t>Ра</w:t>
      </w:r>
      <w:r w:rsidR="007418E5">
        <w:rPr>
          <w:rFonts w:ascii="Times New Roman" w:hAnsi="Times New Roman" w:cs="Times New Roman"/>
        </w:rPr>
        <w:t>сходы  по благоустро</w:t>
      </w:r>
      <w:r w:rsidR="00C031FE">
        <w:rPr>
          <w:rFonts w:ascii="Times New Roman" w:hAnsi="Times New Roman" w:cs="Times New Roman"/>
        </w:rPr>
        <w:t>йству в 2019</w:t>
      </w:r>
      <w:r w:rsidR="00304E14">
        <w:rPr>
          <w:rFonts w:ascii="Times New Roman" w:hAnsi="Times New Roman" w:cs="Times New Roman"/>
        </w:rPr>
        <w:t xml:space="preserve"> </w:t>
      </w:r>
      <w:r w:rsidRPr="00756705">
        <w:rPr>
          <w:rFonts w:ascii="Times New Roman" w:hAnsi="Times New Roman" w:cs="Times New Roman"/>
        </w:rPr>
        <w:t xml:space="preserve">году </w:t>
      </w:r>
      <w:r w:rsidRPr="003B6492">
        <w:rPr>
          <w:rFonts w:ascii="Times New Roman" w:hAnsi="Times New Roman" w:cs="Times New Roman"/>
        </w:rPr>
        <w:t xml:space="preserve">составили </w:t>
      </w:r>
      <w:r w:rsidR="003B6492">
        <w:rPr>
          <w:rFonts w:ascii="Times New Roman" w:hAnsi="Times New Roman" w:cs="Times New Roman"/>
          <w:b/>
        </w:rPr>
        <w:t>110726</w:t>
      </w:r>
      <w:r w:rsidRPr="003B6492">
        <w:rPr>
          <w:rFonts w:ascii="Times New Roman" w:hAnsi="Times New Roman" w:cs="Times New Roman"/>
          <w:b/>
        </w:rPr>
        <w:t xml:space="preserve"> руб</w:t>
      </w:r>
      <w:r w:rsidR="002D1D4B" w:rsidRPr="003B6492">
        <w:rPr>
          <w:rFonts w:ascii="Times New Roman" w:hAnsi="Times New Roman" w:cs="Times New Roman"/>
          <w:b/>
        </w:rPr>
        <w:t>.</w:t>
      </w:r>
      <w:r w:rsidRPr="003B6492">
        <w:rPr>
          <w:rFonts w:ascii="Times New Roman" w:hAnsi="Times New Roman" w:cs="Times New Roman"/>
          <w:b/>
        </w:rPr>
        <w:t xml:space="preserve"> </w:t>
      </w:r>
      <w:r w:rsidR="003B6492" w:rsidRPr="003B6492">
        <w:rPr>
          <w:rFonts w:ascii="Times New Roman" w:hAnsi="Times New Roman" w:cs="Times New Roman"/>
          <w:b/>
        </w:rPr>
        <w:t>95</w:t>
      </w:r>
      <w:r w:rsidR="002D1D4B" w:rsidRPr="003B6492">
        <w:rPr>
          <w:rFonts w:ascii="Times New Roman" w:hAnsi="Times New Roman" w:cs="Times New Roman"/>
          <w:b/>
        </w:rPr>
        <w:t xml:space="preserve"> </w:t>
      </w:r>
      <w:r w:rsidRPr="003B6492">
        <w:rPr>
          <w:rFonts w:ascii="Times New Roman" w:hAnsi="Times New Roman" w:cs="Times New Roman"/>
          <w:b/>
        </w:rPr>
        <w:t>коп</w:t>
      </w:r>
      <w:proofErr w:type="gramStart"/>
      <w:r w:rsidR="002D1D4B" w:rsidRPr="003B6492">
        <w:rPr>
          <w:rFonts w:ascii="Times New Roman" w:hAnsi="Times New Roman" w:cs="Times New Roman"/>
          <w:b/>
        </w:rPr>
        <w:t>.</w:t>
      </w:r>
      <w:r w:rsidR="003B6492">
        <w:rPr>
          <w:rFonts w:ascii="Times New Roman" w:hAnsi="Times New Roman" w:cs="Times New Roman"/>
          <w:b/>
        </w:rPr>
        <w:t>:</w:t>
      </w:r>
      <w:proofErr w:type="gramEnd"/>
    </w:p>
    <w:p w:rsidR="003B6492" w:rsidRPr="00756705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 xml:space="preserve"> -прочие  мероприятия (уборка мусора, косьба травы)- </w:t>
      </w:r>
      <w:r w:rsidRPr="003B649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10726</w:t>
      </w:r>
      <w:r w:rsidRPr="003B6492">
        <w:rPr>
          <w:rFonts w:ascii="Times New Roman" w:hAnsi="Times New Roman" w:cs="Times New Roman"/>
          <w:b/>
        </w:rPr>
        <w:t xml:space="preserve"> руб. 95 коп.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3684" w:rsidRPr="00756705">
        <w:rPr>
          <w:rFonts w:ascii="Times New Roman" w:hAnsi="Times New Roman" w:cs="Times New Roman"/>
        </w:rPr>
        <w:t>а уличное освещение  -</w:t>
      </w:r>
      <w:r w:rsidRPr="003B6492">
        <w:rPr>
          <w:rFonts w:ascii="Times New Roman" w:hAnsi="Times New Roman" w:cs="Times New Roman"/>
          <w:b/>
        </w:rPr>
        <w:t>71499</w:t>
      </w:r>
      <w:r w:rsidR="005A0DA3" w:rsidRPr="003B6492">
        <w:rPr>
          <w:rFonts w:ascii="Times New Roman" w:hAnsi="Times New Roman" w:cs="Times New Roman"/>
          <w:b/>
        </w:rPr>
        <w:t xml:space="preserve"> </w:t>
      </w:r>
      <w:r w:rsidR="002D1D4B" w:rsidRPr="003B6492">
        <w:rPr>
          <w:rFonts w:ascii="Times New Roman" w:hAnsi="Times New Roman" w:cs="Times New Roman"/>
          <w:b/>
        </w:rPr>
        <w:t>руб.</w:t>
      </w:r>
      <w:r w:rsidR="00834BE0" w:rsidRPr="003B6492">
        <w:rPr>
          <w:rFonts w:ascii="Times New Roman" w:hAnsi="Times New Roman" w:cs="Times New Roman"/>
          <w:b/>
        </w:rPr>
        <w:t xml:space="preserve"> </w:t>
      </w:r>
      <w:r w:rsidRPr="003B6492">
        <w:rPr>
          <w:rFonts w:ascii="Times New Roman" w:hAnsi="Times New Roman" w:cs="Times New Roman"/>
          <w:b/>
        </w:rPr>
        <w:t>49</w:t>
      </w:r>
      <w:r w:rsidR="00A53684" w:rsidRPr="003B6492">
        <w:rPr>
          <w:rFonts w:ascii="Times New Roman" w:hAnsi="Times New Roman" w:cs="Times New Roman"/>
          <w:b/>
        </w:rPr>
        <w:t xml:space="preserve"> коп</w:t>
      </w:r>
      <w:r w:rsidR="002D1D4B" w:rsidRPr="003B6492">
        <w:rPr>
          <w:rFonts w:ascii="Times New Roman" w:hAnsi="Times New Roman" w:cs="Times New Roman"/>
          <w:b/>
        </w:rPr>
        <w:t>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С</w:t>
      </w:r>
      <w:r w:rsidR="00A53684" w:rsidRPr="003B6492">
        <w:rPr>
          <w:rFonts w:ascii="Times New Roman" w:hAnsi="Times New Roman" w:cs="Times New Roman"/>
        </w:rPr>
        <w:t xml:space="preserve">одержание  и очистка дорог – </w:t>
      </w:r>
      <w:r w:rsidRPr="003B6492">
        <w:rPr>
          <w:rFonts w:ascii="Times New Roman" w:hAnsi="Times New Roman" w:cs="Times New Roman"/>
          <w:b/>
        </w:rPr>
        <w:t>139567</w:t>
      </w:r>
      <w:r w:rsidR="005A0DA3" w:rsidRPr="003B6492">
        <w:rPr>
          <w:rFonts w:ascii="Times New Roman" w:hAnsi="Times New Roman" w:cs="Times New Roman"/>
          <w:b/>
        </w:rPr>
        <w:t xml:space="preserve"> </w:t>
      </w:r>
      <w:r w:rsidR="002D1D4B" w:rsidRPr="003B6492">
        <w:rPr>
          <w:rFonts w:ascii="Times New Roman" w:hAnsi="Times New Roman" w:cs="Times New Roman"/>
          <w:b/>
        </w:rPr>
        <w:t>руб.</w:t>
      </w:r>
      <w:r w:rsidR="00834BE0" w:rsidRPr="003B6492">
        <w:rPr>
          <w:rFonts w:ascii="Times New Roman" w:hAnsi="Times New Roman" w:cs="Times New Roman"/>
          <w:b/>
        </w:rPr>
        <w:t xml:space="preserve"> 00</w:t>
      </w:r>
      <w:r w:rsidR="002D1D4B" w:rsidRPr="003B6492">
        <w:rPr>
          <w:rFonts w:ascii="Times New Roman" w:hAnsi="Times New Roman" w:cs="Times New Roman"/>
          <w:b/>
        </w:rPr>
        <w:t xml:space="preserve"> </w:t>
      </w:r>
      <w:r w:rsidR="00A53684" w:rsidRPr="003B6492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Капитальный ремонт дорог-</w:t>
      </w:r>
      <w:r w:rsidR="00834BE0" w:rsidRPr="003B6492">
        <w:rPr>
          <w:rFonts w:ascii="Times New Roman" w:hAnsi="Times New Roman" w:cs="Times New Roman"/>
          <w:b/>
        </w:rPr>
        <w:t>00</w:t>
      </w:r>
      <w:r w:rsidR="002D1D4B" w:rsidRPr="003B6492">
        <w:rPr>
          <w:rFonts w:ascii="Times New Roman" w:hAnsi="Times New Roman" w:cs="Times New Roman"/>
          <w:b/>
        </w:rPr>
        <w:t xml:space="preserve"> руб.</w:t>
      </w:r>
      <w:r w:rsidRPr="003B6492">
        <w:rPr>
          <w:rFonts w:ascii="Times New Roman" w:hAnsi="Times New Roman" w:cs="Times New Roman"/>
          <w:b/>
        </w:rPr>
        <w:t xml:space="preserve"> 00 коп</w:t>
      </w:r>
      <w:r w:rsidR="002D1D4B" w:rsidRPr="003B6492">
        <w:rPr>
          <w:rFonts w:ascii="Times New Roman" w:hAnsi="Times New Roman" w:cs="Times New Roman"/>
          <w:b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A53684">
        <w:rPr>
          <w:rFonts w:ascii="Times New Roman" w:hAnsi="Times New Roman" w:cs="Times New Roman"/>
        </w:rPr>
        <w:t>видим</w:t>
      </w:r>
      <w:proofErr w:type="gramEnd"/>
      <w:r w:rsidRPr="00A53684">
        <w:rPr>
          <w:rFonts w:ascii="Times New Roman" w:hAnsi="Times New Roman" w:cs="Times New Roman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</w:t>
      </w:r>
      <w:proofErr w:type="spellStart"/>
      <w:r w:rsidRPr="00A53684">
        <w:rPr>
          <w:rFonts w:ascii="Times New Roman" w:hAnsi="Times New Roman" w:cs="Times New Roman"/>
        </w:rPr>
        <w:t>весенне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-л</w:t>
      </w:r>
      <w:proofErr w:type="gramEnd"/>
      <w:r w:rsidRPr="00A53684">
        <w:rPr>
          <w:rFonts w:ascii="Times New Roman" w:hAnsi="Times New Roman" w:cs="Times New Roman"/>
        </w:rPr>
        <w:t>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2019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так и остался открытым</w:t>
      </w:r>
      <w:proofErr w:type="gramStart"/>
      <w:r w:rsidR="00A53684" w:rsidRPr="00A53684">
        <w:rPr>
          <w:rFonts w:ascii="Times New Roman" w:hAnsi="Times New Roman" w:cs="Times New Roman"/>
        </w:rPr>
        <w:t xml:space="preserve">.. </w:t>
      </w:r>
      <w:proofErr w:type="gramEnd"/>
      <w:r w:rsidR="00A53684" w:rsidRPr="00A53684">
        <w:rPr>
          <w:rFonts w:ascii="Times New Roman" w:hAnsi="Times New Roman" w:cs="Times New Roman"/>
        </w:rPr>
        <w:t>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A53684">
        <w:rPr>
          <w:rFonts w:ascii="Times New Roman" w:hAnsi="Times New Roman" w:cs="Times New Roman"/>
        </w:rPr>
        <w:t>.</w:t>
      </w:r>
      <w:proofErr w:type="gramEnd"/>
      <w:r w:rsidRPr="00A53684">
        <w:rPr>
          <w:rFonts w:ascii="Times New Roman" w:hAnsi="Times New Roman" w:cs="Times New Roman"/>
        </w:rPr>
        <w:t xml:space="preserve"> (</w:t>
      </w:r>
      <w:proofErr w:type="gramStart"/>
      <w:r w:rsidRPr="00A53684">
        <w:rPr>
          <w:rFonts w:ascii="Times New Roman" w:hAnsi="Times New Roman" w:cs="Times New Roman"/>
        </w:rPr>
        <w:t>п</w:t>
      </w:r>
      <w:proofErr w:type="gramEnd"/>
      <w:r w:rsidRPr="00A53684">
        <w:rPr>
          <w:rFonts w:ascii="Times New Roman" w:hAnsi="Times New Roman" w:cs="Times New Roman"/>
        </w:rPr>
        <w:t xml:space="preserve">риводили в порядок обочины дорог). 3 раза обрабатывалась </w:t>
      </w:r>
      <w:proofErr w:type="spellStart"/>
      <w:r w:rsidRPr="00A53684">
        <w:rPr>
          <w:rFonts w:ascii="Times New Roman" w:hAnsi="Times New Roman" w:cs="Times New Roman"/>
        </w:rPr>
        <w:t>карантийная</w:t>
      </w:r>
      <w:proofErr w:type="spellEnd"/>
      <w:r w:rsidRPr="00A53684">
        <w:rPr>
          <w:rFonts w:ascii="Times New Roman" w:hAnsi="Times New Roman" w:cs="Times New Roman"/>
        </w:rPr>
        <w:t xml:space="preserve">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2B1B17">
        <w:rPr>
          <w:rFonts w:ascii="Times New Roman" w:hAnsi="Times New Roman" w:cs="Times New Roman"/>
          <w:b/>
        </w:rPr>
        <w:t>4</w:t>
      </w:r>
      <w:r w:rsidR="00D8549E">
        <w:rPr>
          <w:rFonts w:ascii="Times New Roman" w:hAnsi="Times New Roman" w:cs="Times New Roman"/>
          <w:b/>
        </w:rPr>
        <w:t xml:space="preserve"> </w:t>
      </w:r>
      <w:r w:rsidR="00D8549E" w:rsidRPr="00D8549E">
        <w:rPr>
          <w:rFonts w:ascii="Times New Roman" w:hAnsi="Times New Roman" w:cs="Times New Roman"/>
        </w:rPr>
        <w:t>письменных</w:t>
      </w:r>
      <w:r w:rsidR="00D8549E">
        <w:rPr>
          <w:rFonts w:ascii="Times New Roman" w:hAnsi="Times New Roman" w:cs="Times New Roman"/>
        </w:rPr>
        <w:t xml:space="preserve"> обращений</w:t>
      </w:r>
      <w:r w:rsidRPr="00A53684">
        <w:rPr>
          <w:rFonts w:ascii="Times New Roman" w:hAnsi="Times New Roman" w:cs="Times New Roman"/>
        </w:rPr>
        <w:t>, которые были рассмотрены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  за отчетный период выдано – </w:t>
      </w:r>
      <w:r w:rsidR="002B1B17">
        <w:rPr>
          <w:rFonts w:ascii="Times New Roman" w:hAnsi="Times New Roman" w:cs="Times New Roman"/>
          <w:b/>
        </w:rPr>
        <w:t>5</w:t>
      </w:r>
      <w:r w:rsidR="00D8549E">
        <w:rPr>
          <w:rFonts w:ascii="Times New Roman" w:hAnsi="Times New Roman" w:cs="Times New Roman"/>
          <w:b/>
        </w:rPr>
        <w:t>22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книг-</w:t>
      </w:r>
      <w:r w:rsidR="002B1B17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0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A53684">
        <w:rPr>
          <w:rFonts w:ascii="Times New Roman" w:hAnsi="Times New Roman" w:cs="Times New Roman"/>
        </w:rPr>
        <w:t>в</w:t>
      </w:r>
      <w:proofErr w:type="gram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сельского</w:t>
      </w:r>
      <w:proofErr w:type="gramEnd"/>
      <w:r w:rsidRPr="00A53684">
        <w:rPr>
          <w:rFonts w:ascii="Times New Roman" w:hAnsi="Times New Roman" w:cs="Times New Roman"/>
        </w:rPr>
        <w:t xml:space="preserve">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D8549E">
        <w:rPr>
          <w:rFonts w:ascii="Times New Roman" w:hAnsi="Times New Roman" w:cs="Times New Roman"/>
          <w:b/>
        </w:rPr>
        <w:t>56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D8549E">
        <w:rPr>
          <w:rFonts w:ascii="Times New Roman" w:hAnsi="Times New Roman" w:cs="Times New Roman"/>
          <w:b/>
        </w:rPr>
        <w:t>57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D8549E">
        <w:rPr>
          <w:rFonts w:ascii="Times New Roman" w:hAnsi="Times New Roman" w:cs="Times New Roman"/>
          <w:b/>
        </w:rPr>
        <w:t>33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5.Администрация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Pr="00756705">
        <w:rPr>
          <w:rFonts w:ascii="Times New Roman" w:hAnsi="Times New Roman" w:cs="Times New Roman"/>
          <w:b/>
        </w:rPr>
        <w:t>1</w:t>
      </w:r>
      <w:r w:rsidR="0042464C">
        <w:rPr>
          <w:rFonts w:ascii="Times New Roman" w:hAnsi="Times New Roman" w:cs="Times New Roman"/>
          <w:b/>
        </w:rPr>
        <w:t>4</w:t>
      </w:r>
      <w:r w:rsidR="004207BA">
        <w:rPr>
          <w:rFonts w:ascii="Times New Roman" w:hAnsi="Times New Roman" w:cs="Times New Roman"/>
        </w:rPr>
        <w:t xml:space="preserve"> 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42464C" w:rsidRPr="0042464C">
        <w:rPr>
          <w:rFonts w:ascii="Times New Roman" w:hAnsi="Times New Roman" w:cs="Times New Roman"/>
        </w:rPr>
        <w:t xml:space="preserve"> в 2019</w:t>
      </w:r>
      <w:r w:rsidRPr="0042464C">
        <w:rPr>
          <w:rFonts w:ascii="Times New Roman" w:hAnsi="Times New Roman" w:cs="Times New Roman"/>
        </w:rPr>
        <w:t xml:space="preserve"> -</w:t>
      </w:r>
      <w:r w:rsidR="002B1B17" w:rsidRPr="0042464C">
        <w:rPr>
          <w:rFonts w:ascii="Times New Roman" w:hAnsi="Times New Roman" w:cs="Times New Roman"/>
          <w:b/>
        </w:rPr>
        <w:t>2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человек, признаны нуждающимися  и поставлены на  учет</w:t>
      </w:r>
      <w:r w:rsidR="0042464C" w:rsidRPr="0042464C">
        <w:rPr>
          <w:rFonts w:ascii="Times New Roman" w:hAnsi="Times New Roman" w:cs="Times New Roman"/>
        </w:rPr>
        <w:t xml:space="preserve"> в 2019</w:t>
      </w:r>
      <w:r w:rsidRPr="0042464C">
        <w:rPr>
          <w:rFonts w:ascii="Times New Roman" w:hAnsi="Times New Roman" w:cs="Times New Roman"/>
        </w:rPr>
        <w:t xml:space="preserve"> </w:t>
      </w:r>
      <w:r w:rsidR="0042464C" w:rsidRPr="0042464C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</w:t>
      </w:r>
      <w:proofErr w:type="gramStart"/>
      <w:r w:rsidRPr="00A53684">
        <w:rPr>
          <w:rFonts w:ascii="Times New Roman" w:hAnsi="Times New Roman" w:cs="Times New Roman"/>
        </w:rPr>
        <w:t>с</w:t>
      </w:r>
      <w:proofErr w:type="gramEnd"/>
      <w:r w:rsidRPr="00A53684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в  2019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 было произведено </w:t>
      </w:r>
      <w:r w:rsidRPr="00D8549E">
        <w:rPr>
          <w:rFonts w:ascii="Times New Roman" w:hAnsi="Times New Roman" w:cs="Times New Roman"/>
          <w:b/>
        </w:rPr>
        <w:t>38</w:t>
      </w:r>
      <w:r w:rsidR="00A53684" w:rsidRPr="00A53684">
        <w:rPr>
          <w:rFonts w:ascii="Times New Roman" w:hAnsi="Times New Roman" w:cs="Times New Roman"/>
        </w:rPr>
        <w:t xml:space="preserve"> нотариальных дейс</w:t>
      </w:r>
      <w:r w:rsidR="00007D9C">
        <w:rPr>
          <w:rFonts w:ascii="Times New Roman" w:hAnsi="Times New Roman" w:cs="Times New Roman"/>
        </w:rPr>
        <w:t xml:space="preserve">твий. Основной объем составили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оформление земельных участков.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08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834BE0" w:rsidRPr="005A0DA3">
        <w:rPr>
          <w:rFonts w:ascii="Times New Roman" w:hAnsi="Times New Roman" w:cs="Times New Roman"/>
          <w:b/>
        </w:rPr>
        <w:t>–  4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D8549E">
        <w:rPr>
          <w:rFonts w:ascii="Times New Roman" w:hAnsi="Times New Roman" w:cs="Times New Roman"/>
          <w:b/>
        </w:rPr>
        <w:t>10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D8549E">
        <w:rPr>
          <w:rFonts w:ascii="Times New Roman" w:hAnsi="Times New Roman" w:cs="Times New Roman"/>
          <w:b/>
        </w:rPr>
        <w:t>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Подготовлено и проведено  </w:t>
      </w:r>
      <w:r w:rsidRPr="00FE482B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2</w:t>
      </w:r>
      <w:r w:rsidR="002B1B17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заседаний Совета 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-разработано и предложено на рассмотрение депутатов  </w:t>
      </w:r>
      <w:r w:rsidR="00D8549E">
        <w:rPr>
          <w:rFonts w:ascii="Times New Roman" w:hAnsi="Times New Roman" w:cs="Times New Roman"/>
          <w:b/>
        </w:rPr>
        <w:t>33</w:t>
      </w:r>
      <w:r w:rsidRPr="00A53684">
        <w:rPr>
          <w:rFonts w:ascii="Times New Roman" w:hAnsi="Times New Roman" w:cs="Times New Roman"/>
        </w:rPr>
        <w:t xml:space="preserve"> решения;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proofErr w:type="spellStart"/>
      <w:r w:rsidRPr="00A53684">
        <w:rPr>
          <w:rFonts w:ascii="Times New Roman" w:hAnsi="Times New Roman" w:cs="Times New Roman"/>
          <w:lang w:val="en-US"/>
        </w:rPr>
        <w:t>Kostino</w:t>
      </w:r>
      <w:proofErr w:type="spellEnd"/>
      <w:r w:rsidRPr="00A53684">
        <w:rPr>
          <w:rFonts w:ascii="Times New Roman" w:hAnsi="Times New Roman" w:cs="Times New Roman"/>
        </w:rPr>
        <w:t>-</w:t>
      </w:r>
      <w:r w:rsidRPr="00A53684">
        <w:rPr>
          <w:rFonts w:ascii="Times New Roman" w:hAnsi="Times New Roman" w:cs="Times New Roman"/>
          <w:lang w:val="en-US"/>
        </w:rPr>
        <w:t>mo</w:t>
      </w:r>
      <w:r w:rsidRPr="00A53684">
        <w:rPr>
          <w:rFonts w:ascii="Times New Roman" w:hAnsi="Times New Roman" w:cs="Times New Roman"/>
        </w:rPr>
        <w:t>.</w:t>
      </w:r>
      <w:proofErr w:type="spellStart"/>
      <w:r w:rsidRPr="00A53684">
        <w:rPr>
          <w:rFonts w:ascii="Times New Roman" w:hAnsi="Times New Roman" w:cs="Times New Roman"/>
        </w:rPr>
        <w:t>ru</w:t>
      </w:r>
      <w:proofErr w:type="spell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007D9C">
        <w:rPr>
          <w:rFonts w:ascii="Times New Roman" w:hAnsi="Times New Roman" w:cs="Times New Roman"/>
        </w:rPr>
        <w:t>758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 xml:space="preserve">По запросам прокуратуры подготовлено </w:t>
      </w:r>
      <w:r w:rsidR="00464587" w:rsidRPr="00464587">
        <w:rPr>
          <w:rFonts w:ascii="Times New Roman" w:hAnsi="Times New Roman" w:cs="Times New Roman"/>
          <w:b/>
        </w:rPr>
        <w:t xml:space="preserve">44 </w:t>
      </w:r>
      <w:r w:rsidRPr="00464587">
        <w:rPr>
          <w:rFonts w:ascii="Times New Roman" w:hAnsi="Times New Roman" w:cs="Times New Roman"/>
        </w:rPr>
        <w:t>ответа</w:t>
      </w:r>
      <w:proofErr w:type="gramStart"/>
      <w:r w:rsidRPr="00464587">
        <w:rPr>
          <w:rFonts w:ascii="Times New Roman" w:hAnsi="Times New Roman" w:cs="Times New Roman"/>
        </w:rPr>
        <w:t xml:space="preserve">  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остино,с.Ивановка</w:t>
      </w:r>
      <w:proofErr w:type="spellEnd"/>
      <w:r w:rsidRPr="00A53684">
        <w:rPr>
          <w:rFonts w:ascii="Times New Roman" w:hAnsi="Times New Roman" w:cs="Times New Roman"/>
        </w:rPr>
        <w:t>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остино.с.Ивановка</w:t>
      </w:r>
      <w:proofErr w:type="spellEnd"/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42464C" w:rsidRPr="00A53684" w:rsidRDefault="0042464C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ДТ.</w:t>
      </w:r>
    </w:p>
    <w:p w:rsidR="00A53684" w:rsidRPr="008818EE" w:rsidRDefault="008818EE" w:rsidP="00A53684">
      <w:pPr>
        <w:spacing w:after="0"/>
        <w:jc w:val="both"/>
        <w:rPr>
          <w:rFonts w:ascii="Times New Roman" w:hAnsi="Times New Roman" w:cs="Times New Roman"/>
        </w:rPr>
      </w:pPr>
      <w:r w:rsidRPr="008818EE">
        <w:rPr>
          <w:rFonts w:ascii="Times New Roman" w:hAnsi="Times New Roman" w:cs="Times New Roman"/>
        </w:rPr>
        <w:t xml:space="preserve">В отношении водопровода  </w:t>
      </w:r>
      <w:r w:rsidR="00D8549E">
        <w:rPr>
          <w:rFonts w:ascii="Times New Roman" w:hAnsi="Times New Roman" w:cs="Times New Roman"/>
        </w:rPr>
        <w:t xml:space="preserve">было расторгнуто </w:t>
      </w:r>
      <w:r w:rsidRPr="008818EE">
        <w:rPr>
          <w:rFonts w:ascii="Times New Roman" w:hAnsi="Times New Roman" w:cs="Times New Roman"/>
        </w:rPr>
        <w:t xml:space="preserve">концессионное соглашение  с ООО «Жилфонд» </w:t>
      </w:r>
      <w:r w:rsidR="00D8549E">
        <w:rPr>
          <w:rFonts w:ascii="Times New Roman" w:hAnsi="Times New Roman" w:cs="Times New Roman"/>
        </w:rPr>
        <w:t>в связи с банкротством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A53684">
        <w:rPr>
          <w:rFonts w:ascii="Times New Roman" w:hAnsi="Times New Roman" w:cs="Times New Roman"/>
        </w:rPr>
        <w:t>похозяйственного</w:t>
      </w:r>
      <w:proofErr w:type="spellEnd"/>
      <w:r w:rsidRPr="00A53684">
        <w:rPr>
          <w:rFonts w:ascii="Times New Roman" w:hAnsi="Times New Roman" w:cs="Times New Roman"/>
        </w:rPr>
        <w:t xml:space="preserve">  учета, родственных отношений и другим   можно навести справки, используя  архивные документы.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К документам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>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</w:rPr>
        <w:t>Похозяйственные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книги</w:t>
      </w:r>
      <w:proofErr w:type="gramEnd"/>
      <w:r w:rsidRPr="00A53684">
        <w:rPr>
          <w:rFonts w:ascii="Times New Roman" w:hAnsi="Times New Roman" w:cs="Times New Roman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</w:t>
      </w:r>
      <w:proofErr w:type="spellStart"/>
      <w:r w:rsidRPr="00A53684">
        <w:rPr>
          <w:rFonts w:ascii="Times New Roman" w:hAnsi="Times New Roman" w:cs="Times New Roman"/>
        </w:rPr>
        <w:t>водо</w:t>
      </w:r>
      <w:proofErr w:type="spellEnd"/>
      <w:r w:rsidRPr="00A53684">
        <w:rPr>
          <w:rFonts w:ascii="Times New Roman" w:hAnsi="Times New Roman" w:cs="Times New Roman"/>
        </w:rPr>
        <w:t xml:space="preserve">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</w:t>
      </w:r>
      <w:proofErr w:type="gramStart"/>
      <w:r w:rsidRPr="00A53684">
        <w:rPr>
          <w:rFonts w:ascii="Times New Roman" w:hAnsi="Times New Roman" w:cs="Times New Roman"/>
        </w:rPr>
        <w:t>бы</w:t>
      </w:r>
      <w:proofErr w:type="gramEnd"/>
      <w:r w:rsidRPr="00A53684">
        <w:rPr>
          <w:rFonts w:ascii="Times New Roman" w:hAnsi="Times New Roman" w:cs="Times New Roman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A53684">
        <w:rPr>
          <w:rFonts w:ascii="Times New Roman" w:hAnsi="Times New Roman" w:cs="Times New Roman"/>
        </w:rPr>
        <w:t>используемые</w:t>
      </w:r>
      <w:proofErr w:type="gramEnd"/>
      <w:r w:rsidRPr="00A53684">
        <w:rPr>
          <w:rFonts w:ascii="Times New Roman" w:hAnsi="Times New Roman" w:cs="Times New Roman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</w:t>
      </w:r>
      <w:r w:rsidRPr="00A53684">
        <w:rPr>
          <w:rFonts w:ascii="Times New Roman" w:hAnsi="Times New Roman" w:cs="Times New Roman"/>
        </w:rPr>
        <w:lastRenderedPageBreak/>
        <w:t>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</w:t>
      </w:r>
      <w:proofErr w:type="gramStart"/>
      <w:r w:rsidRPr="00A53684">
        <w:rPr>
          <w:rFonts w:ascii="Times New Roman" w:hAnsi="Times New Roman" w:cs="Times New Roman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A53684">
        <w:rPr>
          <w:rFonts w:ascii="Times New Roman" w:hAnsi="Times New Roman" w:cs="Times New Roman"/>
        </w:rPr>
        <w:t>согласно</w:t>
      </w:r>
      <w:proofErr w:type="gramEnd"/>
      <w:r w:rsidRPr="00A53684">
        <w:rPr>
          <w:rFonts w:ascii="Times New Roman" w:hAnsi="Times New Roman" w:cs="Times New Roman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</w:t>
      </w:r>
      <w:proofErr w:type="gramStart"/>
      <w:r w:rsidRPr="00A53684">
        <w:rPr>
          <w:rFonts w:ascii="Times New Roman" w:hAnsi="Times New Roman" w:cs="Times New Roman"/>
        </w:rPr>
        <w:t>должна</w:t>
      </w:r>
      <w:proofErr w:type="gramEnd"/>
      <w:r w:rsidRPr="00A53684">
        <w:rPr>
          <w:rFonts w:ascii="Times New Roman" w:hAnsi="Times New Roman" w:cs="Times New Roman"/>
        </w:rPr>
        <w:t xml:space="preserve">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Костинский  сельсовет -   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Председатель совета  депутатов                                                                       </w:t>
      </w:r>
      <w:r w:rsidR="0042464C">
        <w:rPr>
          <w:rFonts w:ascii="Times New Roman" w:hAnsi="Times New Roman" w:cs="Times New Roman"/>
          <w:b/>
          <w:i/>
        </w:rPr>
        <w:t xml:space="preserve">           Ю.А.Солдатов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4B" w:rsidRDefault="002D1D4B" w:rsidP="00A53684">
      <w:pPr>
        <w:spacing w:after="0" w:line="240" w:lineRule="auto"/>
      </w:pPr>
      <w:r>
        <w:separator/>
      </w:r>
    </w:p>
  </w:endnote>
  <w:endnote w:type="continuationSeparator" w:id="0">
    <w:p w:rsidR="002D1D4B" w:rsidRDefault="002D1D4B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4B" w:rsidRDefault="002D1D4B" w:rsidP="00A53684">
      <w:pPr>
        <w:spacing w:after="0" w:line="240" w:lineRule="auto"/>
      </w:pPr>
      <w:r>
        <w:separator/>
      </w:r>
    </w:p>
  </w:footnote>
  <w:footnote w:type="continuationSeparator" w:id="0">
    <w:p w:rsidR="002D1D4B" w:rsidRDefault="002D1D4B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684"/>
    <w:rsid w:val="00007D9C"/>
    <w:rsid w:val="001F6ED8"/>
    <w:rsid w:val="00220310"/>
    <w:rsid w:val="00246E87"/>
    <w:rsid w:val="002515AE"/>
    <w:rsid w:val="002555F3"/>
    <w:rsid w:val="002B1B17"/>
    <w:rsid w:val="002D1D4B"/>
    <w:rsid w:val="00304B68"/>
    <w:rsid w:val="00304E14"/>
    <w:rsid w:val="003468A4"/>
    <w:rsid w:val="0036497C"/>
    <w:rsid w:val="0037696F"/>
    <w:rsid w:val="003B6492"/>
    <w:rsid w:val="003E2C49"/>
    <w:rsid w:val="003F5B58"/>
    <w:rsid w:val="004207BA"/>
    <w:rsid w:val="0042464C"/>
    <w:rsid w:val="00461AD1"/>
    <w:rsid w:val="00462BCB"/>
    <w:rsid w:val="00464587"/>
    <w:rsid w:val="004B2F09"/>
    <w:rsid w:val="004C2B7B"/>
    <w:rsid w:val="004C774F"/>
    <w:rsid w:val="004D60FA"/>
    <w:rsid w:val="004D772A"/>
    <w:rsid w:val="004E2370"/>
    <w:rsid w:val="00506E93"/>
    <w:rsid w:val="005109E9"/>
    <w:rsid w:val="005121E7"/>
    <w:rsid w:val="00584646"/>
    <w:rsid w:val="005A0DA3"/>
    <w:rsid w:val="0062400A"/>
    <w:rsid w:val="00682A4A"/>
    <w:rsid w:val="0069521B"/>
    <w:rsid w:val="007418E5"/>
    <w:rsid w:val="00756705"/>
    <w:rsid w:val="0078565D"/>
    <w:rsid w:val="007C2A5E"/>
    <w:rsid w:val="007E02F6"/>
    <w:rsid w:val="007E1D87"/>
    <w:rsid w:val="00804CD2"/>
    <w:rsid w:val="00834BE0"/>
    <w:rsid w:val="008609B1"/>
    <w:rsid w:val="008818EE"/>
    <w:rsid w:val="008A16F4"/>
    <w:rsid w:val="008F56AA"/>
    <w:rsid w:val="00935A27"/>
    <w:rsid w:val="00A17DF7"/>
    <w:rsid w:val="00A53684"/>
    <w:rsid w:val="00AA146F"/>
    <w:rsid w:val="00AC4924"/>
    <w:rsid w:val="00AD77E1"/>
    <w:rsid w:val="00B318DD"/>
    <w:rsid w:val="00B33290"/>
    <w:rsid w:val="00B6602A"/>
    <w:rsid w:val="00B95F63"/>
    <w:rsid w:val="00C031FE"/>
    <w:rsid w:val="00C317B3"/>
    <w:rsid w:val="00C5790C"/>
    <w:rsid w:val="00C64137"/>
    <w:rsid w:val="00D027A9"/>
    <w:rsid w:val="00D1591A"/>
    <w:rsid w:val="00D225D1"/>
    <w:rsid w:val="00D626DD"/>
    <w:rsid w:val="00D8549E"/>
    <w:rsid w:val="00DE4EBF"/>
    <w:rsid w:val="00DE7E76"/>
    <w:rsid w:val="00E02ED2"/>
    <w:rsid w:val="00E11408"/>
    <w:rsid w:val="00E21E81"/>
    <w:rsid w:val="00E83AB9"/>
    <w:rsid w:val="00F15DD1"/>
    <w:rsid w:val="00F34375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684"/>
  </w:style>
  <w:style w:type="paragraph" w:styleId="a7">
    <w:name w:val="footer"/>
    <w:basedOn w:val="a"/>
    <w:link w:val="a8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link w:val="aa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1890-E691-4D55-814D-3015E7B1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Лена</cp:lastModifiedBy>
  <cp:revision>3</cp:revision>
  <cp:lastPrinted>2018-02-09T04:51:00Z</cp:lastPrinted>
  <dcterms:created xsi:type="dcterms:W3CDTF">2020-02-04T08:38:00Z</dcterms:created>
  <dcterms:modified xsi:type="dcterms:W3CDTF">2020-02-09T17:24:00Z</dcterms:modified>
</cp:coreProperties>
</file>