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23C86" w14:textId="77777777" w:rsidR="00DF551D" w:rsidRDefault="00DF551D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EE92A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BF867CD" wp14:editId="43B2EF60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3A4DC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Администрация</w:t>
      </w:r>
    </w:p>
    <w:p w14:paraId="60585307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Муниципального образования</w:t>
      </w:r>
    </w:p>
    <w:p w14:paraId="37761BD8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Костинский сельсовет</w:t>
      </w:r>
    </w:p>
    <w:p w14:paraId="49170150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D13BCA">
        <w:rPr>
          <w:rFonts w:eastAsia="Calibri"/>
          <w:b/>
          <w:sz w:val="24"/>
          <w:szCs w:val="24"/>
        </w:rPr>
        <w:t>Курманаевского</w:t>
      </w:r>
      <w:proofErr w:type="spellEnd"/>
      <w:r w:rsidRPr="00D13BCA">
        <w:rPr>
          <w:rFonts w:eastAsia="Calibri"/>
          <w:b/>
          <w:sz w:val="24"/>
          <w:szCs w:val="24"/>
        </w:rPr>
        <w:t xml:space="preserve"> района</w:t>
      </w:r>
    </w:p>
    <w:p w14:paraId="129A3DB8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Оренбургской области</w:t>
      </w:r>
    </w:p>
    <w:p w14:paraId="423E85A6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739A07EB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ПОСТАНОВЛЕНИЕ</w:t>
      </w:r>
    </w:p>
    <w:p w14:paraId="772EC1AC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7C8D4B3" w14:textId="77777777" w:rsidR="00DF551D" w:rsidRPr="00D13BCA" w:rsidRDefault="00DF551D" w:rsidP="00DF551D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D13BCA">
        <w:rPr>
          <w:rFonts w:eastAsia="Calibri"/>
          <w:sz w:val="24"/>
          <w:szCs w:val="24"/>
        </w:rPr>
        <w:t>00.07.2025 №00-п</w:t>
      </w:r>
    </w:p>
    <w:p w14:paraId="6D6DAFF4" w14:textId="0A3F1F6F" w:rsidR="00181AC6" w:rsidRDefault="00181AC6" w:rsidP="00DF551D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3E5194C1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DF551D">
        <w:rPr>
          <w:rFonts w:ascii="Times New Roman" w:hAnsi="Times New Roman" w:cs="Times New Roman"/>
          <w:sz w:val="28"/>
          <w:szCs w:val="28"/>
        </w:rPr>
        <w:t>13.09</w:t>
      </w:r>
      <w:r w:rsidR="00ED30B8">
        <w:rPr>
          <w:rFonts w:ascii="Times New Roman" w:hAnsi="Times New Roman" w:cs="Times New Roman"/>
          <w:sz w:val="28"/>
          <w:szCs w:val="28"/>
        </w:rPr>
        <w:t>.202</w:t>
      </w:r>
      <w:r w:rsidR="00DF551D">
        <w:rPr>
          <w:rFonts w:ascii="Times New Roman" w:hAnsi="Times New Roman" w:cs="Times New Roman"/>
          <w:sz w:val="28"/>
          <w:szCs w:val="28"/>
        </w:rPr>
        <w:t>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DF551D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035A0CE7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DF551D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DF551D">
        <w:rPr>
          <w:sz w:val="28"/>
          <w:szCs w:val="28"/>
        </w:rPr>
        <w:t>69</w:t>
      </w:r>
      <w:r w:rsidR="005759A8" w:rsidRPr="005219C2">
        <w:rPr>
          <w:sz w:val="28"/>
          <w:szCs w:val="28"/>
        </w:rPr>
        <w:t xml:space="preserve">-п от </w:t>
      </w:r>
      <w:r w:rsidR="00DF551D">
        <w:rPr>
          <w:sz w:val="28"/>
          <w:szCs w:val="28"/>
        </w:rPr>
        <w:t>13.09.2024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854758" w:rsidRPr="00854758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6CCF3DCE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854758">
        <w:rPr>
          <w:b w:val="0"/>
          <w:color w:val="1A1A1A"/>
          <w:shd w:val="clear" w:color="auto" w:fill="FFFFFF"/>
        </w:rPr>
        <w:t>униципальной услуги» и пункт 17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4BEC08CE" w:rsidR="008C2AD3" w:rsidRDefault="00854758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46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0163BD74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854758">
        <w:rPr>
          <w:sz w:val="28"/>
          <w:szCs w:val="28"/>
        </w:rPr>
        <w:t>46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28FD0597" w14:textId="5CCC5D0D" w:rsidR="00854758" w:rsidRDefault="00ED30B8" w:rsidP="005E58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5848">
        <w:rPr>
          <w:sz w:val="28"/>
          <w:szCs w:val="28"/>
        </w:rPr>
        <w:t xml:space="preserve">. </w:t>
      </w:r>
      <w:r w:rsidR="00854758">
        <w:rPr>
          <w:sz w:val="28"/>
          <w:szCs w:val="28"/>
        </w:rPr>
        <w:t>Пункты 47 - 48</w:t>
      </w:r>
      <w:r w:rsidR="00854758" w:rsidRPr="002179A8">
        <w:rPr>
          <w:sz w:val="28"/>
          <w:szCs w:val="28"/>
        </w:rPr>
        <w:t xml:space="preserve"> подраздела</w:t>
      </w:r>
      <w:r w:rsidR="00854758" w:rsidRPr="002179A8">
        <w:rPr>
          <w:b/>
          <w:sz w:val="28"/>
          <w:szCs w:val="28"/>
        </w:rPr>
        <w:t xml:space="preserve"> </w:t>
      </w:r>
      <w:r w:rsidR="00854758" w:rsidRPr="00EB6AAE">
        <w:rPr>
          <w:sz w:val="28"/>
          <w:szCs w:val="28"/>
        </w:rPr>
        <w:t>«</w:t>
      </w:r>
      <w:r w:rsidR="00854758" w:rsidRPr="002179A8">
        <w:rPr>
          <w:color w:val="1A1A1A"/>
          <w:sz w:val="28"/>
          <w:szCs w:val="28"/>
          <w:lang w:eastAsia="ru-RU"/>
        </w:rPr>
        <w:t>Требования к по</w:t>
      </w:r>
      <w:r w:rsidR="00854758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854758" w:rsidRPr="002179A8">
        <w:rPr>
          <w:color w:val="1A1A1A"/>
          <w:sz w:val="28"/>
          <w:szCs w:val="28"/>
          <w:lang w:eastAsia="ru-RU"/>
        </w:rPr>
        <w:t>тся</w:t>
      </w:r>
      <w:r w:rsidR="00854758">
        <w:rPr>
          <w:color w:val="1A1A1A"/>
          <w:sz w:val="28"/>
          <w:szCs w:val="28"/>
          <w:lang w:eastAsia="ru-RU"/>
        </w:rPr>
        <w:t xml:space="preserve"> муниципальные услуги» </w:t>
      </w:r>
      <w:r w:rsidR="00854758" w:rsidRPr="002179A8">
        <w:rPr>
          <w:color w:val="1A1A1A"/>
          <w:sz w:val="28"/>
          <w:szCs w:val="28"/>
          <w:shd w:val="clear" w:color="auto" w:fill="FFFFFF"/>
        </w:rPr>
        <w:t>р</w:t>
      </w:r>
      <w:r w:rsidR="00854758" w:rsidRPr="002179A8">
        <w:rPr>
          <w:sz w:val="28"/>
          <w:szCs w:val="28"/>
        </w:rPr>
        <w:t>аздела «</w:t>
      </w:r>
      <w:r w:rsidR="00854758" w:rsidRPr="002179A8">
        <w:rPr>
          <w:sz w:val="28"/>
          <w:szCs w:val="28"/>
          <w:lang w:val="en-US"/>
        </w:rPr>
        <w:t>II</w:t>
      </w:r>
      <w:r w:rsidR="00854758" w:rsidRPr="002179A8">
        <w:rPr>
          <w:sz w:val="28"/>
          <w:szCs w:val="28"/>
        </w:rPr>
        <w:t>.Стандарт предоставления муниципальной услуги»</w:t>
      </w:r>
      <w:r w:rsidR="00854758">
        <w:rPr>
          <w:sz w:val="28"/>
          <w:szCs w:val="28"/>
        </w:rPr>
        <w:t xml:space="preserve"> исключить.</w:t>
      </w:r>
    </w:p>
    <w:p w14:paraId="4B0C527E" w14:textId="7D26ED4C" w:rsidR="00EB6AAE" w:rsidRDefault="00854758" w:rsidP="005E584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 xml:space="preserve">4. </w:t>
      </w:r>
      <w:r w:rsidR="00ED30B8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49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3F08FBFD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lastRenderedPageBreak/>
        <w:t>«</w:t>
      </w:r>
      <w:r w:rsidR="00854758">
        <w:rPr>
          <w:sz w:val="28"/>
          <w:szCs w:val="28"/>
        </w:rPr>
        <w:t>49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6B7F31F" w14:textId="6095E4A2" w:rsidR="00854758" w:rsidRDefault="00854758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</w:t>
      </w:r>
      <w:r>
        <w:rPr>
          <w:sz w:val="28"/>
          <w:szCs w:val="28"/>
        </w:rPr>
        <w:t>Пункты 50 - 51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«Показатели доступности и качества</w:t>
      </w: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муниципальной</w:t>
      </w:r>
      <w:r w:rsidRPr="002179A8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исключить.</w:t>
      </w:r>
    </w:p>
    <w:p w14:paraId="5B6183A5" w14:textId="3EFF96C0" w:rsidR="000D5334" w:rsidRPr="000D5334" w:rsidRDefault="00854758" w:rsidP="005E5848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6</w:t>
      </w:r>
      <w:r w:rsidR="00312DFE">
        <w:rPr>
          <w:sz w:val="28"/>
          <w:szCs w:val="28"/>
          <w:lang w:bidi="ru-RU"/>
        </w:rPr>
        <w:t xml:space="preserve">.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 xml:space="preserve">IV. Формы контроля за </w:t>
      </w:r>
      <w:r>
        <w:rPr>
          <w:color w:val="1A1A1A"/>
          <w:sz w:val="28"/>
          <w:szCs w:val="28"/>
          <w:lang w:eastAsia="ru-RU"/>
        </w:rPr>
        <w:t>предоставлением муниципальной услуги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0D5334" w:rsidRPr="000D5334">
        <w:rPr>
          <w:color w:val="1A1A1A"/>
          <w:sz w:val="28"/>
          <w:szCs w:val="28"/>
          <w:lang w:eastAsia="ru-RU"/>
        </w:rPr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692D5AD5" w:rsidR="00943DB5" w:rsidRPr="007D311A" w:rsidRDefault="0085475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7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491CC6B8" w:rsidR="00943DB5" w:rsidRDefault="00854758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8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5014E0F4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F551D">
        <w:rPr>
          <w:sz w:val="28"/>
          <w:szCs w:val="28"/>
        </w:rPr>
        <w:t xml:space="preserve">     </w:t>
      </w:r>
      <w:proofErr w:type="spellStart"/>
      <w:r w:rsidR="00DF551D">
        <w:rPr>
          <w:sz w:val="28"/>
          <w:szCs w:val="28"/>
        </w:rPr>
        <w:t>Ю.А.Солдатов</w:t>
      </w:r>
      <w:proofErr w:type="spellEnd"/>
      <w:r>
        <w:rPr>
          <w:sz w:val="28"/>
          <w:szCs w:val="28"/>
        </w:rPr>
        <w:t xml:space="preserve">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DF551D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322D1" w14:textId="77777777" w:rsidR="00FA12A8" w:rsidRDefault="00FA12A8">
      <w:r>
        <w:separator/>
      </w:r>
    </w:p>
  </w:endnote>
  <w:endnote w:type="continuationSeparator" w:id="0">
    <w:p w14:paraId="56960256" w14:textId="77777777" w:rsidR="00FA12A8" w:rsidRDefault="00FA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CAA46" w14:textId="77777777" w:rsidR="00FA12A8" w:rsidRDefault="00FA12A8">
      <w:r>
        <w:separator/>
      </w:r>
    </w:p>
  </w:footnote>
  <w:footnote w:type="continuationSeparator" w:id="0">
    <w:p w14:paraId="3AA3FE92" w14:textId="77777777" w:rsidR="00FA12A8" w:rsidRDefault="00FA1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5848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4758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DF551D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A12A8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2EFB-8691-414B-AB93-4CE11A89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3328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2025-06-29T13:45:00Z</dcterms:created>
  <dcterms:modified xsi:type="dcterms:W3CDTF">2025-06-30T07:39:00Z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