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firstRow="0" w:lastRow="0" w:firstColumn="0" w:lastColumn="0" w:noHBand="1" w:noVBand="1"/>
      </w:tblPr>
      <w:tblGrid>
        <w:gridCol w:w="6143"/>
        <w:gridCol w:w="156"/>
      </w:tblGrid>
      <w:tr w:rsidR="004C021D" w:rsidTr="00F36122">
        <w:trPr>
          <w:trHeight w:val="5595"/>
        </w:trPr>
        <w:tc>
          <w:tcPr>
            <w:tcW w:w="0" w:type="auto"/>
            <w:tcMar>
              <w:top w:w="75" w:type="dxa"/>
              <w:left w:w="75" w:type="dxa"/>
              <w:bottom w:w="75" w:type="dxa"/>
              <w:right w:w="75" w:type="dxa"/>
            </w:tcMar>
            <w:vAlign w:val="center"/>
          </w:tcPr>
          <w:p w:rsidR="00F36122" w:rsidRPr="00F36122" w:rsidRDefault="00ED5764" w:rsidP="00ED5764">
            <w:pPr>
              <w:pStyle w:val="3"/>
            </w:pPr>
            <w:r>
              <w:t xml:space="preserve">             </w:t>
            </w:r>
            <w:r w:rsidR="00DD3F25">
              <w:t xml:space="preserve"> </w:t>
            </w:r>
            <w:r w:rsidR="00F36122" w:rsidRPr="00F36122">
              <w:rPr>
                <w:noProof/>
              </w:rPr>
              <w:drawing>
                <wp:inline distT="0" distB="0" distL="0" distR="0" wp14:anchorId="302AF2E8" wp14:editId="7AB58AD0">
                  <wp:extent cx="564515" cy="683895"/>
                  <wp:effectExtent l="0" t="0" r="6985" b="1905"/>
                  <wp:docPr id="1" name="Рисунок 1"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ур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683895"/>
                          </a:xfrm>
                          <a:prstGeom prst="rect">
                            <a:avLst/>
                          </a:prstGeom>
                          <a:noFill/>
                          <a:ln>
                            <a:noFill/>
                          </a:ln>
                        </pic:spPr>
                      </pic:pic>
                    </a:graphicData>
                  </a:graphic>
                </wp:inline>
              </w:drawing>
            </w:r>
          </w:p>
          <w:p w:rsidR="00F36122" w:rsidRPr="00F36122" w:rsidRDefault="00F36122" w:rsidP="00ED5764">
            <w:pPr>
              <w:spacing w:before="0" w:beforeAutospacing="0" w:after="0" w:afterAutospacing="0"/>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 xml:space="preserve">       </w:t>
            </w:r>
            <w:r w:rsidR="00DD3F25">
              <w:rPr>
                <w:rFonts w:ascii="Times New Roman" w:eastAsia="Times New Roman" w:hAnsi="Times New Roman" w:cs="Times New Roman"/>
                <w:b/>
                <w:bCs/>
                <w:sz w:val="24"/>
                <w:szCs w:val="24"/>
                <w:lang w:val="ru-RU"/>
              </w:rPr>
              <w:t xml:space="preserve">     </w:t>
            </w:r>
            <w:r w:rsidRPr="00F36122">
              <w:rPr>
                <w:rFonts w:ascii="Times New Roman" w:eastAsia="Times New Roman" w:hAnsi="Times New Roman" w:cs="Times New Roman"/>
                <w:b/>
                <w:bCs/>
                <w:sz w:val="24"/>
                <w:szCs w:val="24"/>
                <w:lang w:val="ru-RU"/>
              </w:rPr>
              <w:t>Администрация</w:t>
            </w:r>
            <w:bookmarkStart w:id="0" w:name="_GoBack"/>
            <w:bookmarkEnd w:id="0"/>
          </w:p>
          <w:p w:rsidR="00F36122" w:rsidRPr="00F36122" w:rsidRDefault="00F36122" w:rsidP="00ED5764">
            <w:pPr>
              <w:spacing w:before="0" w:beforeAutospacing="0" w:after="0" w:afterAutospacing="0"/>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муниципального образования</w:t>
            </w:r>
          </w:p>
          <w:p w:rsidR="00F36122" w:rsidRPr="00F36122" w:rsidRDefault="00922207" w:rsidP="00ED5764">
            <w:pPr>
              <w:spacing w:before="0" w:beforeAutospacing="0" w:after="0" w:afterAutospacing="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00DD3F25">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 xml:space="preserve"> </w:t>
            </w:r>
            <w:r w:rsidR="00DD3F25">
              <w:rPr>
                <w:rFonts w:ascii="Times New Roman" w:eastAsia="Times New Roman" w:hAnsi="Times New Roman" w:cs="Times New Roman"/>
                <w:b/>
                <w:bCs/>
                <w:sz w:val="24"/>
                <w:szCs w:val="24"/>
                <w:lang w:val="ru-RU"/>
              </w:rPr>
              <w:t>Костинский</w:t>
            </w:r>
            <w:r w:rsidR="00F36122" w:rsidRPr="00F36122">
              <w:rPr>
                <w:rFonts w:ascii="Times New Roman" w:eastAsia="Times New Roman" w:hAnsi="Times New Roman" w:cs="Times New Roman"/>
                <w:b/>
                <w:bCs/>
                <w:sz w:val="24"/>
                <w:szCs w:val="24"/>
                <w:lang w:val="ru-RU"/>
              </w:rPr>
              <w:t xml:space="preserve"> сельсовет</w:t>
            </w:r>
          </w:p>
          <w:p w:rsidR="00F36122" w:rsidRPr="00F36122" w:rsidRDefault="00F36122" w:rsidP="00ED5764">
            <w:pPr>
              <w:spacing w:before="0" w:beforeAutospacing="0" w:after="0" w:afterAutospacing="0"/>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 xml:space="preserve">  </w:t>
            </w:r>
            <w:r w:rsidR="00DD3F25">
              <w:rPr>
                <w:rFonts w:ascii="Times New Roman" w:eastAsia="Times New Roman" w:hAnsi="Times New Roman" w:cs="Times New Roman"/>
                <w:b/>
                <w:bCs/>
                <w:sz w:val="24"/>
                <w:szCs w:val="24"/>
                <w:lang w:val="ru-RU"/>
              </w:rPr>
              <w:t xml:space="preserve">    </w:t>
            </w:r>
            <w:proofErr w:type="spellStart"/>
            <w:r w:rsidRPr="00F36122">
              <w:rPr>
                <w:rFonts w:ascii="Times New Roman" w:eastAsia="Times New Roman" w:hAnsi="Times New Roman" w:cs="Times New Roman"/>
                <w:b/>
                <w:bCs/>
                <w:sz w:val="24"/>
                <w:szCs w:val="24"/>
                <w:lang w:val="ru-RU"/>
              </w:rPr>
              <w:t>Курманаевского</w:t>
            </w:r>
            <w:proofErr w:type="spellEnd"/>
            <w:r w:rsidRPr="00F36122">
              <w:rPr>
                <w:rFonts w:ascii="Times New Roman" w:eastAsia="Times New Roman" w:hAnsi="Times New Roman" w:cs="Times New Roman"/>
                <w:b/>
                <w:bCs/>
                <w:sz w:val="24"/>
                <w:szCs w:val="24"/>
                <w:lang w:val="ru-RU"/>
              </w:rPr>
              <w:t xml:space="preserve"> района</w:t>
            </w:r>
          </w:p>
          <w:p w:rsidR="00F36122" w:rsidRPr="00F36122" w:rsidRDefault="00F36122" w:rsidP="00ED5764">
            <w:pPr>
              <w:spacing w:before="0" w:beforeAutospacing="0" w:after="0" w:afterAutospacing="0"/>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 xml:space="preserve">     </w:t>
            </w:r>
            <w:r w:rsidR="00DD3F25">
              <w:rPr>
                <w:rFonts w:ascii="Times New Roman" w:eastAsia="Times New Roman" w:hAnsi="Times New Roman" w:cs="Times New Roman"/>
                <w:b/>
                <w:bCs/>
                <w:sz w:val="24"/>
                <w:szCs w:val="24"/>
                <w:lang w:val="ru-RU"/>
              </w:rPr>
              <w:t xml:space="preserve">  </w:t>
            </w:r>
            <w:r w:rsidR="00AF6A39">
              <w:rPr>
                <w:rFonts w:ascii="Times New Roman" w:eastAsia="Times New Roman" w:hAnsi="Times New Roman" w:cs="Times New Roman"/>
                <w:b/>
                <w:bCs/>
                <w:sz w:val="24"/>
                <w:szCs w:val="24"/>
                <w:lang w:val="ru-RU"/>
              </w:rPr>
              <w:t xml:space="preserve"> </w:t>
            </w:r>
            <w:r w:rsidRPr="00F36122">
              <w:rPr>
                <w:rFonts w:ascii="Times New Roman" w:eastAsia="Times New Roman" w:hAnsi="Times New Roman" w:cs="Times New Roman"/>
                <w:b/>
                <w:bCs/>
                <w:sz w:val="24"/>
                <w:szCs w:val="24"/>
                <w:lang w:val="ru-RU"/>
              </w:rPr>
              <w:t>Оренбургской области</w:t>
            </w:r>
          </w:p>
          <w:p w:rsidR="00F36122" w:rsidRPr="00F36122" w:rsidRDefault="00F36122" w:rsidP="00F36122">
            <w:pPr>
              <w:spacing w:before="0" w:beforeAutospacing="0" w:after="0" w:afterAutospacing="0" w:line="276" w:lineRule="auto"/>
              <w:rPr>
                <w:rFonts w:ascii="Times New Roman" w:eastAsia="Times New Roman" w:hAnsi="Times New Roman" w:cs="Times New Roman"/>
                <w:b/>
                <w:sz w:val="24"/>
                <w:szCs w:val="24"/>
                <w:lang w:val="ru-RU"/>
              </w:rPr>
            </w:pPr>
          </w:p>
          <w:p w:rsidR="00F36122" w:rsidRPr="00F36122" w:rsidRDefault="00F36122" w:rsidP="00F36122">
            <w:pPr>
              <w:spacing w:before="0" w:beforeAutospacing="0" w:after="0" w:afterAutospacing="0" w:line="276" w:lineRule="auto"/>
              <w:rPr>
                <w:rFonts w:ascii="Times New Roman" w:eastAsia="Times New Roman" w:hAnsi="Times New Roman" w:cs="Times New Roman"/>
                <w:b/>
                <w:sz w:val="24"/>
                <w:szCs w:val="24"/>
                <w:lang w:val="ru-RU"/>
              </w:rPr>
            </w:pPr>
            <w:r w:rsidRPr="00F36122">
              <w:rPr>
                <w:rFonts w:ascii="Times New Roman" w:eastAsia="Times New Roman" w:hAnsi="Times New Roman" w:cs="Times New Roman"/>
                <w:b/>
                <w:sz w:val="24"/>
                <w:szCs w:val="24"/>
                <w:lang w:val="ru-RU"/>
              </w:rPr>
              <w:t xml:space="preserve">   </w:t>
            </w:r>
            <w:r w:rsidR="001D329B">
              <w:rPr>
                <w:rFonts w:ascii="Times New Roman" w:eastAsia="Times New Roman" w:hAnsi="Times New Roman" w:cs="Times New Roman"/>
                <w:b/>
                <w:sz w:val="24"/>
                <w:szCs w:val="24"/>
                <w:lang w:val="ru-RU"/>
              </w:rPr>
              <w:t xml:space="preserve">      </w:t>
            </w:r>
            <w:r w:rsidRPr="00F36122">
              <w:rPr>
                <w:rFonts w:ascii="Times New Roman" w:eastAsia="Times New Roman" w:hAnsi="Times New Roman" w:cs="Times New Roman"/>
                <w:b/>
                <w:sz w:val="24"/>
                <w:szCs w:val="24"/>
                <w:lang w:val="ru-RU"/>
              </w:rPr>
              <w:t xml:space="preserve"> РАСПОРЯЖЕНИЕ</w:t>
            </w:r>
          </w:p>
          <w:p w:rsidR="00F36122" w:rsidRPr="00F36122" w:rsidRDefault="00F36122" w:rsidP="00F36122">
            <w:pPr>
              <w:spacing w:before="0" w:beforeAutospacing="0" w:after="0" w:afterAutospacing="0" w:line="276" w:lineRule="auto"/>
              <w:rPr>
                <w:rFonts w:ascii="Times New Roman" w:eastAsia="Times New Roman" w:hAnsi="Times New Roman" w:cs="Times New Roman"/>
                <w:sz w:val="24"/>
                <w:szCs w:val="24"/>
                <w:lang w:val="ru-RU"/>
              </w:rPr>
            </w:pPr>
          </w:p>
          <w:p w:rsidR="00F36122" w:rsidRPr="00F36122" w:rsidRDefault="00EC53C4" w:rsidP="00F36122">
            <w:pPr>
              <w:spacing w:before="0" w:beforeAutospacing="0" w:after="0" w:afterAutospacing="0"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1D329B">
              <w:rPr>
                <w:rFonts w:ascii="Times New Roman" w:eastAsia="Times New Roman" w:hAnsi="Times New Roman" w:cs="Times New Roman"/>
                <w:sz w:val="28"/>
                <w:szCs w:val="28"/>
                <w:lang w:val="ru-RU"/>
              </w:rPr>
              <w:t xml:space="preserve">   </w:t>
            </w:r>
            <w:r w:rsidRPr="006308E3">
              <w:rPr>
                <w:rFonts w:ascii="Times New Roman" w:eastAsia="Times New Roman" w:hAnsi="Times New Roman" w:cs="Times New Roman"/>
                <w:sz w:val="28"/>
                <w:szCs w:val="28"/>
                <w:lang w:val="ru-RU"/>
              </w:rPr>
              <w:t>15</w:t>
            </w:r>
            <w:r w:rsidR="00F36122" w:rsidRPr="006308E3">
              <w:rPr>
                <w:rFonts w:ascii="Times New Roman" w:eastAsia="Times New Roman" w:hAnsi="Times New Roman" w:cs="Times New Roman"/>
                <w:sz w:val="28"/>
                <w:szCs w:val="28"/>
                <w:lang w:val="ru-RU"/>
              </w:rPr>
              <w:t>.</w:t>
            </w:r>
            <w:r w:rsidR="00F36122">
              <w:rPr>
                <w:rFonts w:ascii="Times New Roman" w:eastAsia="Times New Roman" w:hAnsi="Times New Roman" w:cs="Times New Roman"/>
                <w:sz w:val="28"/>
                <w:szCs w:val="28"/>
                <w:lang w:val="ru-RU"/>
              </w:rPr>
              <w:t>02.2022</w:t>
            </w:r>
            <w:r w:rsidR="00F36122" w:rsidRPr="00F36122">
              <w:rPr>
                <w:rFonts w:ascii="Times New Roman" w:eastAsia="Times New Roman" w:hAnsi="Times New Roman" w:cs="Times New Roman"/>
                <w:sz w:val="28"/>
                <w:szCs w:val="28"/>
                <w:lang w:val="ru-RU"/>
              </w:rPr>
              <w:t xml:space="preserve"> </w:t>
            </w:r>
            <w:r w:rsidR="00DD3F25">
              <w:rPr>
                <w:rFonts w:ascii="Times New Roman" w:eastAsia="Times New Roman" w:hAnsi="Times New Roman" w:cs="Times New Roman"/>
                <w:sz w:val="28"/>
                <w:szCs w:val="28"/>
                <w:lang w:val="ru-RU"/>
              </w:rPr>
              <w:t xml:space="preserve">  </w:t>
            </w:r>
            <w:r w:rsidR="00F36122" w:rsidRPr="00F3612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006308E3">
              <w:rPr>
                <w:rFonts w:ascii="Times New Roman" w:eastAsia="Times New Roman" w:hAnsi="Times New Roman" w:cs="Times New Roman"/>
                <w:sz w:val="28"/>
                <w:szCs w:val="28"/>
                <w:lang w:val="ru-RU"/>
              </w:rPr>
              <w:t>12</w:t>
            </w:r>
            <w:r w:rsidR="00F36122" w:rsidRPr="00F36122">
              <w:rPr>
                <w:rFonts w:ascii="Times New Roman" w:eastAsia="Times New Roman" w:hAnsi="Times New Roman" w:cs="Times New Roman"/>
                <w:sz w:val="28"/>
                <w:szCs w:val="28"/>
                <w:lang w:val="ru-RU"/>
              </w:rPr>
              <w:t>-р</w:t>
            </w:r>
          </w:p>
          <w:p w:rsidR="00F36122" w:rsidRPr="00F36122" w:rsidRDefault="00F36122" w:rsidP="00F36122">
            <w:pPr>
              <w:spacing w:before="0" w:beforeAutospacing="0" w:after="160" w:afterAutospacing="0" w:line="259" w:lineRule="auto"/>
              <w:rPr>
                <w:rFonts w:ascii="Calibri" w:eastAsia="Calibri" w:hAnsi="Calibri" w:cs="Times New Roman"/>
                <w:lang w:val="ru-RU"/>
              </w:rPr>
            </w:pPr>
          </w:p>
          <w:p w:rsidR="00F36122" w:rsidRPr="00F36122" w:rsidRDefault="00F36122" w:rsidP="00F36122">
            <w:pPr>
              <w:spacing w:before="0" w:beforeAutospacing="0" w:after="0" w:afterAutospacing="0" w:line="259" w:lineRule="auto"/>
              <w:rPr>
                <w:rFonts w:ascii="Times New Roman" w:eastAsia="Calibri" w:hAnsi="Times New Roman" w:cs="Times New Roman"/>
                <w:sz w:val="28"/>
                <w:szCs w:val="28"/>
                <w:lang w:val="ru-RU"/>
              </w:rPr>
            </w:pPr>
            <w:r w:rsidRPr="00F36122">
              <w:rPr>
                <w:rFonts w:ascii="Times New Roman" w:eastAsia="Calibri" w:hAnsi="Times New Roman" w:cs="Times New Roman"/>
                <w:sz w:val="28"/>
                <w:szCs w:val="28"/>
                <w:lang w:val="ru-RU"/>
              </w:rPr>
              <w:t>Об утверждении Положения об учетной политике</w:t>
            </w:r>
          </w:p>
          <w:p w:rsidR="004C021D" w:rsidRPr="00F36122" w:rsidRDefault="00F36122" w:rsidP="00F36122">
            <w:pPr>
              <w:spacing w:before="0" w:beforeAutospacing="0" w:after="0" w:afterAutospacing="0" w:line="259" w:lineRule="auto"/>
              <w:rPr>
                <w:rFonts w:ascii="Times New Roman" w:eastAsia="Calibri" w:hAnsi="Times New Roman" w:cs="Times New Roman"/>
                <w:sz w:val="28"/>
                <w:szCs w:val="28"/>
                <w:lang w:val="ru-RU"/>
              </w:rPr>
            </w:pPr>
            <w:r w:rsidRPr="00F36122">
              <w:rPr>
                <w:rFonts w:ascii="Times New Roman" w:eastAsia="Calibri" w:hAnsi="Times New Roman" w:cs="Times New Roman"/>
                <w:sz w:val="28"/>
                <w:szCs w:val="28"/>
                <w:lang w:val="ru-RU"/>
              </w:rPr>
              <w:t>для целей бюджетного учета</w:t>
            </w:r>
          </w:p>
        </w:tc>
        <w:tc>
          <w:tcPr>
            <w:tcW w:w="0" w:type="auto"/>
            <w:tcMar>
              <w:top w:w="75" w:type="dxa"/>
              <w:left w:w="75" w:type="dxa"/>
              <w:bottom w:w="75" w:type="dxa"/>
              <w:right w:w="75" w:type="dxa"/>
            </w:tcMar>
            <w:vAlign w:val="center"/>
          </w:tcPr>
          <w:p w:rsidR="004C021D" w:rsidRDefault="004C021D">
            <w:pPr>
              <w:ind w:left="75" w:right="75"/>
              <w:rPr>
                <w:rFonts w:hAnsi="Times New Roman" w:cs="Times New Roman"/>
                <w:color w:val="000000"/>
                <w:sz w:val="24"/>
                <w:szCs w:val="24"/>
              </w:rPr>
            </w:pPr>
          </w:p>
        </w:tc>
      </w:tr>
    </w:tbl>
    <w:p w:rsidR="004C021D" w:rsidRPr="00F36122" w:rsidRDefault="002C754C" w:rsidP="00DD3F25">
      <w:pPr>
        <w:ind w:firstLine="720"/>
        <w:jc w:val="both"/>
        <w:rPr>
          <w:rFonts w:hAnsi="Times New Roman" w:cs="Times New Roman"/>
          <w:color w:val="000000"/>
          <w:sz w:val="28"/>
          <w:szCs w:val="24"/>
          <w:lang w:val="ru-RU"/>
        </w:rPr>
      </w:pPr>
      <w:r w:rsidRPr="00F36122">
        <w:rPr>
          <w:rFonts w:hAnsi="Times New Roman" w:cs="Times New Roman"/>
          <w:color w:val="000000"/>
          <w:sz w:val="28"/>
          <w:szCs w:val="24"/>
          <w:lang w:val="ru-RU"/>
        </w:rPr>
        <w:t>Во исполнение Закона от 06.12.2011</w:t>
      </w:r>
      <w:r w:rsidRPr="00F36122">
        <w:rPr>
          <w:rFonts w:hAnsi="Times New Roman" w:cs="Times New Roman"/>
          <w:color w:val="000000"/>
          <w:sz w:val="28"/>
          <w:szCs w:val="24"/>
        </w:rPr>
        <w:t> </w:t>
      </w:r>
      <w:r w:rsidRPr="00F36122">
        <w:rPr>
          <w:rFonts w:hAnsi="Times New Roman" w:cs="Times New Roman"/>
          <w:color w:val="000000"/>
          <w:sz w:val="28"/>
          <w:szCs w:val="24"/>
          <w:lang w:val="ru-RU"/>
        </w:rPr>
        <w:t>№</w:t>
      </w:r>
      <w:r w:rsidRPr="00F36122">
        <w:rPr>
          <w:rFonts w:hAnsi="Times New Roman" w:cs="Times New Roman"/>
          <w:color w:val="000000"/>
          <w:sz w:val="28"/>
          <w:szCs w:val="24"/>
        </w:rPr>
        <w:t> </w:t>
      </w:r>
      <w:r w:rsidRPr="00F36122">
        <w:rPr>
          <w:rFonts w:hAnsi="Times New Roman" w:cs="Times New Roman"/>
          <w:color w:val="000000"/>
          <w:sz w:val="28"/>
          <w:szCs w:val="24"/>
          <w:lang w:val="ru-RU"/>
        </w:rPr>
        <w:t>402-ФЗ и приказа Минфина от 01.12.2010 №</w:t>
      </w:r>
      <w:r w:rsidRPr="00F36122">
        <w:rPr>
          <w:rFonts w:hAnsi="Times New Roman" w:cs="Times New Roman"/>
          <w:color w:val="000000"/>
          <w:sz w:val="28"/>
          <w:szCs w:val="24"/>
        </w:rPr>
        <w:t> </w:t>
      </w:r>
      <w:r w:rsidRPr="00F36122">
        <w:rPr>
          <w:rFonts w:hAnsi="Times New Roman" w:cs="Times New Roman"/>
          <w:color w:val="000000"/>
          <w:sz w:val="28"/>
          <w:szCs w:val="24"/>
          <w:lang w:val="ru-RU"/>
        </w:rPr>
        <w:t>157н, Федерального стандарта «Учетная политика, оценочные значения и ошибки» (утв. приказом Минфина от 30.12.2017 № 274н):</w:t>
      </w:r>
    </w:p>
    <w:p w:rsidR="004C021D" w:rsidRPr="00F36122" w:rsidRDefault="002C754C" w:rsidP="00DD3F25">
      <w:pPr>
        <w:jc w:val="both"/>
        <w:rPr>
          <w:rFonts w:hAnsi="Times New Roman" w:cs="Times New Roman"/>
          <w:color w:val="000000"/>
          <w:sz w:val="28"/>
          <w:szCs w:val="24"/>
          <w:lang w:val="ru-RU"/>
        </w:rPr>
      </w:pPr>
      <w:r w:rsidRPr="00F36122">
        <w:rPr>
          <w:rFonts w:hAnsi="Times New Roman" w:cs="Times New Roman"/>
          <w:color w:val="000000"/>
          <w:sz w:val="28"/>
          <w:szCs w:val="24"/>
          <w:lang w:val="ru-RU"/>
        </w:rPr>
        <w:t>1. Утвердить учетную политику для целей бюджетного учета согласно приложению и</w:t>
      </w:r>
      <w:r w:rsidRPr="00F36122">
        <w:rPr>
          <w:rFonts w:hAnsi="Times New Roman" w:cs="Times New Roman"/>
          <w:color w:val="000000"/>
          <w:sz w:val="28"/>
          <w:szCs w:val="24"/>
        </w:rPr>
        <w:t> </w:t>
      </w:r>
      <w:r w:rsidRPr="00F36122">
        <w:rPr>
          <w:rFonts w:hAnsi="Times New Roman" w:cs="Times New Roman"/>
          <w:color w:val="000000"/>
          <w:sz w:val="28"/>
          <w:szCs w:val="24"/>
          <w:lang w:val="ru-RU"/>
        </w:rPr>
        <w:t xml:space="preserve">ввести ее в </w:t>
      </w:r>
      <w:r w:rsidR="00F36122" w:rsidRPr="00F36122">
        <w:rPr>
          <w:rFonts w:hAnsi="Times New Roman" w:cs="Times New Roman"/>
          <w:color w:val="000000"/>
          <w:sz w:val="28"/>
          <w:szCs w:val="24"/>
          <w:lang w:val="ru-RU"/>
        </w:rPr>
        <w:t xml:space="preserve">действие </w:t>
      </w:r>
      <w:r w:rsidRPr="00F36122">
        <w:rPr>
          <w:rFonts w:hAnsi="Times New Roman" w:cs="Times New Roman"/>
          <w:color w:val="000000"/>
          <w:sz w:val="28"/>
          <w:szCs w:val="24"/>
          <w:lang w:val="ru-RU"/>
        </w:rPr>
        <w:t>с</w:t>
      </w:r>
      <w:r w:rsidRPr="00F36122">
        <w:rPr>
          <w:rFonts w:hAnsi="Times New Roman" w:cs="Times New Roman"/>
          <w:color w:val="000000"/>
          <w:sz w:val="28"/>
          <w:szCs w:val="24"/>
        </w:rPr>
        <w:t> </w:t>
      </w:r>
      <w:r w:rsidRPr="00F36122">
        <w:rPr>
          <w:rFonts w:hAnsi="Times New Roman" w:cs="Times New Roman"/>
          <w:color w:val="000000"/>
          <w:sz w:val="28"/>
          <w:szCs w:val="24"/>
          <w:lang w:val="ru-RU"/>
        </w:rPr>
        <w:t>01.01.2022.</w:t>
      </w:r>
    </w:p>
    <w:p w:rsidR="004C021D" w:rsidRDefault="00F36122" w:rsidP="00DD3F25">
      <w:pPr>
        <w:spacing w:before="0" w:beforeAutospacing="0" w:after="0" w:afterAutospacing="0"/>
        <w:jc w:val="both"/>
        <w:rPr>
          <w:rFonts w:hAnsi="Times New Roman" w:cs="Times New Roman"/>
          <w:color w:val="000000"/>
          <w:sz w:val="28"/>
          <w:szCs w:val="24"/>
          <w:lang w:val="ru-RU"/>
        </w:rPr>
      </w:pPr>
      <w:r>
        <w:rPr>
          <w:rFonts w:hAnsi="Times New Roman" w:cs="Times New Roman"/>
          <w:color w:val="000000"/>
          <w:sz w:val="28"/>
          <w:szCs w:val="24"/>
          <w:lang w:val="ru-RU"/>
        </w:rPr>
        <w:t>2</w:t>
      </w:r>
      <w:r w:rsidR="002C754C" w:rsidRPr="00F36122">
        <w:rPr>
          <w:rFonts w:hAnsi="Times New Roman" w:cs="Times New Roman"/>
          <w:color w:val="000000"/>
          <w:sz w:val="28"/>
          <w:szCs w:val="24"/>
          <w:lang w:val="ru-RU"/>
        </w:rPr>
        <w:t xml:space="preserve">. </w:t>
      </w:r>
      <w:proofErr w:type="gramStart"/>
      <w:r w:rsidR="002C754C" w:rsidRPr="00F36122">
        <w:rPr>
          <w:rFonts w:hAnsi="Times New Roman" w:cs="Times New Roman"/>
          <w:color w:val="000000"/>
          <w:sz w:val="28"/>
          <w:szCs w:val="24"/>
          <w:lang w:val="ru-RU"/>
        </w:rPr>
        <w:t>Контроль за</w:t>
      </w:r>
      <w:proofErr w:type="gramEnd"/>
      <w:r w:rsidR="002C754C" w:rsidRPr="00F36122">
        <w:rPr>
          <w:rFonts w:hAnsi="Times New Roman" w:cs="Times New Roman"/>
          <w:color w:val="000000"/>
          <w:sz w:val="28"/>
          <w:szCs w:val="24"/>
          <w:lang w:val="ru-RU"/>
        </w:rPr>
        <w:t xml:space="preserve"> исполнением </w:t>
      </w:r>
      <w:r>
        <w:rPr>
          <w:rFonts w:hAnsi="Times New Roman" w:cs="Times New Roman"/>
          <w:color w:val="000000"/>
          <w:sz w:val="28"/>
          <w:szCs w:val="24"/>
          <w:lang w:val="ru-RU"/>
        </w:rPr>
        <w:t>распоряжения</w:t>
      </w:r>
      <w:r w:rsidR="002C754C" w:rsidRPr="00F36122">
        <w:rPr>
          <w:rFonts w:hAnsi="Times New Roman" w:cs="Times New Roman"/>
          <w:color w:val="000000"/>
          <w:sz w:val="28"/>
          <w:szCs w:val="24"/>
          <w:lang w:val="ru-RU"/>
        </w:rPr>
        <w:t xml:space="preserve"> возложить на бухгалтера</w:t>
      </w:r>
      <w:r>
        <w:rPr>
          <w:rFonts w:hAnsi="Times New Roman" w:cs="Times New Roman"/>
          <w:color w:val="000000"/>
          <w:sz w:val="28"/>
          <w:szCs w:val="24"/>
          <w:lang w:val="ru-RU"/>
        </w:rPr>
        <w:t xml:space="preserve"> </w:t>
      </w:r>
      <w:r w:rsidR="00DD3F25">
        <w:rPr>
          <w:rFonts w:hAnsi="Times New Roman" w:cs="Times New Roman"/>
          <w:color w:val="000000"/>
          <w:sz w:val="28"/>
          <w:szCs w:val="24"/>
          <w:lang w:val="ru-RU"/>
        </w:rPr>
        <w:t>Городецкую Е</w:t>
      </w:r>
      <w:r w:rsidR="006B7701">
        <w:rPr>
          <w:rFonts w:hAnsi="Times New Roman" w:cs="Times New Roman"/>
          <w:color w:val="000000"/>
          <w:sz w:val="28"/>
          <w:szCs w:val="24"/>
          <w:lang w:val="ru-RU"/>
        </w:rPr>
        <w:t xml:space="preserve">лену </w:t>
      </w:r>
      <w:r w:rsidR="00DD3F25">
        <w:rPr>
          <w:rFonts w:hAnsi="Times New Roman" w:cs="Times New Roman"/>
          <w:color w:val="000000"/>
          <w:sz w:val="28"/>
          <w:szCs w:val="24"/>
          <w:lang w:val="ru-RU"/>
        </w:rPr>
        <w:t>И</w:t>
      </w:r>
      <w:r w:rsidR="006B7701">
        <w:rPr>
          <w:rFonts w:hAnsi="Times New Roman" w:cs="Times New Roman"/>
          <w:color w:val="000000"/>
          <w:sz w:val="28"/>
          <w:szCs w:val="24"/>
          <w:lang w:val="ru-RU"/>
        </w:rPr>
        <w:t>вановну</w:t>
      </w:r>
      <w:r w:rsidR="00DD3F25">
        <w:rPr>
          <w:rFonts w:hAnsi="Times New Roman" w:cs="Times New Roman"/>
          <w:color w:val="000000"/>
          <w:sz w:val="28"/>
          <w:szCs w:val="24"/>
          <w:lang w:val="ru-RU"/>
        </w:rPr>
        <w:t>.</w:t>
      </w:r>
    </w:p>
    <w:p w:rsidR="00F36122" w:rsidRDefault="00F36122" w:rsidP="00F36122">
      <w:pPr>
        <w:spacing w:before="0" w:beforeAutospacing="0" w:after="0" w:afterAutospacing="0"/>
        <w:rPr>
          <w:rFonts w:hAnsi="Times New Roman" w:cs="Times New Roman"/>
          <w:color w:val="000000"/>
          <w:sz w:val="28"/>
          <w:szCs w:val="24"/>
          <w:lang w:val="ru-RU"/>
        </w:rPr>
      </w:pPr>
    </w:p>
    <w:p w:rsidR="00F36122" w:rsidRPr="00F36122" w:rsidRDefault="00F36122" w:rsidP="00F36122">
      <w:pPr>
        <w:spacing w:before="0" w:beforeAutospacing="0" w:after="0" w:afterAutospacing="0"/>
        <w:rPr>
          <w:rFonts w:hAnsi="Times New Roman" w:cs="Times New Roman"/>
          <w:color w:val="000000"/>
          <w:sz w:val="28"/>
          <w:szCs w:val="24"/>
          <w:lang w:val="ru-RU"/>
        </w:rPr>
      </w:pPr>
    </w:p>
    <w:p w:rsidR="004C021D" w:rsidRPr="00F36122" w:rsidRDefault="00F36122" w:rsidP="00F36122">
      <w:pPr>
        <w:spacing w:before="0" w:beforeAutospacing="0" w:after="0" w:afterAutospacing="0"/>
        <w:rPr>
          <w:rFonts w:hAnsi="Times New Roman" w:cs="Times New Roman"/>
          <w:color w:val="000000"/>
          <w:sz w:val="28"/>
          <w:szCs w:val="24"/>
          <w:lang w:val="ru-RU"/>
        </w:rPr>
      </w:pPr>
      <w:r w:rsidRPr="00F36122">
        <w:rPr>
          <w:rFonts w:hAnsi="Times New Roman" w:cs="Times New Roman"/>
          <w:color w:val="000000"/>
          <w:sz w:val="28"/>
          <w:szCs w:val="24"/>
          <w:lang w:val="ru-RU"/>
        </w:rPr>
        <w:t xml:space="preserve">Глава муниципального образования </w:t>
      </w:r>
      <w:r>
        <w:rPr>
          <w:rFonts w:hAnsi="Times New Roman" w:cs="Times New Roman"/>
          <w:color w:val="000000"/>
          <w:sz w:val="28"/>
          <w:szCs w:val="24"/>
          <w:lang w:val="ru-RU"/>
        </w:rPr>
        <w:t xml:space="preserve">                  </w:t>
      </w:r>
      <w:r w:rsidRPr="00F36122">
        <w:rPr>
          <w:rFonts w:hAnsi="Times New Roman" w:cs="Times New Roman"/>
          <w:color w:val="000000"/>
          <w:sz w:val="28"/>
          <w:szCs w:val="24"/>
          <w:lang w:val="ru-RU"/>
        </w:rPr>
        <w:t xml:space="preserve">                      </w:t>
      </w:r>
      <w:r w:rsidR="00DD3F25">
        <w:rPr>
          <w:rFonts w:hAnsi="Times New Roman" w:cs="Times New Roman"/>
          <w:color w:val="000000"/>
          <w:sz w:val="28"/>
          <w:szCs w:val="24"/>
          <w:lang w:val="ru-RU"/>
        </w:rPr>
        <w:t>Ю.А.Солдатов</w:t>
      </w:r>
    </w:p>
    <w:tbl>
      <w:tblPr>
        <w:tblW w:w="0" w:type="auto"/>
        <w:tblCellMar>
          <w:top w:w="15" w:type="dxa"/>
          <w:left w:w="15" w:type="dxa"/>
          <w:bottom w:w="15" w:type="dxa"/>
          <w:right w:w="15" w:type="dxa"/>
        </w:tblCellMar>
        <w:tblLook w:val="0600" w:firstRow="0" w:lastRow="0" w:firstColumn="0" w:lastColumn="0" w:noHBand="1" w:noVBand="1"/>
      </w:tblPr>
      <w:tblGrid>
        <w:gridCol w:w="156"/>
        <w:gridCol w:w="156"/>
        <w:gridCol w:w="156"/>
      </w:tblGrid>
      <w:tr w:rsidR="004C021D" w:rsidRPr="006308E3">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r>
    </w:tbl>
    <w:p w:rsidR="004C021D" w:rsidRDefault="004C021D">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Pr="00F36122" w:rsidRDefault="00F36122">
      <w:pPr>
        <w:rPr>
          <w:rFonts w:hAnsi="Times New Roman" w:cs="Times New Roman"/>
          <w:color w:val="000000"/>
          <w:sz w:val="24"/>
          <w:szCs w:val="24"/>
          <w:lang w:val="ru-RU"/>
        </w:rPr>
      </w:pPr>
    </w:p>
    <w:tbl>
      <w:tblPr>
        <w:tblpPr w:leftFromText="180" w:rightFromText="180" w:horzAnchor="margin" w:tblpY="-450"/>
        <w:tblW w:w="0" w:type="auto"/>
        <w:tblCellMar>
          <w:top w:w="15" w:type="dxa"/>
          <w:left w:w="15" w:type="dxa"/>
          <w:bottom w:w="15" w:type="dxa"/>
          <w:right w:w="15" w:type="dxa"/>
        </w:tblCellMar>
        <w:tblLook w:val="0600" w:firstRow="0" w:lastRow="0" w:firstColumn="0" w:lastColumn="0" w:noHBand="1" w:noVBand="1"/>
      </w:tblPr>
      <w:tblGrid>
        <w:gridCol w:w="9177"/>
      </w:tblGrid>
      <w:tr w:rsidR="00F36122" w:rsidRPr="00ED5764" w:rsidTr="00F36122">
        <w:tc>
          <w:tcPr>
            <w:tcW w:w="0" w:type="auto"/>
            <w:tcMar>
              <w:top w:w="75" w:type="dxa"/>
              <w:left w:w="75" w:type="dxa"/>
              <w:bottom w:w="75" w:type="dxa"/>
              <w:right w:w="75" w:type="dxa"/>
            </w:tcMar>
          </w:tcPr>
          <w:p w:rsidR="004C021D" w:rsidRPr="00EC53C4" w:rsidRDefault="00F36122" w:rsidP="006308E3">
            <w:pPr>
              <w:jc w:val="right"/>
              <w:rPr>
                <w:sz w:val="28"/>
                <w:lang w:val="ru-RU"/>
              </w:rPr>
            </w:pPr>
            <w:r w:rsidRPr="00F36122">
              <w:rPr>
                <w:rFonts w:hAnsi="Times New Roman" w:cs="Times New Roman"/>
                <w:color w:val="000000"/>
                <w:sz w:val="28"/>
                <w:szCs w:val="24"/>
                <w:lang w:val="ru-RU"/>
              </w:rPr>
              <w:lastRenderedPageBreak/>
              <w:t xml:space="preserve">                                                                                                  </w:t>
            </w:r>
            <w:r>
              <w:rPr>
                <w:rFonts w:hAnsi="Times New Roman" w:cs="Times New Roman"/>
                <w:color w:val="000000"/>
                <w:sz w:val="28"/>
                <w:szCs w:val="24"/>
                <w:lang w:val="ru-RU"/>
              </w:rPr>
              <w:t xml:space="preserve">                   </w:t>
            </w:r>
            <w:r w:rsidR="002C754C" w:rsidRPr="00DD3F25">
              <w:rPr>
                <w:rFonts w:hAnsi="Times New Roman" w:cs="Times New Roman"/>
                <w:color w:val="000000"/>
                <w:sz w:val="28"/>
                <w:szCs w:val="24"/>
                <w:lang w:val="ru-RU"/>
              </w:rPr>
              <w:t>Приложение</w:t>
            </w:r>
            <w:r w:rsidR="002C754C" w:rsidRPr="00DD3F25">
              <w:rPr>
                <w:sz w:val="28"/>
                <w:lang w:val="ru-RU"/>
              </w:rPr>
              <w:br/>
            </w:r>
            <w:r w:rsidRPr="00F36122">
              <w:rPr>
                <w:rFonts w:hAnsi="Times New Roman" w:cs="Times New Roman"/>
                <w:color w:val="000000"/>
                <w:sz w:val="28"/>
                <w:szCs w:val="24"/>
                <w:lang w:val="ru-RU"/>
              </w:rPr>
              <w:t xml:space="preserve">                                                            </w:t>
            </w:r>
            <w:r>
              <w:rPr>
                <w:rFonts w:hAnsi="Times New Roman" w:cs="Times New Roman"/>
                <w:color w:val="000000"/>
                <w:sz w:val="28"/>
                <w:szCs w:val="24"/>
                <w:lang w:val="ru-RU"/>
              </w:rPr>
              <w:t xml:space="preserve">                               </w:t>
            </w:r>
            <w:r w:rsidRPr="00F36122">
              <w:rPr>
                <w:rFonts w:hAnsi="Times New Roman" w:cs="Times New Roman"/>
                <w:color w:val="000000"/>
                <w:sz w:val="28"/>
                <w:szCs w:val="24"/>
                <w:lang w:val="ru-RU"/>
              </w:rPr>
              <w:t xml:space="preserve">     </w:t>
            </w:r>
            <w:r w:rsidR="002C754C" w:rsidRPr="00DD3F25">
              <w:rPr>
                <w:rFonts w:hAnsi="Times New Roman" w:cs="Times New Roman"/>
                <w:color w:val="000000"/>
                <w:sz w:val="28"/>
                <w:szCs w:val="24"/>
                <w:lang w:val="ru-RU"/>
              </w:rPr>
              <w:t xml:space="preserve">к </w:t>
            </w:r>
            <w:r w:rsidRPr="00DD3F25">
              <w:rPr>
                <w:rFonts w:hAnsi="Times New Roman" w:cs="Times New Roman"/>
                <w:color w:val="000000"/>
                <w:sz w:val="28"/>
                <w:szCs w:val="24"/>
                <w:lang w:val="ru-RU"/>
              </w:rPr>
              <w:t>распоряжению</w:t>
            </w:r>
            <w:r>
              <w:rPr>
                <w:rFonts w:hAnsi="Times New Roman" w:cs="Times New Roman"/>
                <w:color w:val="000000"/>
                <w:sz w:val="28"/>
                <w:szCs w:val="24"/>
                <w:lang w:val="ru-RU"/>
              </w:rPr>
              <w:t xml:space="preserve"> </w:t>
            </w:r>
            <w:r w:rsidR="002C754C" w:rsidRPr="006308E3">
              <w:rPr>
                <w:rFonts w:hAnsi="Times New Roman" w:cs="Times New Roman"/>
                <w:color w:val="000000"/>
                <w:sz w:val="28"/>
                <w:szCs w:val="24"/>
                <w:lang w:val="ru-RU"/>
              </w:rPr>
              <w:t>от</w:t>
            </w:r>
            <w:r w:rsidR="00EC53C4" w:rsidRPr="006308E3">
              <w:rPr>
                <w:rFonts w:hAnsi="Times New Roman" w:cs="Times New Roman"/>
                <w:color w:val="000000"/>
                <w:sz w:val="28"/>
                <w:szCs w:val="24"/>
                <w:lang w:val="ru-RU"/>
              </w:rPr>
              <w:t xml:space="preserve"> 15</w:t>
            </w:r>
            <w:r w:rsidRPr="006308E3">
              <w:rPr>
                <w:rFonts w:hAnsi="Times New Roman" w:cs="Times New Roman"/>
                <w:color w:val="000000"/>
                <w:sz w:val="28"/>
                <w:szCs w:val="24"/>
                <w:lang w:val="ru-RU"/>
              </w:rPr>
              <w:t>.</w:t>
            </w:r>
            <w:r w:rsidRPr="00DD3F25">
              <w:rPr>
                <w:rFonts w:hAnsi="Times New Roman" w:cs="Times New Roman"/>
                <w:color w:val="000000"/>
                <w:sz w:val="28"/>
                <w:szCs w:val="24"/>
                <w:lang w:val="ru-RU"/>
              </w:rPr>
              <w:t>02.2022</w:t>
            </w:r>
            <w:r w:rsidR="002C754C" w:rsidRPr="00F36122">
              <w:rPr>
                <w:rFonts w:hAnsi="Times New Roman" w:cs="Times New Roman"/>
                <w:color w:val="000000"/>
                <w:sz w:val="28"/>
                <w:szCs w:val="24"/>
              </w:rPr>
              <w:t> </w:t>
            </w:r>
            <w:r w:rsidR="00DD3F25">
              <w:rPr>
                <w:rFonts w:hAnsi="Times New Roman" w:cs="Times New Roman"/>
                <w:color w:val="000000"/>
                <w:sz w:val="28"/>
                <w:szCs w:val="24"/>
                <w:lang w:val="ru-RU"/>
              </w:rPr>
              <w:t xml:space="preserve"> </w:t>
            </w:r>
            <w:r w:rsidR="002C754C" w:rsidRPr="00DD3F25">
              <w:rPr>
                <w:rFonts w:hAnsi="Times New Roman" w:cs="Times New Roman"/>
                <w:color w:val="000000"/>
                <w:sz w:val="28"/>
                <w:szCs w:val="24"/>
                <w:lang w:val="ru-RU"/>
              </w:rPr>
              <w:t>№</w:t>
            </w:r>
            <w:r w:rsidR="002C754C" w:rsidRPr="00F36122">
              <w:rPr>
                <w:rFonts w:hAnsi="Times New Roman" w:cs="Times New Roman"/>
                <w:color w:val="000000"/>
                <w:sz w:val="28"/>
                <w:szCs w:val="24"/>
              </w:rPr>
              <w:t> </w:t>
            </w:r>
            <w:r w:rsidR="006308E3">
              <w:rPr>
                <w:rFonts w:hAnsi="Times New Roman" w:cs="Times New Roman"/>
                <w:color w:val="000000"/>
                <w:sz w:val="28"/>
                <w:szCs w:val="24"/>
                <w:lang w:val="ru-RU"/>
              </w:rPr>
              <w:t>12</w:t>
            </w:r>
            <w:r w:rsidR="00EC53C4">
              <w:rPr>
                <w:rFonts w:hAnsi="Times New Roman" w:cs="Times New Roman"/>
                <w:color w:val="000000"/>
                <w:sz w:val="28"/>
                <w:szCs w:val="24"/>
                <w:lang w:val="ru-RU"/>
              </w:rPr>
              <w:t>-р</w:t>
            </w:r>
          </w:p>
        </w:tc>
      </w:tr>
      <w:tr w:rsidR="00F36122" w:rsidRPr="00ED5764" w:rsidTr="00F36122">
        <w:tc>
          <w:tcPr>
            <w:tcW w:w="0" w:type="auto"/>
            <w:tcMar>
              <w:top w:w="75" w:type="dxa"/>
              <w:left w:w="75" w:type="dxa"/>
              <w:bottom w:w="75" w:type="dxa"/>
              <w:right w:w="75" w:type="dxa"/>
            </w:tcMar>
            <w:vAlign w:val="center"/>
          </w:tcPr>
          <w:p w:rsidR="004C021D" w:rsidRPr="00DD3F25" w:rsidRDefault="004C021D" w:rsidP="00F36122">
            <w:pPr>
              <w:ind w:left="75" w:right="75"/>
              <w:rPr>
                <w:rFonts w:hAnsi="Times New Roman" w:cs="Times New Roman"/>
                <w:color w:val="000000"/>
                <w:sz w:val="24"/>
                <w:szCs w:val="24"/>
                <w:lang w:val="ru-RU"/>
              </w:rPr>
            </w:pPr>
          </w:p>
        </w:tc>
      </w:tr>
    </w:tbl>
    <w:p w:rsidR="00F36122" w:rsidRDefault="002C754C" w:rsidP="002C754C">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r w:rsidRPr="002C754C">
        <w:rPr>
          <w:rFonts w:ascii="Times New Roman CYR" w:eastAsia="Times New Roman" w:hAnsi="Times New Roman CYR" w:cs="Times New Roman CYR"/>
          <w:b/>
          <w:bCs/>
          <w:sz w:val="24"/>
          <w:szCs w:val="24"/>
          <w:lang w:val="ru-RU" w:eastAsia="ru-RU"/>
        </w:rPr>
        <w:t>Учетная политика для целей бюджетного учета</w:t>
      </w:r>
    </w:p>
    <w:p w:rsidR="002C754C" w:rsidRPr="002C754C" w:rsidRDefault="00F36122" w:rsidP="00F36122">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b/>
          <w:bCs/>
          <w:sz w:val="24"/>
          <w:szCs w:val="24"/>
          <w:lang w:val="ru-RU" w:eastAsia="ru-RU"/>
        </w:rPr>
        <w:t xml:space="preserve">Администрации </w:t>
      </w:r>
      <w:r w:rsidR="00922207">
        <w:rPr>
          <w:rFonts w:ascii="Times New Roman CYR" w:eastAsia="Times New Roman" w:hAnsi="Times New Roman CYR" w:cs="Times New Roman CYR"/>
          <w:b/>
          <w:bCs/>
          <w:sz w:val="24"/>
          <w:szCs w:val="24"/>
          <w:lang w:val="ru-RU" w:eastAsia="ru-RU"/>
        </w:rPr>
        <w:t xml:space="preserve">муниципального </w:t>
      </w:r>
      <w:r w:rsidR="00922207" w:rsidRPr="00DD3F25">
        <w:rPr>
          <w:rFonts w:ascii="Times New Roman CYR" w:eastAsia="Times New Roman" w:hAnsi="Times New Roman CYR" w:cs="Times New Roman CYR"/>
          <w:b/>
          <w:bCs/>
          <w:sz w:val="24"/>
          <w:szCs w:val="24"/>
          <w:lang w:val="ru-RU" w:eastAsia="ru-RU"/>
        </w:rPr>
        <w:t xml:space="preserve">образования </w:t>
      </w:r>
      <w:r w:rsidR="00DD3F25" w:rsidRPr="00DD3F25">
        <w:rPr>
          <w:rFonts w:ascii="Times New Roman CYR" w:eastAsia="Times New Roman" w:hAnsi="Times New Roman CYR" w:cs="Times New Roman CYR"/>
          <w:b/>
          <w:bCs/>
          <w:sz w:val="24"/>
          <w:szCs w:val="24"/>
          <w:lang w:val="ru-RU" w:eastAsia="ru-RU"/>
        </w:rPr>
        <w:t>Костинский</w:t>
      </w:r>
      <w:r w:rsidRPr="00DD3F25">
        <w:rPr>
          <w:rFonts w:ascii="Times New Roman CYR" w:eastAsia="Times New Roman" w:hAnsi="Times New Roman CYR" w:cs="Times New Roman CYR"/>
          <w:b/>
          <w:bCs/>
          <w:sz w:val="24"/>
          <w:szCs w:val="24"/>
          <w:lang w:val="ru-RU" w:eastAsia="ru-RU"/>
        </w:rPr>
        <w:t xml:space="preserve"> сельсовет</w:t>
      </w:r>
      <w:r w:rsidR="002C754C" w:rsidRPr="002C754C">
        <w:rPr>
          <w:rFonts w:ascii="Times New Roman CYR" w:eastAsia="Times New Roman" w:hAnsi="Times New Roman CYR" w:cs="Times New Roman CYR"/>
          <w:sz w:val="24"/>
          <w:szCs w:val="24"/>
          <w:lang w:val="ru-RU" w:eastAsia="ru-RU"/>
        </w:rPr>
        <w:br/>
      </w:r>
      <w:r w:rsidR="002C754C" w:rsidRPr="002C754C">
        <w:rPr>
          <w:rFonts w:ascii="Times New Roman CYR" w:eastAsia="Times New Roman" w:hAnsi="Times New Roman CYR" w:cs="Times New Roman CYR"/>
          <w:sz w:val="24"/>
          <w:szCs w:val="24"/>
          <w:lang w:val="ru-RU" w:eastAsia="ru-RU"/>
        </w:rPr>
        <w:br/>
      </w:r>
      <w:bookmarkStart w:id="1" w:name="sub_1006"/>
      <w:r w:rsidR="002C754C" w:rsidRPr="002C754C">
        <w:rPr>
          <w:rFonts w:ascii="Times New Roman CYR" w:eastAsia="Times New Roman" w:hAnsi="Times New Roman CYR" w:cs="Times New Roman CYR"/>
          <w:b/>
          <w:bCs/>
          <w:sz w:val="24"/>
          <w:szCs w:val="24"/>
          <w:lang w:val="ru-RU" w:eastAsia="ru-RU"/>
        </w:rPr>
        <w:t>1. Общие положения</w:t>
      </w:r>
    </w:p>
    <w:bookmarkEnd w:id="1"/>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C754C" w:rsidRPr="002C754C" w:rsidRDefault="002C754C" w:rsidP="00F36122">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xml:space="preserve">1.1. Настоящая Учетная политика для целей бюджетного учета (далее - Учетная политика) разработана в соответствии </w:t>
      </w:r>
      <w:proofErr w:type="gramStart"/>
      <w:r w:rsidRPr="002C754C">
        <w:rPr>
          <w:rFonts w:ascii="Times New Roman CYR" w:eastAsia="Times New Roman" w:hAnsi="Times New Roman CYR" w:cs="Times New Roman CYR"/>
          <w:sz w:val="24"/>
          <w:szCs w:val="24"/>
          <w:lang w:val="ru-RU" w:eastAsia="ru-RU"/>
        </w:rPr>
        <w:t>с</w:t>
      </w:r>
      <w:proofErr w:type="gramEnd"/>
      <w:r w:rsidRPr="002C754C">
        <w:rPr>
          <w:rFonts w:ascii="Times New Roman CYR" w:eastAsia="Times New Roman" w:hAnsi="Times New Roman CYR" w:cs="Times New Roman CYR"/>
          <w:sz w:val="24"/>
          <w:szCs w:val="24"/>
          <w:lang w:val="ru-RU" w:eastAsia="ru-RU"/>
        </w:rPr>
        <w:t>:</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Бюджетным кодексом Российской Федерации;</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Федеральным законом от 06.12.2011 N 402-ФЗ "О бухгалтерском учете" (далее - Закон N 402-ФЗ);</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w:t>
      </w:r>
      <w:r w:rsidRPr="002C754C">
        <w:rPr>
          <w:rFonts w:ascii="Times New Roman CYR" w:eastAsia="Times New Roman" w:hAnsi="Times New Roman CYR" w:cs="Times New Roman CYR"/>
          <w:b/>
          <w:bCs/>
          <w:sz w:val="24"/>
          <w:szCs w:val="24"/>
          <w:lang w:val="ru-RU" w:eastAsia="ru-RU"/>
        </w:rPr>
        <w:t xml:space="preserve"> </w:t>
      </w:r>
      <w:r w:rsidRPr="002C754C">
        <w:rPr>
          <w:rFonts w:ascii="Times New Roman CYR" w:eastAsia="Times New Roman" w:hAnsi="Times New Roman CYR" w:cs="Times New Roman CYR"/>
          <w:sz w:val="24"/>
          <w:szCs w:val="24"/>
          <w:lang w:val="ru-RU" w:eastAsia="ru-RU"/>
        </w:rPr>
        <w:t>Минфина России от 06.12.2010 N 162н "Об утверждении Плана счетов бюджетного учета и Инструкции по его применению" (далее - Инструкция N 162н)</w:t>
      </w:r>
      <w:r w:rsidRPr="002C754C">
        <w:rPr>
          <w:rFonts w:ascii="Times New Roman CYR" w:eastAsia="Times New Roman" w:hAnsi="Times New Roman CYR" w:cs="Times New Roman CYR"/>
          <w:b/>
          <w:bCs/>
          <w:sz w:val="24"/>
          <w:szCs w:val="24"/>
          <w:lang w:val="ru-RU" w:eastAsia="ru-RU"/>
        </w:rPr>
        <w:t>;</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color w:val="FF0000"/>
          <w:sz w:val="24"/>
          <w:szCs w:val="24"/>
          <w:lang w:val="ru-RU" w:eastAsia="ru-RU"/>
        </w:rPr>
      </w:pPr>
      <w:r w:rsidRPr="002C754C">
        <w:rPr>
          <w:rFonts w:ascii="Times New Roman" w:eastAsia="Times New Roman" w:hAnsi="Times New Roman" w:cs="Times New Roman"/>
          <w:sz w:val="24"/>
          <w:szCs w:val="24"/>
          <w:shd w:val="clear" w:color="auto" w:fill="FFFFFF"/>
          <w:lang w:val="ru-RU" w:eastAsia="ru-RU"/>
        </w:rPr>
        <w:t xml:space="preserve">- приказ Минфина России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w:t>
      </w:r>
      <w:r w:rsidRPr="002C754C">
        <w:rPr>
          <w:rFonts w:ascii="Times New Roman" w:eastAsia="Times New Roman" w:hAnsi="Times New Roman" w:cs="Times New Roman"/>
          <w:sz w:val="24"/>
          <w:szCs w:val="24"/>
          <w:shd w:val="clear" w:color="auto" w:fill="FFFFFF"/>
          <w:lang w:eastAsia="ru-RU"/>
        </w:rPr>
        <w:t>N</w:t>
      </w:r>
      <w:r w:rsidRPr="002C754C">
        <w:rPr>
          <w:rFonts w:ascii="Times New Roman" w:eastAsia="Times New Roman" w:hAnsi="Times New Roman" w:cs="Times New Roman"/>
          <w:sz w:val="24"/>
          <w:szCs w:val="24"/>
          <w:shd w:val="clear" w:color="auto" w:fill="FFFFFF"/>
          <w:lang w:val="ru-RU" w:eastAsia="ru-RU"/>
        </w:rPr>
        <w:t xml:space="preserve"> 61н);</w:t>
      </w:r>
      <w:r>
        <w:rPr>
          <w:rFonts w:ascii="Times New Roman" w:eastAsia="Times New Roman" w:hAnsi="Times New Roman" w:cs="Times New Roman"/>
          <w:color w:val="FF0000"/>
          <w:sz w:val="24"/>
          <w:szCs w:val="24"/>
          <w:shd w:val="clear" w:color="auto" w:fill="FFFFFF"/>
          <w:lang w:val="ru-RU" w:eastAsia="ru-RU"/>
        </w:rPr>
        <w:t xml:space="preserve"> </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w:t>
      </w:r>
      <w:r w:rsidRPr="002C754C">
        <w:rPr>
          <w:rFonts w:ascii="Times New Roman CYR" w:eastAsia="Times New Roman" w:hAnsi="Times New Roman CYR" w:cs="Times New Roman CYR"/>
          <w:b/>
          <w:bCs/>
          <w:sz w:val="24"/>
          <w:szCs w:val="24"/>
          <w:lang w:val="ru-RU" w:eastAsia="ru-RU"/>
        </w:rPr>
        <w:t xml:space="preserve"> </w:t>
      </w:r>
      <w:r w:rsidRPr="002C754C">
        <w:rPr>
          <w:rFonts w:ascii="Times New Roman CYR" w:eastAsia="Times New Roman" w:hAnsi="Times New Roman CYR" w:cs="Times New Roman CYR"/>
          <w:sz w:val="24"/>
          <w:szCs w:val="24"/>
          <w:lang w:val="ru-RU" w:eastAsia="ru-RU"/>
        </w:rPr>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C754C" w:rsidRPr="002C754C" w:rsidRDefault="002C754C" w:rsidP="002C754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xml:space="preserve">- приказом Минфина России от 29.11.2017 N 209н "Об утверждении </w:t>
      </w:r>
      <w:proofErr w:type="gramStart"/>
      <w:r w:rsidRPr="002C754C">
        <w:rPr>
          <w:rFonts w:ascii="Times New Roman CYR" w:eastAsia="Times New Roman" w:hAnsi="Times New Roman CYR" w:cs="Times New Roman CYR"/>
          <w:sz w:val="24"/>
          <w:szCs w:val="24"/>
          <w:lang w:val="ru-RU" w:eastAsia="ru-RU"/>
        </w:rPr>
        <w:t>Порядка применения классификации операций сектора государственного управления</w:t>
      </w:r>
      <w:proofErr w:type="gramEnd"/>
      <w:r w:rsidRPr="002C754C">
        <w:rPr>
          <w:rFonts w:ascii="Times New Roman CYR" w:eastAsia="Times New Roman" w:hAnsi="Times New Roman CYR" w:cs="Times New Roman CYR"/>
          <w:sz w:val="24"/>
          <w:szCs w:val="24"/>
          <w:lang w:val="ru-RU" w:eastAsia="ru-RU"/>
        </w:rPr>
        <w:t>";</w:t>
      </w:r>
    </w:p>
    <w:p w:rsidR="004C021D" w:rsidRPr="00F36122" w:rsidRDefault="002C754C" w:rsidP="00F36122">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иными нормативными правовыми актами, регулирующими вопросы организации и ведения бюджетного (бухгалтерского</w:t>
      </w:r>
      <w:proofErr w:type="gramStart"/>
      <w:r w:rsidRPr="002C754C">
        <w:rPr>
          <w:rFonts w:ascii="Times New Roman CYR" w:eastAsia="Times New Roman" w:hAnsi="Times New Roman CYR" w:cs="Times New Roman CYR"/>
          <w:sz w:val="24"/>
          <w:szCs w:val="24"/>
          <w:lang w:val="ru-RU" w:eastAsia="ru-RU"/>
        </w:rPr>
        <w:t>)у</w:t>
      </w:r>
      <w:proofErr w:type="gramEnd"/>
      <w:r w:rsidRPr="002C754C">
        <w:rPr>
          <w:rFonts w:ascii="Times New Roman CYR" w:eastAsia="Times New Roman" w:hAnsi="Times New Roman CYR" w:cs="Times New Roman CYR"/>
          <w:sz w:val="24"/>
          <w:szCs w:val="24"/>
          <w:lang w:val="ru-RU" w:eastAsia="ru-RU"/>
        </w:rPr>
        <w:t>чета;</w:t>
      </w:r>
    </w:p>
    <w:p w:rsidR="00AC5209" w:rsidRPr="00AC5209" w:rsidRDefault="002C754C" w:rsidP="00F36122">
      <w:pPr>
        <w:spacing w:before="0" w:beforeAutospacing="0" w:after="0" w:afterAutospacing="0"/>
        <w:ind w:firstLine="720"/>
        <w:rPr>
          <w:rFonts w:ascii="Times New Roman CYR" w:eastAsia="Times New Roman" w:hAnsi="Times New Roman CYR" w:cs="Times New Roman CYR"/>
          <w:sz w:val="24"/>
          <w:szCs w:val="24"/>
          <w:lang w:val="ru-RU" w:eastAsia="ru-RU"/>
        </w:rPr>
      </w:pPr>
      <w:r w:rsidRPr="002C754C">
        <w:rPr>
          <w:rFonts w:hAnsi="Times New Roman" w:cs="Times New Roman"/>
          <w:color w:val="000000"/>
          <w:sz w:val="24"/>
          <w:szCs w:val="24"/>
          <w:lang w:val="ru-RU"/>
        </w:rPr>
        <w:t>1.</w:t>
      </w:r>
      <w:r w:rsidR="00A27B5E">
        <w:rPr>
          <w:rFonts w:hAnsi="Times New Roman" w:cs="Times New Roman"/>
          <w:color w:val="000000"/>
          <w:sz w:val="24"/>
          <w:szCs w:val="24"/>
          <w:lang w:val="ru-RU"/>
        </w:rPr>
        <w:t>2</w:t>
      </w:r>
      <w:r w:rsidR="00B00439">
        <w:rPr>
          <w:rFonts w:hAnsi="Times New Roman" w:cs="Times New Roman"/>
          <w:color w:val="000000"/>
          <w:sz w:val="24"/>
          <w:szCs w:val="24"/>
          <w:lang w:val="ru-RU"/>
        </w:rPr>
        <w:t>.</w:t>
      </w:r>
      <w:r w:rsidRPr="002C754C">
        <w:rPr>
          <w:rFonts w:hAnsi="Times New Roman" w:cs="Times New Roman"/>
          <w:color w:val="000000"/>
          <w:sz w:val="24"/>
          <w:szCs w:val="24"/>
          <w:lang w:val="ru-RU"/>
        </w:rPr>
        <w:t xml:space="preserve"> </w:t>
      </w:r>
      <w:bookmarkStart w:id="2" w:name="_ref_307647"/>
      <w:r w:rsidR="00AC5209" w:rsidRPr="00AC5209">
        <w:rPr>
          <w:rFonts w:ascii="Times New Roman" w:eastAsia="Times New Roman" w:hAnsi="Times New Roman" w:cs="Times New Roman"/>
          <w:bCs/>
          <w:sz w:val="24"/>
          <w:szCs w:val="24"/>
          <w:lang w:val="ru-RU"/>
        </w:rPr>
        <w:t xml:space="preserve">Ведение </w:t>
      </w:r>
      <w:r w:rsidR="00AC5209" w:rsidRPr="00AC5209">
        <w:rPr>
          <w:lang w:val="ru-RU"/>
        </w:rPr>
        <w:t xml:space="preserve">бюджетного </w:t>
      </w:r>
      <w:r w:rsidR="00AC5209" w:rsidRPr="00AC5209">
        <w:rPr>
          <w:rFonts w:ascii="Times New Roman" w:eastAsia="Times New Roman" w:hAnsi="Times New Roman" w:cs="Times New Roman"/>
          <w:bCs/>
          <w:sz w:val="24"/>
          <w:szCs w:val="24"/>
          <w:lang w:val="ru-RU"/>
        </w:rPr>
        <w:t>учета возложено на бухгалтера.</w:t>
      </w:r>
      <w:bookmarkEnd w:id="2"/>
    </w:p>
    <w:p w:rsidR="00F36122" w:rsidRPr="00AC5209" w:rsidRDefault="00AC5209" w:rsidP="007810A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AC5209">
        <w:rPr>
          <w:rFonts w:ascii="Times New Roman CYR" w:eastAsia="Times New Roman" w:hAnsi="Times New Roman CYR" w:cs="Times New Roman CYR"/>
          <w:sz w:val="24"/>
          <w:szCs w:val="24"/>
          <w:lang w:val="ru-RU" w:eastAsia="ru-RU"/>
        </w:rPr>
        <w:t>Все денежные и расчетные документы, финансовые и кред</w:t>
      </w:r>
      <w:r w:rsidR="00F36122">
        <w:rPr>
          <w:rFonts w:ascii="Times New Roman CYR" w:eastAsia="Times New Roman" w:hAnsi="Times New Roman CYR" w:cs="Times New Roman CYR"/>
          <w:sz w:val="24"/>
          <w:szCs w:val="24"/>
          <w:lang w:val="ru-RU" w:eastAsia="ru-RU"/>
        </w:rPr>
        <w:t>итные обязательства без подписи</w:t>
      </w:r>
      <w:r w:rsidR="00F36122">
        <w:rPr>
          <w:rFonts w:ascii="Times New Roman CYR" w:eastAsia="Times New Roman" w:hAnsi="Times New Roman CYR" w:cs="Times New Roman CYR"/>
          <w:b/>
          <w:bCs/>
          <w:sz w:val="24"/>
          <w:szCs w:val="24"/>
          <w:lang w:val="ru-RU" w:eastAsia="ru-RU"/>
        </w:rPr>
        <w:t xml:space="preserve"> </w:t>
      </w:r>
      <w:r w:rsidR="00F36122" w:rsidRPr="00F36122">
        <w:rPr>
          <w:rFonts w:ascii="Times New Roman CYR" w:eastAsia="Times New Roman" w:hAnsi="Times New Roman CYR" w:cs="Times New Roman CYR"/>
          <w:bCs/>
          <w:sz w:val="24"/>
          <w:szCs w:val="24"/>
          <w:lang w:val="ru-RU" w:eastAsia="ru-RU"/>
        </w:rPr>
        <w:t>бухгалтера,</w:t>
      </w:r>
      <w:r w:rsidR="00F36122">
        <w:rPr>
          <w:rFonts w:ascii="Times New Roman CYR" w:eastAsia="Times New Roman" w:hAnsi="Times New Roman CYR" w:cs="Times New Roman CYR"/>
          <w:b/>
          <w:bCs/>
          <w:sz w:val="24"/>
          <w:szCs w:val="24"/>
          <w:lang w:val="ru-RU" w:eastAsia="ru-RU"/>
        </w:rPr>
        <w:t xml:space="preserve"> </w:t>
      </w:r>
      <w:r w:rsidRPr="00AC5209">
        <w:rPr>
          <w:rFonts w:ascii="Times New Roman CYR" w:eastAsia="Times New Roman" w:hAnsi="Times New Roman CYR" w:cs="Times New Roman CYR"/>
          <w:sz w:val="24"/>
          <w:szCs w:val="24"/>
          <w:lang w:val="ru-RU" w:eastAsia="ru-RU"/>
        </w:rPr>
        <w:t>недействительны и к исполнению не принимаются.</w:t>
      </w:r>
    </w:p>
    <w:p w:rsidR="00AC5209" w:rsidRPr="00AC5209" w:rsidRDefault="00AC5209" w:rsidP="00AC520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AC5209">
        <w:rPr>
          <w:rFonts w:ascii="Times New Roman CYR" w:eastAsia="Times New Roman" w:hAnsi="Times New Roman CYR" w:cs="Times New Roman CYR"/>
          <w:sz w:val="20"/>
          <w:szCs w:val="20"/>
          <w:lang w:val="ru-RU" w:eastAsia="ru-RU"/>
        </w:rPr>
        <w:t>(Основание ч. 3 ст. 7 Закона N 402-ФЗ, п. 4, п. 5 Инструкции N 157н, п. 26 СГС "Концептуальные основы")</w:t>
      </w:r>
    </w:p>
    <w:p w:rsidR="00AC5209" w:rsidRPr="00AC5209" w:rsidRDefault="00F36122"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1.3</w:t>
      </w:r>
      <w:r w:rsidR="00AC5209" w:rsidRPr="00AC5209">
        <w:rPr>
          <w:rFonts w:ascii="Times New Roman CYR" w:eastAsia="Times New Roman" w:hAnsi="Times New Roman CYR" w:cs="Times New Roman CYR"/>
          <w:sz w:val="24"/>
          <w:szCs w:val="24"/>
          <w:lang w:val="ru-RU" w:eastAsia="ru-RU"/>
        </w:rPr>
        <w:t>. Форма ведения бюджетного учета и формирования бюджетной отчетности определяется как</w:t>
      </w:r>
    </w:p>
    <w:p w:rsidR="00AC5209" w:rsidRPr="007810A9" w:rsidRDefault="00AC5209"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AC5209">
        <w:rPr>
          <w:rFonts w:ascii="Times New Roman CYR" w:eastAsia="Times New Roman" w:hAnsi="Times New Roman CYR" w:cs="Times New Roman CYR"/>
          <w:sz w:val="24"/>
          <w:szCs w:val="24"/>
          <w:lang w:val="ru-RU" w:eastAsia="ru-RU"/>
        </w:rPr>
        <w:t>- автоматизированная, с применением компьютерной программы для ведения бюджетного учета</w:t>
      </w:r>
      <w:r w:rsidRPr="00AC5209">
        <w:rPr>
          <w:rFonts w:ascii="Times New Roman CYR" w:eastAsia="Times New Roman" w:hAnsi="Times New Roman CYR" w:cs="Times New Roman CYR"/>
          <w:b/>
          <w:bCs/>
          <w:sz w:val="24"/>
          <w:szCs w:val="24"/>
          <w:lang w:val="ru-RU" w:eastAsia="ru-RU"/>
        </w:rPr>
        <w:t xml:space="preserve"> </w:t>
      </w:r>
      <w:r w:rsidR="000F30BF" w:rsidRPr="00F36122">
        <w:rPr>
          <w:rFonts w:ascii="Times New Roman CYR" w:eastAsia="Times New Roman" w:hAnsi="Times New Roman CYR" w:cs="Times New Roman CYR"/>
          <w:sz w:val="24"/>
          <w:szCs w:val="24"/>
          <w:lang w:val="ru-RU" w:eastAsia="ru-RU"/>
        </w:rPr>
        <w:t>–</w:t>
      </w:r>
      <w:r w:rsidRPr="00F36122">
        <w:rPr>
          <w:rFonts w:ascii="Times New Roman CYR" w:eastAsia="Times New Roman" w:hAnsi="Times New Roman CYR" w:cs="Times New Roman CYR"/>
          <w:sz w:val="24"/>
          <w:szCs w:val="24"/>
          <w:lang w:val="ru-RU" w:eastAsia="ru-RU"/>
        </w:rPr>
        <w:t xml:space="preserve"> </w:t>
      </w:r>
      <w:r w:rsidR="000F30BF" w:rsidRPr="00F36122">
        <w:rPr>
          <w:rFonts w:ascii="Times New Roman CYR" w:eastAsia="Times New Roman" w:hAnsi="Times New Roman CYR" w:cs="Times New Roman CYR"/>
          <w:sz w:val="24"/>
          <w:szCs w:val="24"/>
          <w:lang w:val="ru-RU" w:eastAsia="ru-RU"/>
        </w:rPr>
        <w:t>1с</w:t>
      </w:r>
      <w:r w:rsidR="00F36122" w:rsidRPr="00F36122">
        <w:rPr>
          <w:rFonts w:ascii="Times New Roman CYR" w:eastAsia="Times New Roman" w:hAnsi="Times New Roman CYR" w:cs="Times New Roman CYR"/>
          <w:sz w:val="24"/>
          <w:szCs w:val="24"/>
          <w:lang w:val="ru-RU" w:eastAsia="ru-RU"/>
        </w:rPr>
        <w:t xml:space="preserve"> Бухгалтерия</w:t>
      </w:r>
      <w:r w:rsidRPr="00AC5209">
        <w:rPr>
          <w:rFonts w:ascii="Times New Roman CYR" w:eastAsia="Times New Roman" w:hAnsi="Times New Roman CYR" w:cs="Times New Roman CYR"/>
          <w:b/>
          <w:bCs/>
          <w:sz w:val="24"/>
          <w:szCs w:val="24"/>
          <w:lang w:val="ru-RU" w:eastAsia="ru-RU"/>
        </w:rPr>
        <w:t xml:space="preserve">, </w:t>
      </w:r>
      <w:r w:rsidRPr="00AC5209">
        <w:rPr>
          <w:rFonts w:ascii="Times New Roman CYR" w:eastAsia="Times New Roman" w:hAnsi="Times New Roman CYR" w:cs="Times New Roman CYR"/>
          <w:sz w:val="24"/>
          <w:szCs w:val="24"/>
          <w:lang w:val="ru-RU" w:eastAsia="ru-RU"/>
        </w:rPr>
        <w:t>для расчетов с сотрудниками учреждения</w:t>
      </w:r>
      <w:r w:rsidRPr="00AC5209">
        <w:rPr>
          <w:rFonts w:ascii="Times New Roman CYR" w:eastAsia="Times New Roman" w:hAnsi="Times New Roman CYR" w:cs="Times New Roman CYR"/>
          <w:b/>
          <w:bCs/>
          <w:sz w:val="24"/>
          <w:szCs w:val="24"/>
          <w:lang w:val="ru-RU" w:eastAsia="ru-RU"/>
        </w:rPr>
        <w:t xml:space="preserve"> </w:t>
      </w:r>
      <w:r w:rsidR="000F30BF">
        <w:rPr>
          <w:rFonts w:ascii="Times New Roman CYR" w:eastAsia="Times New Roman" w:hAnsi="Times New Roman CYR" w:cs="Times New Roman CYR"/>
          <w:sz w:val="24"/>
          <w:szCs w:val="24"/>
          <w:lang w:val="ru-RU" w:eastAsia="ru-RU"/>
        </w:rPr>
        <w:t>–</w:t>
      </w:r>
      <w:r w:rsidRPr="00AC5209">
        <w:rPr>
          <w:rFonts w:ascii="Times New Roman CYR" w:eastAsia="Times New Roman" w:hAnsi="Times New Roman CYR" w:cs="Times New Roman CYR"/>
          <w:sz w:val="24"/>
          <w:szCs w:val="24"/>
          <w:lang w:val="ru-RU" w:eastAsia="ru-RU"/>
        </w:rPr>
        <w:t xml:space="preserve"> </w:t>
      </w:r>
      <w:r w:rsidR="000F30BF" w:rsidRPr="00F36122">
        <w:rPr>
          <w:rFonts w:ascii="Times New Roman CYR" w:eastAsia="Times New Roman" w:hAnsi="Times New Roman CYR" w:cs="Times New Roman CYR"/>
          <w:sz w:val="24"/>
          <w:szCs w:val="24"/>
          <w:lang w:val="ru-RU" w:eastAsia="ru-RU"/>
        </w:rPr>
        <w:t>1с</w:t>
      </w:r>
      <w:r w:rsidR="00F36122" w:rsidRPr="00F36122">
        <w:rPr>
          <w:rFonts w:ascii="Times New Roman CYR" w:eastAsia="Times New Roman" w:hAnsi="Times New Roman CYR" w:cs="Times New Roman CYR"/>
          <w:sz w:val="24"/>
          <w:szCs w:val="24"/>
          <w:lang w:val="ru-RU" w:eastAsia="ru-RU"/>
        </w:rPr>
        <w:t xml:space="preserve"> Зарплата</w:t>
      </w:r>
      <w:r w:rsidRPr="00F36122">
        <w:rPr>
          <w:rFonts w:ascii="Times New Roman CYR" w:eastAsia="Times New Roman" w:hAnsi="Times New Roman CYR" w:cs="Times New Roman CYR"/>
          <w:b/>
          <w:bCs/>
          <w:sz w:val="24"/>
          <w:szCs w:val="24"/>
          <w:lang w:val="ru-RU" w:eastAsia="ru-RU"/>
        </w:rPr>
        <w:t xml:space="preserve">, </w:t>
      </w:r>
      <w:r w:rsidRPr="00F36122">
        <w:rPr>
          <w:rFonts w:ascii="Times New Roman CYR" w:eastAsia="Times New Roman" w:hAnsi="Times New Roman CYR" w:cs="Times New Roman CYR"/>
          <w:sz w:val="24"/>
          <w:szCs w:val="24"/>
          <w:lang w:val="ru-RU" w:eastAsia="ru-RU"/>
        </w:rPr>
        <w:t xml:space="preserve">для </w:t>
      </w:r>
      <w:r w:rsidRPr="00DD3F25">
        <w:rPr>
          <w:rFonts w:ascii="Times New Roman CYR" w:eastAsia="Times New Roman" w:hAnsi="Times New Roman CYR" w:cs="Times New Roman CYR"/>
          <w:sz w:val="24"/>
          <w:szCs w:val="24"/>
          <w:lang w:val="ru-RU" w:eastAsia="ru-RU"/>
        </w:rPr>
        <w:t>формирования отчетности</w:t>
      </w:r>
      <w:r w:rsidRPr="00DD3F25">
        <w:rPr>
          <w:rFonts w:ascii="Times New Roman CYR" w:eastAsia="Times New Roman" w:hAnsi="Times New Roman CYR" w:cs="Times New Roman CYR"/>
          <w:b/>
          <w:bCs/>
          <w:sz w:val="24"/>
          <w:szCs w:val="24"/>
          <w:lang w:val="ru-RU" w:eastAsia="ru-RU"/>
        </w:rPr>
        <w:t xml:space="preserve"> </w:t>
      </w:r>
      <w:r w:rsidRPr="00DD3F25">
        <w:rPr>
          <w:rFonts w:ascii="Times New Roman CYR" w:eastAsia="Times New Roman" w:hAnsi="Times New Roman CYR" w:cs="Times New Roman CYR"/>
          <w:sz w:val="24"/>
          <w:szCs w:val="24"/>
          <w:lang w:val="ru-RU" w:eastAsia="ru-RU"/>
        </w:rPr>
        <w:t xml:space="preserve">- </w:t>
      </w:r>
      <w:proofErr w:type="spellStart"/>
      <w:r w:rsidR="00922207" w:rsidRPr="00DD3F25">
        <w:rPr>
          <w:rFonts w:ascii="Times New Roman CYR" w:eastAsia="Times New Roman" w:hAnsi="Times New Roman CYR" w:cs="Times New Roman CYR"/>
          <w:sz w:val="24"/>
          <w:szCs w:val="24"/>
          <w:lang w:val="ru-RU" w:eastAsia="ru-RU"/>
        </w:rPr>
        <w:t>Сбис</w:t>
      </w:r>
      <w:proofErr w:type="spellEnd"/>
      <w:r w:rsidR="007810A9" w:rsidRPr="00DD3F25">
        <w:rPr>
          <w:rFonts w:ascii="Times New Roman CYR" w:eastAsia="Times New Roman" w:hAnsi="Times New Roman CYR" w:cs="Times New Roman CYR"/>
          <w:sz w:val="24"/>
          <w:szCs w:val="24"/>
          <w:lang w:val="ru-RU" w:eastAsia="ru-RU"/>
        </w:rPr>
        <w:t>;</w:t>
      </w:r>
    </w:p>
    <w:p w:rsidR="00F36122" w:rsidRDefault="00AC5209"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AC5209">
        <w:rPr>
          <w:rFonts w:ascii="Times New Roman CYR" w:eastAsia="Times New Roman" w:hAnsi="Times New Roman CYR" w:cs="Times New Roman CYR"/>
          <w:sz w:val="20"/>
          <w:szCs w:val="20"/>
          <w:lang w:val="ru-RU" w:eastAsia="ru-RU"/>
        </w:rPr>
        <w:t>(Основание п. 1</w:t>
      </w:r>
      <w:r w:rsidR="002333E6">
        <w:rPr>
          <w:rFonts w:ascii="Times New Roman CYR" w:eastAsia="Times New Roman" w:hAnsi="Times New Roman CYR" w:cs="Times New Roman CYR"/>
          <w:sz w:val="20"/>
          <w:szCs w:val="20"/>
          <w:lang w:val="ru-RU" w:eastAsia="ru-RU"/>
        </w:rPr>
        <w:t>9 Инструкции N 157н</w:t>
      </w:r>
      <w:r w:rsidR="00DD3F25">
        <w:rPr>
          <w:rFonts w:ascii="Times New Roman CYR" w:eastAsia="Times New Roman" w:hAnsi="Times New Roman CYR" w:cs="Times New Roman CYR"/>
          <w:sz w:val="20"/>
          <w:szCs w:val="20"/>
          <w:lang w:val="ru-RU" w:eastAsia="ru-RU"/>
        </w:rPr>
        <w:t>)</w:t>
      </w:r>
    </w:p>
    <w:p w:rsidR="004C021D" w:rsidRPr="00F36122" w:rsidRDefault="002333E6"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Pr>
          <w:rFonts w:hAnsi="Times New Roman" w:cs="Times New Roman"/>
          <w:color w:val="000000"/>
          <w:sz w:val="24"/>
          <w:szCs w:val="24"/>
          <w:lang w:val="ru-RU"/>
        </w:rPr>
        <w:t>1.</w:t>
      </w:r>
      <w:r w:rsidR="00F36122">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учреждении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действуют постоянные комиссии:</w:t>
      </w:r>
    </w:p>
    <w:p w:rsidR="004C021D" w:rsidRPr="002C754C" w:rsidRDefault="002C754C" w:rsidP="00515DBC">
      <w:pPr>
        <w:numPr>
          <w:ilvl w:val="0"/>
          <w:numId w:val="1"/>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комиссия по поступлению и выбытию активов (приложение 1);</w:t>
      </w:r>
    </w:p>
    <w:p w:rsidR="004C021D" w:rsidRDefault="002C754C" w:rsidP="00515DBC">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4C021D" w:rsidRPr="002C754C" w:rsidRDefault="002C754C" w:rsidP="00515DBC">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комиссия по проверке показаний одометров автотранспорта (приложение 3);</w:t>
      </w:r>
    </w:p>
    <w:p w:rsidR="004C021D" w:rsidRPr="00F36122" w:rsidRDefault="002C754C" w:rsidP="00515DBC">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комиссия для проведения внезапной ревизии кассы (приложение 4).</w:t>
      </w:r>
    </w:p>
    <w:p w:rsidR="004C021D" w:rsidRPr="002C754C" w:rsidRDefault="007810A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1.5</w:t>
      </w:r>
      <w:r w:rsidR="002C754C" w:rsidRPr="002C754C">
        <w:rPr>
          <w:rFonts w:hAnsi="Times New Roman" w:cs="Times New Roman"/>
          <w:color w:val="000000"/>
          <w:sz w:val="24"/>
          <w:szCs w:val="24"/>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C021D" w:rsidRPr="002C754C" w:rsidRDefault="002C754C" w:rsidP="00515DBC">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система электронного документооборота с территориальным</w:t>
      </w:r>
      <w:r w:rsidR="007810A9">
        <w:rPr>
          <w:rFonts w:hAnsi="Times New Roman" w:cs="Times New Roman"/>
          <w:color w:val="000000"/>
          <w:sz w:val="24"/>
          <w:szCs w:val="24"/>
          <w:lang w:val="ru-RU"/>
        </w:rPr>
        <w:t xml:space="preserve"> </w:t>
      </w:r>
      <w:r w:rsidRPr="002C754C">
        <w:rPr>
          <w:rFonts w:hAnsi="Times New Roman" w:cs="Times New Roman"/>
          <w:color w:val="000000"/>
          <w:sz w:val="24"/>
          <w:szCs w:val="24"/>
          <w:lang w:val="ru-RU"/>
        </w:rPr>
        <w:t>органом</w:t>
      </w:r>
      <w:r>
        <w:rPr>
          <w:rFonts w:hAnsi="Times New Roman" w:cs="Times New Roman"/>
          <w:color w:val="000000"/>
          <w:sz w:val="24"/>
          <w:szCs w:val="24"/>
        </w:rPr>
        <w:t> </w:t>
      </w:r>
      <w:r w:rsidRPr="002C754C">
        <w:rPr>
          <w:rFonts w:hAnsi="Times New Roman" w:cs="Times New Roman"/>
          <w:color w:val="000000"/>
          <w:sz w:val="24"/>
          <w:szCs w:val="24"/>
          <w:lang w:val="ru-RU"/>
        </w:rPr>
        <w:t>Федерального казначейства;</w:t>
      </w:r>
    </w:p>
    <w:p w:rsidR="004C021D" w:rsidRDefault="002C754C" w:rsidP="00515DBC">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C021D" w:rsidRDefault="002C754C" w:rsidP="00515DBC">
      <w:pPr>
        <w:numPr>
          <w:ilvl w:val="0"/>
          <w:numId w:val="2"/>
        </w:numPr>
        <w:ind w:left="780" w:right="180"/>
        <w:contextualSpacing/>
        <w:jc w:val="both"/>
        <w:rPr>
          <w:rFonts w:hAnsi="Times New Roman" w:cs="Times New Roman"/>
          <w:color w:val="000000"/>
          <w:sz w:val="24"/>
          <w:szCs w:val="24"/>
        </w:rPr>
      </w:pPr>
      <w:r w:rsidRPr="002C754C">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2C754C">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C021D" w:rsidRPr="002C754C" w:rsidRDefault="002C754C" w:rsidP="00515DBC">
      <w:pPr>
        <w:numPr>
          <w:ilvl w:val="0"/>
          <w:numId w:val="2"/>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передача отчетности в отделение Пенсионного фонда России;</w:t>
      </w:r>
    </w:p>
    <w:p w:rsidR="004C021D" w:rsidRPr="002C754C" w:rsidRDefault="002C754C" w:rsidP="00515DBC">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w:t>
      </w:r>
    </w:p>
    <w:p w:rsidR="004C021D" w:rsidRPr="007810A9" w:rsidRDefault="007810A9" w:rsidP="00515DBC">
      <w:pPr>
        <w:spacing w:before="0" w:beforeAutospacing="0" w:after="0" w:afterAutospacing="0"/>
        <w:ind w:right="180"/>
        <w:jc w:val="both"/>
        <w:rPr>
          <w:rFonts w:hAnsi="Times New Roman" w:cs="Times New Roman"/>
          <w:color w:val="000000"/>
          <w:sz w:val="24"/>
          <w:szCs w:val="24"/>
          <w:lang w:val="ru-RU"/>
        </w:rPr>
      </w:pPr>
      <w:proofErr w:type="spellStart"/>
      <w:r>
        <w:rPr>
          <w:rFonts w:hAnsi="Times New Roman" w:cs="Times New Roman"/>
          <w:color w:val="000000"/>
          <w:sz w:val="24"/>
          <w:szCs w:val="24"/>
        </w:rPr>
        <w:t>pokr</w:t>
      </w:r>
      <w:proofErr w:type="spellEnd"/>
      <w:r w:rsidRPr="007810A9">
        <w:rPr>
          <w:rFonts w:hAnsi="Times New Roman" w:cs="Times New Roman"/>
          <w:color w:val="000000"/>
          <w:sz w:val="24"/>
          <w:szCs w:val="24"/>
          <w:lang w:val="ru-RU"/>
        </w:rPr>
        <w:t>.</w:t>
      </w:r>
      <w:proofErr w:type="spellStart"/>
      <w:r>
        <w:rPr>
          <w:rFonts w:hAnsi="Times New Roman" w:cs="Times New Roman"/>
          <w:color w:val="000000"/>
          <w:sz w:val="24"/>
          <w:szCs w:val="24"/>
        </w:rPr>
        <w:t>ucoz</w:t>
      </w:r>
      <w:proofErr w:type="spellEnd"/>
      <w:r w:rsidRPr="007810A9">
        <w:rPr>
          <w:rFonts w:hAnsi="Times New Roman" w:cs="Times New Roman"/>
          <w:color w:val="000000"/>
          <w:sz w:val="24"/>
          <w:szCs w:val="24"/>
          <w:lang w:val="ru-RU"/>
        </w:rPr>
        <w:t>.</w:t>
      </w:r>
      <w:r>
        <w:rPr>
          <w:rFonts w:hAnsi="Times New Roman" w:cs="Times New Roman"/>
          <w:color w:val="000000"/>
          <w:sz w:val="24"/>
          <w:szCs w:val="24"/>
        </w:rPr>
        <w:t>net</w:t>
      </w:r>
    </w:p>
    <w:p w:rsidR="004C021D" w:rsidRPr="002C754C" w:rsidRDefault="007810A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1.6</w:t>
      </w:r>
      <w:r w:rsidR="00B00439">
        <w:rPr>
          <w:rFonts w:hAnsi="Times New Roman" w:cs="Times New Roman"/>
          <w:color w:val="000000"/>
          <w:sz w:val="24"/>
          <w:szCs w:val="24"/>
          <w:lang w:val="ru-RU"/>
        </w:rPr>
        <w:t>.</w:t>
      </w:r>
      <w:r w:rsidR="002C754C" w:rsidRPr="002C754C">
        <w:rPr>
          <w:rFonts w:hAnsi="Times New Roman" w:cs="Times New Roman"/>
          <w:color w:val="000000"/>
          <w:sz w:val="24"/>
          <w:szCs w:val="24"/>
          <w:lang w:val="ru-RU"/>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C021D" w:rsidRPr="002C754C" w:rsidRDefault="007810A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1.7</w:t>
      </w:r>
      <w:r w:rsidR="002C754C" w:rsidRPr="002C754C">
        <w:rPr>
          <w:rFonts w:hAnsi="Times New Roman" w:cs="Times New Roman"/>
          <w:color w:val="000000"/>
          <w:sz w:val="24"/>
          <w:szCs w:val="24"/>
          <w:lang w:val="ru-RU"/>
        </w:rPr>
        <w:t>. В целях обеспечения сохранности электронных данных бухучета и отчетности:</w:t>
      </w:r>
    </w:p>
    <w:p w:rsidR="004C021D" w:rsidRPr="002C754C" w:rsidRDefault="002C754C" w:rsidP="00515DBC">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на сервере ежедневно производится сохранение резервных копий базы</w:t>
      </w:r>
      <w:r>
        <w:rPr>
          <w:rFonts w:hAnsi="Times New Roman" w:cs="Times New Roman"/>
          <w:color w:val="000000"/>
          <w:sz w:val="24"/>
          <w:szCs w:val="24"/>
        </w:rPr>
        <w:t> </w:t>
      </w:r>
      <w:r w:rsidRPr="002C754C">
        <w:rPr>
          <w:rFonts w:hAnsi="Times New Roman" w:cs="Times New Roman"/>
          <w:color w:val="000000"/>
          <w:sz w:val="24"/>
          <w:szCs w:val="24"/>
          <w:lang w:val="ru-RU"/>
        </w:rPr>
        <w:t>«Бухгалтерия», еженедельно – «Зарплата»;</w:t>
      </w:r>
    </w:p>
    <w:p w:rsidR="004C021D" w:rsidRPr="002C754C" w:rsidRDefault="002C754C" w:rsidP="00515DBC">
      <w:pPr>
        <w:numPr>
          <w:ilvl w:val="0"/>
          <w:numId w:val="3"/>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2C754C">
        <w:rPr>
          <w:rFonts w:hAnsi="Times New Roman" w:cs="Times New Roman"/>
          <w:color w:val="000000"/>
          <w:sz w:val="24"/>
          <w:szCs w:val="24"/>
          <w:lang w:val="ru-RU"/>
        </w:rPr>
        <w:t>флеш</w:t>
      </w:r>
      <w:proofErr w:type="spellEnd"/>
      <w:r w:rsidRPr="002C754C">
        <w:rPr>
          <w:rFonts w:hAnsi="Times New Roman" w:cs="Times New Roman"/>
          <w:color w:val="000000"/>
          <w:sz w:val="24"/>
          <w:szCs w:val="24"/>
          <w:lang w:val="ru-RU"/>
        </w:rPr>
        <w:t>-карту, которая хранится в сейфе бухгалтера;</w:t>
      </w:r>
    </w:p>
    <w:p w:rsidR="004C021D" w:rsidRPr="002C754C" w:rsidRDefault="002C754C" w:rsidP="00515DBC">
      <w:pPr>
        <w:numPr>
          <w:ilvl w:val="0"/>
          <w:numId w:val="3"/>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7810A9"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4C021D" w:rsidRPr="007810A9" w:rsidRDefault="007810A9" w:rsidP="00515DBC">
      <w:pPr>
        <w:jc w:val="both"/>
        <w:rPr>
          <w:rFonts w:hAnsi="Times New Roman" w:cs="Times New Roman"/>
          <w:color w:val="000000"/>
          <w:sz w:val="24"/>
          <w:szCs w:val="24"/>
          <w:lang w:val="ru-RU"/>
        </w:rPr>
      </w:pPr>
      <w:r w:rsidRPr="007810A9">
        <w:rPr>
          <w:b/>
          <w:bCs/>
          <w:color w:val="252525"/>
          <w:spacing w:val="-2"/>
          <w:sz w:val="28"/>
          <w:szCs w:val="48"/>
          <w:lang w:val="ru-RU"/>
        </w:rPr>
        <w:t>2.</w:t>
      </w:r>
      <w:r w:rsidR="002C754C" w:rsidRPr="007810A9">
        <w:rPr>
          <w:b/>
          <w:bCs/>
          <w:color w:val="252525"/>
          <w:spacing w:val="-2"/>
          <w:sz w:val="28"/>
          <w:szCs w:val="48"/>
          <w:lang w:val="ru-RU"/>
        </w:rPr>
        <w:t>Правила документооборота</w:t>
      </w:r>
    </w:p>
    <w:p w:rsidR="004C021D" w:rsidRPr="002C754C" w:rsidRDefault="007810A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 xml:space="preserve">Порядок и сроки передачи первичных учетных документов для отражения в бухгалтерском учете установлены в приложении </w:t>
      </w:r>
      <w:r w:rsidR="00F2383C">
        <w:rPr>
          <w:rFonts w:hAnsi="Times New Roman" w:cs="Times New Roman"/>
          <w:color w:val="000000"/>
          <w:sz w:val="24"/>
          <w:szCs w:val="24"/>
          <w:lang w:val="ru-RU"/>
        </w:rPr>
        <w:t>16</w:t>
      </w:r>
      <w:r w:rsidR="002C754C" w:rsidRPr="002C754C">
        <w:rPr>
          <w:rFonts w:hAnsi="Times New Roman" w:cs="Times New Roman"/>
          <w:color w:val="000000"/>
          <w:sz w:val="24"/>
          <w:szCs w:val="24"/>
          <w:lang w:val="ru-RU"/>
        </w:rPr>
        <w:t xml:space="preserve"> к настоящей учетной политике.</w:t>
      </w:r>
      <w:r w:rsidR="002C754C" w:rsidRPr="002C754C">
        <w:rPr>
          <w:lang w:val="ru-RU"/>
        </w:rPr>
        <w:br/>
      </w:r>
      <w:r w:rsidR="002C754C" w:rsidRPr="002C754C">
        <w:rPr>
          <w:rFonts w:hAnsi="Times New Roman" w:cs="Times New Roman"/>
          <w:color w:val="000000"/>
          <w:sz w:val="24"/>
          <w:szCs w:val="24"/>
          <w:lang w:val="ru-RU"/>
        </w:rPr>
        <w:t>Основание: пункт 22 СГС «Концептуальные основы бухучета и отчетности», подпункт «д»</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пункта 9 СГС «Учетная политика, оценочные значения и ошибки».</w:t>
      </w:r>
    </w:p>
    <w:p w:rsidR="004C021D" w:rsidRPr="002C754C" w:rsidRDefault="007810A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2.2</w:t>
      </w:r>
      <w:r w:rsidR="002C754C" w:rsidRPr="002C754C">
        <w:rPr>
          <w:rFonts w:hAnsi="Times New Roman" w:cs="Times New Roman"/>
          <w:color w:val="000000"/>
          <w:sz w:val="24"/>
          <w:szCs w:val="24"/>
          <w:lang w:val="ru-RU"/>
        </w:rPr>
        <w:t>. При проведении хозяйственных операций, для оформления которых не предусмотрены типовые формы первичных документов, используются:</w:t>
      </w:r>
    </w:p>
    <w:p w:rsidR="004C021D" w:rsidRPr="002C754C" w:rsidRDefault="002C754C" w:rsidP="00515DBC">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самостоятельно разработанные формы, которые приведены в приложении</w:t>
      </w:r>
      <w:r>
        <w:rPr>
          <w:rFonts w:hAnsi="Times New Roman" w:cs="Times New Roman"/>
          <w:color w:val="000000"/>
          <w:sz w:val="24"/>
          <w:szCs w:val="24"/>
        </w:rPr>
        <w:t> </w:t>
      </w:r>
      <w:r w:rsidR="00E50160">
        <w:rPr>
          <w:rFonts w:hAnsi="Times New Roman" w:cs="Times New Roman"/>
          <w:color w:val="000000"/>
          <w:sz w:val="24"/>
          <w:szCs w:val="24"/>
          <w:lang w:val="ru-RU"/>
        </w:rPr>
        <w:t>10</w:t>
      </w:r>
      <w:r w:rsidRPr="002C754C">
        <w:rPr>
          <w:rFonts w:hAnsi="Times New Roman" w:cs="Times New Roman"/>
          <w:color w:val="000000"/>
          <w:sz w:val="24"/>
          <w:szCs w:val="24"/>
          <w:lang w:val="ru-RU"/>
        </w:rPr>
        <w:t>;</w:t>
      </w:r>
    </w:p>
    <w:p w:rsidR="004C021D" w:rsidRPr="002C754C" w:rsidRDefault="002C754C" w:rsidP="00515DBC">
      <w:pPr>
        <w:numPr>
          <w:ilvl w:val="0"/>
          <w:numId w:val="4"/>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унифицированные формы, дополненные необходимыми реквизитами.</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4C021D" w:rsidRPr="002C754C" w:rsidRDefault="007810A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2.</w:t>
      </w:r>
      <w:r w:rsidR="002C754C" w:rsidRPr="002C754C">
        <w:rPr>
          <w:rFonts w:hAnsi="Times New Roman" w:cs="Times New Roman"/>
          <w:color w:val="000000"/>
          <w:sz w:val="24"/>
          <w:szCs w:val="24"/>
          <w:lang w:val="ru-RU"/>
        </w:rPr>
        <w:t>3. Право подписи учетных документов предоставлено сотрудникам, занимающим должности, перечисленные в приложении</w:t>
      </w:r>
      <w:r w:rsidR="00E50160">
        <w:rPr>
          <w:rFonts w:hAnsi="Times New Roman" w:cs="Times New Roman"/>
          <w:color w:val="000000"/>
          <w:sz w:val="24"/>
          <w:szCs w:val="24"/>
          <w:lang w:val="ru-RU"/>
        </w:rPr>
        <w:t xml:space="preserve"> 12</w:t>
      </w:r>
      <w:r w:rsidR="002C754C" w:rsidRPr="002C754C">
        <w:rPr>
          <w:rFonts w:hAnsi="Times New Roman" w:cs="Times New Roman"/>
          <w:color w:val="000000"/>
          <w:sz w:val="24"/>
          <w:szCs w:val="24"/>
          <w:lang w:val="ru-RU"/>
        </w:rPr>
        <w:t xml:space="preserve">. </w:t>
      </w:r>
      <w:proofErr w:type="spellStart"/>
      <w:r w:rsidR="002C754C" w:rsidRPr="002C754C">
        <w:rPr>
          <w:rFonts w:hAnsi="Times New Roman" w:cs="Times New Roman"/>
          <w:color w:val="000000"/>
          <w:sz w:val="24"/>
          <w:szCs w:val="24"/>
          <w:lang w:val="ru-RU"/>
        </w:rPr>
        <w:t>Пофамильный</w:t>
      </w:r>
      <w:proofErr w:type="spellEnd"/>
      <w:r w:rsidR="002C754C" w:rsidRPr="002C754C">
        <w:rPr>
          <w:rFonts w:hAnsi="Times New Roman" w:cs="Times New Roman"/>
          <w:color w:val="000000"/>
          <w:sz w:val="24"/>
          <w:szCs w:val="24"/>
          <w:lang w:val="ru-RU"/>
        </w:rPr>
        <w:t xml:space="preserve"> список сотрудников, имеющих право подписи, утверждается отдельным </w:t>
      </w:r>
      <w:r>
        <w:rPr>
          <w:rFonts w:hAnsi="Times New Roman" w:cs="Times New Roman"/>
          <w:color w:val="000000"/>
          <w:sz w:val="24"/>
          <w:szCs w:val="24"/>
          <w:lang w:val="ru-RU"/>
        </w:rPr>
        <w:t xml:space="preserve">распоряжением </w:t>
      </w:r>
      <w:r w:rsidR="002C754C" w:rsidRPr="002C754C">
        <w:rPr>
          <w:rFonts w:hAnsi="Times New Roman" w:cs="Times New Roman"/>
          <w:color w:val="000000"/>
          <w:sz w:val="24"/>
          <w:szCs w:val="24"/>
          <w:lang w:val="ru-RU"/>
        </w:rPr>
        <w:t>руководителя.</w:t>
      </w:r>
      <w:r w:rsidR="002C754C" w:rsidRPr="002C754C">
        <w:rPr>
          <w:lang w:val="ru-RU"/>
        </w:rPr>
        <w:br/>
      </w:r>
      <w:r w:rsidR="002C754C" w:rsidRPr="002C754C">
        <w:rPr>
          <w:rFonts w:hAnsi="Times New Roman" w:cs="Times New Roman"/>
          <w:color w:val="000000"/>
          <w:sz w:val="24"/>
          <w:szCs w:val="24"/>
          <w:lang w:val="ru-RU"/>
        </w:rPr>
        <w:t>Основание: пункт 11 Инструкции к Единому плану счетов № 157н.</w:t>
      </w:r>
    </w:p>
    <w:p w:rsidR="004C021D" w:rsidRPr="002C754C" w:rsidRDefault="00A84F31"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2.4</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Если документы на</w:t>
      </w:r>
      <w:r>
        <w:rPr>
          <w:rFonts w:hAnsi="Times New Roman" w:cs="Times New Roman"/>
          <w:color w:val="000000"/>
          <w:sz w:val="24"/>
          <w:szCs w:val="24"/>
        </w:rPr>
        <w:t> </w:t>
      </w:r>
      <w:r w:rsidRPr="002C754C">
        <w:rPr>
          <w:rFonts w:hAnsi="Times New Roman" w:cs="Times New Roman"/>
          <w:color w:val="000000"/>
          <w:sz w:val="24"/>
          <w:szCs w:val="24"/>
          <w:lang w:val="ru-RU"/>
        </w:rPr>
        <w:t>иностранном</w:t>
      </w:r>
      <w:r>
        <w:rPr>
          <w:rFonts w:hAnsi="Times New Roman" w:cs="Times New Roman"/>
          <w:color w:val="000000"/>
          <w:sz w:val="24"/>
          <w:szCs w:val="24"/>
        </w:rPr>
        <w:t> </w:t>
      </w:r>
      <w:r w:rsidRPr="002C754C">
        <w:rPr>
          <w:rFonts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Pr>
          <w:rFonts w:hAnsi="Times New Roman" w:cs="Times New Roman"/>
          <w:color w:val="000000"/>
          <w:sz w:val="24"/>
          <w:szCs w:val="24"/>
        </w:rPr>
        <w:t> </w:t>
      </w:r>
      <w:r w:rsidRPr="002C754C">
        <w:rPr>
          <w:rFonts w:hAnsi="Times New Roman" w:cs="Times New Roman"/>
          <w:color w:val="000000"/>
          <w:sz w:val="24"/>
          <w:szCs w:val="24"/>
          <w:lang w:val="ru-RU"/>
        </w:rPr>
        <w:t xml:space="preserve">д. и отличаются только суммой), то в отношении их постоянных показателей </w:t>
      </w:r>
      <w:proofErr w:type="gramStart"/>
      <w:r w:rsidRPr="002C754C">
        <w:rPr>
          <w:rFonts w:hAnsi="Times New Roman" w:cs="Times New Roman"/>
          <w:color w:val="000000"/>
          <w:sz w:val="24"/>
          <w:szCs w:val="24"/>
          <w:lang w:val="ru-RU"/>
        </w:rPr>
        <w:t>достаточно однократного</w:t>
      </w:r>
      <w:proofErr w:type="gramEnd"/>
      <w:r>
        <w:rPr>
          <w:rFonts w:hAnsi="Times New Roman" w:cs="Times New Roman"/>
          <w:color w:val="000000"/>
          <w:sz w:val="24"/>
          <w:szCs w:val="24"/>
        </w:rPr>
        <w:t> </w:t>
      </w:r>
      <w:r w:rsidRPr="002C754C">
        <w:rPr>
          <w:rFonts w:hAnsi="Times New Roman" w:cs="Times New Roman"/>
          <w:color w:val="000000"/>
          <w:sz w:val="24"/>
          <w:szCs w:val="24"/>
          <w:lang w:val="ru-RU"/>
        </w:rPr>
        <w:t>перевода</w:t>
      </w:r>
      <w:r>
        <w:rPr>
          <w:rFonts w:hAnsi="Times New Roman" w:cs="Times New Roman"/>
          <w:color w:val="000000"/>
          <w:sz w:val="24"/>
          <w:szCs w:val="24"/>
        </w:rPr>
        <w:t> </w:t>
      </w:r>
      <w:r w:rsidRPr="002C754C">
        <w:rPr>
          <w:rFonts w:hAnsi="Times New Roman" w:cs="Times New Roman"/>
          <w:color w:val="000000"/>
          <w:sz w:val="24"/>
          <w:szCs w:val="24"/>
          <w:lang w:val="ru-RU"/>
        </w:rPr>
        <w:t>на русский язык. Впоследствии</w:t>
      </w:r>
      <w:r>
        <w:rPr>
          <w:rFonts w:hAnsi="Times New Roman" w:cs="Times New Roman"/>
          <w:color w:val="000000"/>
          <w:sz w:val="24"/>
          <w:szCs w:val="24"/>
        </w:rPr>
        <w:t> </w:t>
      </w:r>
      <w:r w:rsidRPr="002C754C">
        <w:rPr>
          <w:rFonts w:hAnsi="Times New Roman" w:cs="Times New Roman"/>
          <w:color w:val="000000"/>
          <w:sz w:val="24"/>
          <w:szCs w:val="24"/>
          <w:lang w:val="ru-RU"/>
        </w:rPr>
        <w:t>переводить</w:t>
      </w:r>
      <w:r>
        <w:rPr>
          <w:rFonts w:hAnsi="Times New Roman" w:cs="Times New Roman"/>
          <w:color w:val="000000"/>
          <w:sz w:val="24"/>
          <w:szCs w:val="24"/>
        </w:rPr>
        <w:t> </w:t>
      </w:r>
      <w:r w:rsidRPr="002C754C">
        <w:rPr>
          <w:rFonts w:hAnsi="Times New Roman" w:cs="Times New Roman"/>
          <w:color w:val="000000"/>
          <w:sz w:val="24"/>
          <w:szCs w:val="24"/>
          <w:lang w:val="ru-RU"/>
        </w:rPr>
        <w:t>нужно только изменяющиеся показатели данного первичного документа.</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31 СГС «Концептуальные основы бухучета и отчетности».</w:t>
      </w:r>
    </w:p>
    <w:p w:rsidR="004C021D" w:rsidRPr="002C754C" w:rsidRDefault="00A84F31"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2.5</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Формирование электронных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регистров бухучета осуществляется в следующем порядке:</w:t>
      </w:r>
    </w:p>
    <w:p w:rsidR="004C021D" w:rsidRPr="002C754C" w:rsidRDefault="002C754C" w:rsidP="00515DBC">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4C021D" w:rsidRPr="002C754C" w:rsidRDefault="002C754C" w:rsidP="00515DBC">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Журнал операций (ф. 0509213) по всем </w:t>
      </w:r>
      <w:proofErr w:type="spellStart"/>
      <w:r w:rsidRPr="002C754C">
        <w:rPr>
          <w:rFonts w:hAnsi="Times New Roman" w:cs="Times New Roman"/>
          <w:color w:val="000000"/>
          <w:sz w:val="24"/>
          <w:szCs w:val="24"/>
          <w:lang w:val="ru-RU"/>
        </w:rPr>
        <w:t>забалансовым</w:t>
      </w:r>
      <w:proofErr w:type="spellEnd"/>
      <w:r w:rsidRPr="002C754C">
        <w:rPr>
          <w:rFonts w:hAnsi="Times New Roman" w:cs="Times New Roman"/>
          <w:color w:val="000000"/>
          <w:sz w:val="24"/>
          <w:szCs w:val="24"/>
          <w:lang w:val="ru-RU"/>
        </w:rPr>
        <w:t xml:space="preserve"> счетам формируется ежемесячно в случае, если в отчетном месяце были обороты по счету;</w:t>
      </w:r>
    </w:p>
    <w:p w:rsidR="004C021D" w:rsidRPr="002C754C" w:rsidRDefault="002C754C" w:rsidP="00515DBC">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4C021D" w:rsidRPr="002C754C" w:rsidRDefault="002C754C" w:rsidP="00515DBC">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4C021D" w:rsidRPr="002C754C" w:rsidRDefault="002C754C" w:rsidP="00515DBC">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4C021D" w:rsidRPr="002C754C" w:rsidRDefault="002C754C" w:rsidP="00515DBC">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C021D" w:rsidRPr="002C754C" w:rsidRDefault="002C754C" w:rsidP="00515DBC">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C021D" w:rsidRPr="002C754C" w:rsidRDefault="002C754C" w:rsidP="00515DBC">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4C021D" w:rsidRPr="002C754C" w:rsidRDefault="002C754C" w:rsidP="00515DBC">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журналы операций, главная книга заполняются ежемесячно;</w:t>
      </w:r>
    </w:p>
    <w:p w:rsidR="004C021D" w:rsidRPr="002C754C" w:rsidRDefault="002C754C" w:rsidP="00515DBC">
      <w:pPr>
        <w:numPr>
          <w:ilvl w:val="0"/>
          <w:numId w:val="5"/>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4C021D" w:rsidRPr="002C754C" w:rsidRDefault="00200AA4"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2.6</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4C021D" w:rsidRPr="002C754C" w:rsidRDefault="002C754C" w:rsidP="00515DBC">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2C754C">
        <w:rPr>
          <w:rFonts w:hAnsi="Times New Roman" w:cs="Times New Roman"/>
          <w:color w:val="000000"/>
          <w:sz w:val="24"/>
          <w:szCs w:val="24"/>
          <w:lang w:val="ru-RU"/>
        </w:rPr>
        <w:t>1.302.13.000 «Расчеты по начислениям на выплаты по оплате труда»;</w:t>
      </w:r>
    </w:p>
    <w:p w:rsidR="004C021D" w:rsidRPr="002C754C" w:rsidRDefault="002C754C" w:rsidP="00515DBC">
      <w:pPr>
        <w:numPr>
          <w:ilvl w:val="0"/>
          <w:numId w:val="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4C021D" w:rsidRPr="002C754C" w:rsidRDefault="002C754C" w:rsidP="00515DBC">
      <w:pPr>
        <w:numPr>
          <w:ilvl w:val="0"/>
          <w:numId w:val="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4C021D" w:rsidRPr="002C754C" w:rsidRDefault="002C754C" w:rsidP="00515DBC">
      <w:pPr>
        <w:numPr>
          <w:ilvl w:val="0"/>
          <w:numId w:val="6"/>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1.302.96.000 «Расчеты по иным выплатам текущего характера физическим лицам».</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257 Инструкции к Единому плану счетов № 157н.</w:t>
      </w:r>
    </w:p>
    <w:p w:rsidR="004C021D" w:rsidRPr="002C754C" w:rsidRDefault="00200AA4"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2.7</w:t>
      </w:r>
      <w:r w:rsidR="002C754C" w:rsidRPr="002C754C">
        <w:rPr>
          <w:rFonts w:hAnsi="Times New Roman" w:cs="Times New Roman"/>
          <w:color w:val="000000"/>
          <w:sz w:val="24"/>
          <w:szCs w:val="24"/>
          <w:lang w:val="ru-RU"/>
        </w:rPr>
        <w:t>. Журналам операций присваиваются номера согласно приложению</w:t>
      </w:r>
      <w:r w:rsidR="00E50160">
        <w:rPr>
          <w:rFonts w:hAnsi="Times New Roman" w:cs="Times New Roman"/>
          <w:color w:val="000000"/>
          <w:sz w:val="24"/>
          <w:szCs w:val="24"/>
          <w:lang w:val="ru-RU"/>
        </w:rPr>
        <w:t xml:space="preserve"> 11</w:t>
      </w:r>
      <w:r w:rsidR="002C754C" w:rsidRPr="002C754C">
        <w:rPr>
          <w:rFonts w:hAnsi="Times New Roman" w:cs="Times New Roman"/>
          <w:color w:val="000000"/>
          <w:sz w:val="24"/>
          <w:szCs w:val="24"/>
          <w:lang w:val="ru-RU"/>
        </w:rPr>
        <w:t>. Журналы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операций подписываются бухгалтером, составившим журнал</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операций.</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w:t>
      </w:r>
      <w:r w:rsidR="00B00439">
        <w:rPr>
          <w:rFonts w:hAnsi="Times New Roman" w:cs="Times New Roman"/>
          <w:color w:val="000000"/>
          <w:sz w:val="24"/>
          <w:szCs w:val="24"/>
          <w:lang w:val="ru-RU"/>
        </w:rPr>
        <w:t xml:space="preserve"> 17</w:t>
      </w:r>
      <w:r w:rsidRPr="002C754C">
        <w:rPr>
          <w:rFonts w:hAnsi="Times New Roman" w:cs="Times New Roman"/>
          <w:color w:val="000000"/>
          <w:sz w:val="24"/>
          <w:szCs w:val="24"/>
          <w:lang w:val="ru-RU"/>
        </w:rPr>
        <w:t>.</w:t>
      </w:r>
    </w:p>
    <w:p w:rsidR="004C021D" w:rsidRPr="002C754C" w:rsidRDefault="00200AA4"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2.8</w:t>
      </w:r>
      <w:r w:rsidR="002C754C" w:rsidRPr="002C754C">
        <w:rPr>
          <w:rFonts w:hAnsi="Times New Roman" w:cs="Times New Roman"/>
          <w:color w:val="000000"/>
          <w:sz w:val="24"/>
          <w:szCs w:val="24"/>
          <w:lang w:val="ru-RU"/>
        </w:rPr>
        <w:t>. Первичные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Список сотрудников, имеющих право подписи электронных документов и регистров бухучета, утверждается отдельным </w:t>
      </w:r>
      <w:r w:rsidR="00200AA4">
        <w:rPr>
          <w:rFonts w:hAnsi="Times New Roman" w:cs="Times New Roman"/>
          <w:color w:val="000000"/>
          <w:sz w:val="24"/>
          <w:szCs w:val="24"/>
          <w:lang w:val="ru-RU"/>
        </w:rPr>
        <w:t xml:space="preserve">распоряжением </w:t>
      </w:r>
      <w:r w:rsidRPr="002C754C">
        <w:rPr>
          <w:rFonts w:hAnsi="Times New Roman" w:cs="Times New Roman"/>
          <w:color w:val="000000"/>
          <w:sz w:val="24"/>
          <w:szCs w:val="24"/>
          <w:lang w:val="ru-RU"/>
        </w:rPr>
        <w:t>руководителя.</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4C021D" w:rsidRPr="002C754C" w:rsidRDefault="00200AA4"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2.9</w:t>
      </w:r>
      <w:r w:rsidR="00B00439">
        <w:rPr>
          <w:rFonts w:hAnsi="Times New Roman" w:cs="Times New Roman"/>
          <w:color w:val="000000"/>
          <w:sz w:val="24"/>
          <w:szCs w:val="24"/>
          <w:lang w:val="ru-RU"/>
        </w:rPr>
        <w:t>.</w:t>
      </w:r>
      <w:r w:rsidR="00195827">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sidR="002C754C">
        <w:rPr>
          <w:rFonts w:hAnsi="Times New Roman" w:cs="Times New Roman"/>
          <w:color w:val="000000"/>
          <w:sz w:val="24"/>
          <w:szCs w:val="24"/>
        </w:rPr>
        <w:t> </w:t>
      </w:r>
      <w:r>
        <w:rPr>
          <w:rFonts w:hAnsi="Times New Roman" w:cs="Times New Roman"/>
          <w:color w:val="000000"/>
          <w:sz w:val="24"/>
          <w:szCs w:val="24"/>
          <w:lang w:val="ru-RU"/>
        </w:rPr>
        <w:t>распоряжением</w:t>
      </w:r>
      <w:r w:rsidR="002C754C" w:rsidRPr="002C754C">
        <w:rPr>
          <w:rFonts w:hAnsi="Times New Roman" w:cs="Times New Roman"/>
          <w:color w:val="000000"/>
          <w:sz w:val="24"/>
          <w:szCs w:val="24"/>
          <w:lang w:val="ru-RU"/>
        </w:rPr>
        <w:t xml:space="preserve"> руководителя на ответственного сотрудника учреждения.</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2C754C">
        <w:rPr>
          <w:rFonts w:hAnsi="Times New Roman" w:cs="Times New Roman"/>
          <w:color w:val="000000"/>
          <w:sz w:val="24"/>
          <w:szCs w:val="24"/>
          <w:lang w:val="ru-RU"/>
        </w:rPr>
        <w:t>Инструкции к Единому плану счетов № 157н.</w:t>
      </w:r>
    </w:p>
    <w:p w:rsidR="004C021D" w:rsidRPr="002C754C" w:rsidRDefault="00200AA4"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2.10</w:t>
      </w:r>
      <w:r w:rsidR="002C754C" w:rsidRPr="002C754C">
        <w:rPr>
          <w:rFonts w:hAnsi="Times New Roman" w:cs="Times New Roman"/>
          <w:color w:val="000000"/>
          <w:sz w:val="24"/>
          <w:szCs w:val="24"/>
          <w:lang w:val="ru-RU"/>
        </w:rPr>
        <w:t>.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32 СГС «Концептуальные основы бухучета и отчетности».</w:t>
      </w:r>
    </w:p>
    <w:p w:rsidR="004C021D" w:rsidRPr="002C754C" w:rsidRDefault="00200AA4"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2.11</w:t>
      </w:r>
      <w:r w:rsidR="002C754C" w:rsidRPr="002C754C">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4C021D" w:rsidRPr="002C754C" w:rsidRDefault="002C754C" w:rsidP="00515DBC">
      <w:pPr>
        <w:numPr>
          <w:ilvl w:val="0"/>
          <w:numId w:val="7"/>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бланки трудовых книжек и вкладышей к ним;</w:t>
      </w:r>
    </w:p>
    <w:p w:rsidR="004C021D" w:rsidRPr="00200AA4" w:rsidRDefault="002C754C" w:rsidP="00515DBC">
      <w:pPr>
        <w:numPr>
          <w:ilvl w:val="0"/>
          <w:numId w:val="7"/>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бланки дипломов, вкладышей к дипломам, свидетельств;</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Учет бланков ведется по стоимости их приобретения.</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337 Инструкции к Единому плану счетов № 157н.</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2.12</w:t>
      </w:r>
      <w:r w:rsidR="00B00439">
        <w:rPr>
          <w:rFonts w:ascii="Times New Roman CYR" w:eastAsia="Times New Roman" w:hAnsi="Times New Roman CYR" w:cs="Times New Roman CYR"/>
          <w:sz w:val="24"/>
          <w:szCs w:val="24"/>
          <w:lang w:val="ru-RU" w:eastAsia="ru-RU"/>
        </w:rPr>
        <w:t>.</w:t>
      </w:r>
      <w:r>
        <w:rPr>
          <w:rFonts w:ascii="Times New Roman CYR" w:eastAsia="Times New Roman" w:hAnsi="Times New Roman CYR" w:cs="Times New Roman CYR"/>
          <w:sz w:val="24"/>
          <w:szCs w:val="24"/>
          <w:lang w:val="ru-RU" w:eastAsia="ru-RU"/>
        </w:rPr>
        <w:t xml:space="preserve"> </w:t>
      </w:r>
      <w:r w:rsidRPr="00204011">
        <w:rPr>
          <w:rFonts w:ascii="Times New Roman CYR" w:eastAsia="Times New Roman" w:hAnsi="Times New Roman CYR" w:cs="Times New Roman CYR"/>
          <w:sz w:val="24"/>
          <w:szCs w:val="24"/>
          <w:lang w:val="ru-RU" w:eastAsia="ru-RU"/>
        </w:rPr>
        <w:t xml:space="preserve">Положение о приемке, хранении, выдаче (списании) бланков строгой отчетности установлено в Приложении </w:t>
      </w:r>
      <w:r w:rsidRPr="00E50160">
        <w:rPr>
          <w:rFonts w:ascii="Times New Roman CYR" w:eastAsia="Times New Roman" w:hAnsi="Times New Roman CYR" w:cs="Times New Roman CYR"/>
          <w:bCs/>
          <w:sz w:val="24"/>
          <w:szCs w:val="24"/>
          <w:lang w:val="ru-RU" w:eastAsia="ru-RU"/>
        </w:rPr>
        <w:t>5.</w:t>
      </w:r>
      <w:r w:rsidRPr="00204011">
        <w:rPr>
          <w:rFonts w:ascii="Times New Roman CYR" w:eastAsia="Times New Roman" w:hAnsi="Times New Roman CYR" w:cs="Times New Roman CYR"/>
          <w:b/>
          <w:bCs/>
          <w:sz w:val="24"/>
          <w:szCs w:val="24"/>
          <w:lang w:val="ru-RU" w:eastAsia="ru-RU"/>
        </w:rPr>
        <w:t xml:space="preserve"> </w:t>
      </w:r>
      <w:r w:rsidRPr="00204011">
        <w:rPr>
          <w:rFonts w:ascii="Times New Roman CYR" w:eastAsia="Times New Roman" w:hAnsi="Times New Roman CYR" w:cs="Times New Roman CYR"/>
          <w:sz w:val="24"/>
          <w:szCs w:val="24"/>
          <w:lang w:val="ru-RU" w:eastAsia="ru-RU"/>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w:t>
      </w:r>
      <w:r>
        <w:rPr>
          <w:rFonts w:ascii="Times New Roman CYR" w:eastAsia="Times New Roman" w:hAnsi="Times New Roman CYR" w:cs="Times New Roman CYR"/>
          <w:sz w:val="24"/>
          <w:szCs w:val="24"/>
          <w:lang w:val="ru-RU" w:eastAsia="ru-RU"/>
        </w:rPr>
        <w:t>сти утверждаются отдельным распоряжением</w:t>
      </w:r>
      <w:r w:rsidRPr="00204011">
        <w:rPr>
          <w:rFonts w:ascii="Times New Roman CYR" w:eastAsia="Times New Roman" w:hAnsi="Times New Roman CYR" w:cs="Times New Roman CYR"/>
          <w:sz w:val="24"/>
          <w:szCs w:val="24"/>
          <w:lang w:val="ru-RU" w:eastAsia="ru-RU"/>
        </w:rPr>
        <w:t>.</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204011">
        <w:rPr>
          <w:rFonts w:ascii="Times New Roman CYR" w:eastAsia="Times New Roman" w:hAnsi="Times New Roman CYR" w:cs="Times New Roman CYR"/>
          <w:sz w:val="20"/>
          <w:szCs w:val="20"/>
          <w:lang w:val="ru-RU" w:eastAsia="ru-RU"/>
        </w:rPr>
        <w:t>(Основание: п. 337 Инструкции N 157н)</w:t>
      </w:r>
    </w:p>
    <w:p w:rsidR="004C021D" w:rsidRPr="002C754C" w:rsidRDefault="004A1FEF"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 Особенности применения первичных документов:</w:t>
      </w:r>
    </w:p>
    <w:p w:rsidR="004C021D" w:rsidRPr="002C754C" w:rsidRDefault="004A1FEF"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4C021D" w:rsidRPr="002C754C" w:rsidRDefault="004A1FEF"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0306008).</w:t>
      </w:r>
    </w:p>
    <w:p w:rsidR="004C021D" w:rsidRPr="002C754C" w:rsidRDefault="004A1FEF"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.3.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Табеле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учета использования рабочего времени (ф. 0504421) регистрируются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случаи отклонений от нормального использования рабочего времени, установленного</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Правилами трудового распорядка. В графах 20 и 37 отражаются итоговые данные неявок.</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516"/>
        <w:gridCol w:w="661"/>
      </w:tblGrid>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515DBC">
            <w:pPr>
              <w:spacing w:before="0" w:beforeAutospacing="0" w:after="0" w:afterAutospacing="0"/>
              <w:jc w:val="both"/>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515DBC">
            <w:pPr>
              <w:spacing w:before="0" w:beforeAutospacing="0" w:after="0" w:afterAutospacing="0"/>
              <w:jc w:val="both"/>
            </w:pPr>
            <w:proofErr w:type="spellStart"/>
            <w:r>
              <w:rPr>
                <w:rFonts w:hAnsi="Times New Roman" w:cs="Times New Roman"/>
                <w:b/>
                <w:bCs/>
                <w:color w:val="000000"/>
                <w:sz w:val="24"/>
                <w:szCs w:val="24"/>
              </w:rPr>
              <w:t>Код</w:t>
            </w:r>
            <w:proofErr w:type="spellEnd"/>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515DBC">
            <w:pPr>
              <w:jc w:val="both"/>
            </w:pPr>
            <w:proofErr w:type="spellStart"/>
            <w:r>
              <w:rPr>
                <w:rFonts w:hAnsi="Times New Roman" w:cs="Times New Roman"/>
                <w:color w:val="000000"/>
                <w:sz w:val="24"/>
                <w:szCs w:val="24"/>
              </w:rPr>
              <w:t>Дополнительные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выходные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дни</w:t>
            </w:r>
            <w:proofErr w:type="spellEnd"/>
            <w:r>
              <w:rPr>
                <w:rFonts w:hAnsi="Times New Roman" w:cs="Times New Roman"/>
                <w:color w:val="000000"/>
                <w:sz w:val="24"/>
                <w:szCs w:val="24"/>
              </w:rPr>
              <w:t> (</w:t>
            </w:r>
            <w:proofErr w:type="spellStart"/>
            <w:r>
              <w:rPr>
                <w:rFonts w:hAnsi="Times New Roman" w:cs="Times New Roman"/>
                <w:color w:val="000000"/>
                <w:sz w:val="24"/>
                <w:szCs w:val="24"/>
              </w:rPr>
              <w:t>оплачиваемые</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515DBC">
            <w:pPr>
              <w:jc w:val="both"/>
            </w:pPr>
            <w:r>
              <w:rPr>
                <w:rFonts w:hAnsi="Times New Roman" w:cs="Times New Roman"/>
                <w:color w:val="000000"/>
                <w:sz w:val="24"/>
                <w:szCs w:val="24"/>
              </w:rPr>
              <w:t>ОВ</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515DBC">
            <w:pPr>
              <w:jc w:val="both"/>
            </w:pPr>
            <w:proofErr w:type="spellStart"/>
            <w:r>
              <w:rPr>
                <w:rFonts w:hAnsi="Times New Roman" w:cs="Times New Roman"/>
                <w:color w:val="000000"/>
                <w:sz w:val="24"/>
                <w:szCs w:val="24"/>
              </w:rPr>
              <w:t>Заключение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стражу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515DBC">
            <w:pPr>
              <w:jc w:val="both"/>
            </w:pPr>
            <w:r>
              <w:rPr>
                <w:rFonts w:hAnsi="Times New Roman" w:cs="Times New Roman"/>
                <w:color w:val="000000"/>
                <w:sz w:val="24"/>
                <w:szCs w:val="24"/>
              </w:rPr>
              <w:t>ЗС</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C754C" w:rsidRDefault="002C754C" w:rsidP="00515DBC">
            <w:pPr>
              <w:jc w:val="both"/>
              <w:rPr>
                <w:lang w:val="ru-RU"/>
              </w:rPr>
            </w:pPr>
            <w:r w:rsidRPr="002C754C">
              <w:rPr>
                <w:rFonts w:hAnsi="Times New Roman" w:cs="Times New Roman"/>
                <w:color w:val="000000"/>
                <w:sz w:val="24"/>
                <w:szCs w:val="24"/>
                <w:lang w:val="ru-RU"/>
              </w:rPr>
              <w:t>Нахождение в пути к месту вахты и</w:t>
            </w:r>
            <w:r>
              <w:rPr>
                <w:rFonts w:hAnsi="Times New Roman" w:cs="Times New Roman"/>
                <w:color w:val="000000"/>
                <w:sz w:val="24"/>
                <w:szCs w:val="24"/>
              </w:rPr>
              <w:t> </w:t>
            </w:r>
            <w:r w:rsidRPr="002C754C">
              <w:rPr>
                <w:rFonts w:hAnsi="Times New Roman" w:cs="Times New Roman"/>
                <w:color w:val="000000"/>
                <w:sz w:val="24"/>
                <w:szCs w:val="24"/>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515DBC">
            <w:pPr>
              <w:jc w:val="both"/>
            </w:pPr>
            <w:r>
              <w:rPr>
                <w:rFonts w:hAnsi="Times New Roman" w:cs="Times New Roman"/>
                <w:color w:val="000000"/>
                <w:sz w:val="24"/>
                <w:szCs w:val="24"/>
              </w:rPr>
              <w:t>ДП</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C754C" w:rsidRDefault="002C754C" w:rsidP="00515DBC">
            <w:pPr>
              <w:jc w:val="both"/>
              <w:rPr>
                <w:lang w:val="ru-RU"/>
              </w:rPr>
            </w:pPr>
            <w:r w:rsidRPr="002C754C">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515DBC">
            <w:pPr>
              <w:jc w:val="both"/>
            </w:pPr>
            <w:r>
              <w:rPr>
                <w:rFonts w:hAnsi="Times New Roman" w:cs="Times New Roman"/>
                <w:color w:val="000000"/>
                <w:sz w:val="24"/>
                <w:szCs w:val="24"/>
              </w:rPr>
              <w:t>Д</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21D" w:rsidRDefault="002C754C" w:rsidP="00515DBC">
            <w:pPr>
              <w:jc w:val="both"/>
            </w:pPr>
            <w:proofErr w:type="spellStart"/>
            <w:r>
              <w:rPr>
                <w:rFonts w:hAnsi="Times New Roman" w:cs="Times New Roman"/>
                <w:color w:val="000000"/>
                <w:sz w:val="24"/>
                <w:szCs w:val="24"/>
              </w:rPr>
              <w:t>Нерабочий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оплачиваемый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515DBC">
            <w:pPr>
              <w:jc w:val="both"/>
            </w:pPr>
            <w:r>
              <w:rPr>
                <w:rFonts w:hAnsi="Times New Roman" w:cs="Times New Roman"/>
                <w:color w:val="000000"/>
                <w:sz w:val="24"/>
                <w:szCs w:val="24"/>
              </w:rPr>
              <w:t>НОД</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21D" w:rsidRPr="002C754C" w:rsidRDefault="002C754C" w:rsidP="00515DBC">
            <w:pPr>
              <w:jc w:val="both"/>
              <w:rPr>
                <w:lang w:val="ru-RU"/>
              </w:rPr>
            </w:pPr>
            <w:r w:rsidRPr="002C754C">
              <w:rPr>
                <w:rFonts w:hAnsi="Times New Roman" w:cs="Times New Roman"/>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515DBC">
            <w:pPr>
              <w:jc w:val="both"/>
            </w:pPr>
            <w:r>
              <w:rPr>
                <w:rFonts w:hAnsi="Times New Roman" w:cs="Times New Roman"/>
                <w:color w:val="000000"/>
                <w:sz w:val="24"/>
                <w:szCs w:val="24"/>
              </w:rPr>
              <w:t>ВВ</w:t>
            </w:r>
          </w:p>
        </w:tc>
      </w:tr>
      <w:tr w:rsidR="004C021D" w:rsidRPr="00230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309CF" w:rsidRDefault="002309CF" w:rsidP="00515DBC">
            <w:pPr>
              <w:jc w:val="both"/>
              <w:rPr>
                <w:lang w:val="ru-RU"/>
              </w:rPr>
            </w:pPr>
            <w:r>
              <w:rPr>
                <w:rFonts w:hAnsi="Times New Roman" w:cs="Times New Roman"/>
                <w:color w:val="000000"/>
                <w:sz w:val="24"/>
                <w:szCs w:val="24"/>
                <w:lang w:val="ru-RU"/>
              </w:rPr>
              <w:t>Отстранение от работы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309CF" w:rsidRDefault="002309CF" w:rsidP="00515DBC">
            <w:pPr>
              <w:ind w:left="75" w:right="75"/>
              <w:jc w:val="both"/>
              <w:rPr>
                <w:rFonts w:hAnsi="Times New Roman" w:cs="Times New Roman"/>
                <w:color w:val="000000"/>
                <w:sz w:val="24"/>
                <w:szCs w:val="24"/>
                <w:lang w:val="ru-RU"/>
              </w:rPr>
            </w:pPr>
            <w:r>
              <w:rPr>
                <w:rFonts w:hAnsi="Times New Roman" w:cs="Times New Roman"/>
                <w:color w:val="000000"/>
                <w:sz w:val="24"/>
                <w:szCs w:val="24"/>
                <w:lang w:val="ru-RU"/>
              </w:rPr>
              <w:t>НО</w:t>
            </w:r>
          </w:p>
        </w:tc>
      </w:tr>
      <w:tr w:rsidR="002309CF" w:rsidRPr="00230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09CF" w:rsidRDefault="002309CF" w:rsidP="00515DBC">
            <w:pPr>
              <w:jc w:val="both"/>
              <w:rPr>
                <w:rFonts w:hAnsi="Times New Roman" w:cs="Times New Roman"/>
                <w:color w:val="000000"/>
                <w:sz w:val="24"/>
                <w:szCs w:val="24"/>
                <w:lang w:val="ru-RU"/>
              </w:rPr>
            </w:pPr>
            <w:r>
              <w:rPr>
                <w:rFonts w:hAnsi="Times New Roman" w:cs="Times New Roman"/>
                <w:color w:val="000000"/>
                <w:sz w:val="24"/>
                <w:szCs w:val="24"/>
                <w:lang w:val="ru-RU"/>
              </w:rPr>
              <w:t>Отстранение от работы по причинам, предусмотренным законодательством, без сохранения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09CF" w:rsidRDefault="002309CF" w:rsidP="00515DBC">
            <w:pPr>
              <w:ind w:left="75" w:right="75"/>
              <w:jc w:val="both"/>
              <w:rPr>
                <w:rFonts w:hAnsi="Times New Roman" w:cs="Times New Roman"/>
                <w:color w:val="000000"/>
                <w:sz w:val="24"/>
                <w:szCs w:val="24"/>
                <w:lang w:val="ru-RU"/>
              </w:rPr>
            </w:pPr>
            <w:r>
              <w:rPr>
                <w:rFonts w:hAnsi="Times New Roman" w:cs="Times New Roman"/>
                <w:color w:val="000000"/>
                <w:sz w:val="24"/>
                <w:szCs w:val="24"/>
                <w:lang w:val="ru-RU"/>
              </w:rPr>
              <w:t>НБ</w:t>
            </w:r>
          </w:p>
        </w:tc>
      </w:tr>
    </w:tbl>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2C754C">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2C754C">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2C754C">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2C754C">
        <w:rPr>
          <w:rFonts w:hAnsi="Times New Roman" w:cs="Times New Roman"/>
          <w:color w:val="000000"/>
          <w:sz w:val="24"/>
          <w:szCs w:val="24"/>
          <w:lang w:val="ru-RU"/>
        </w:rPr>
        <w:t>военные сборы, по вызову в суд и другие госорганы в качестве свидетеля и пр.).</w:t>
      </w:r>
    </w:p>
    <w:p w:rsidR="004C021D" w:rsidRDefault="004A1FEF"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.4. Расчеты по заработной плате и другим выплатам оформляются в Расчетной ведомости (ф. 0504402) и Платежной ведомости (ф. 0504403).</w:t>
      </w:r>
    </w:p>
    <w:p w:rsidR="000819F0" w:rsidRPr="000819F0" w:rsidRDefault="000819F0"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2.13.5</w:t>
      </w:r>
      <w:r w:rsidRPr="000819F0">
        <w:rPr>
          <w:rFonts w:ascii="Times New Roman CYR" w:eastAsia="Times New Roman" w:hAnsi="Times New Roman CYR" w:cs="Times New Roman CYR"/>
          <w:sz w:val="24"/>
          <w:szCs w:val="24"/>
          <w:lang w:val="ru-RU" w:eastAsia="ru-RU"/>
        </w:rPr>
        <w:t xml:space="preserve"> Унифицированная форма "Ведомость выдачи материальных ценностей на нужды учреждения" (ф. 0504210) используется </w:t>
      </w:r>
      <w:proofErr w:type="gramStart"/>
      <w:r w:rsidRPr="000819F0">
        <w:rPr>
          <w:rFonts w:ascii="Times New Roman CYR" w:eastAsia="Times New Roman" w:hAnsi="Times New Roman CYR" w:cs="Times New Roman CYR"/>
          <w:sz w:val="24"/>
          <w:szCs w:val="24"/>
          <w:lang w:val="ru-RU" w:eastAsia="ru-RU"/>
        </w:rPr>
        <w:t>при</w:t>
      </w:r>
      <w:proofErr w:type="gramEnd"/>
      <w:r w:rsidRPr="000819F0">
        <w:rPr>
          <w:rFonts w:ascii="Times New Roman CYR" w:eastAsia="Times New Roman" w:hAnsi="Times New Roman CYR" w:cs="Times New Roman CYR"/>
          <w:sz w:val="24"/>
          <w:szCs w:val="24"/>
          <w:lang w:val="ru-RU" w:eastAsia="ru-RU"/>
        </w:rPr>
        <w:t>:</w:t>
      </w:r>
    </w:p>
    <w:p w:rsidR="000819F0" w:rsidRPr="000819F0" w:rsidRDefault="000819F0"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proofErr w:type="gramStart"/>
      <w:r w:rsidRPr="000819F0">
        <w:rPr>
          <w:rFonts w:ascii="Times New Roman CYR" w:eastAsia="Times New Roman" w:hAnsi="Times New Roman CYR" w:cs="Times New Roman CYR"/>
          <w:sz w:val="24"/>
          <w:szCs w:val="24"/>
          <w:lang w:val="ru-RU" w:eastAsia="ru-RU"/>
        </w:rPr>
        <w:t>- списании израсходованных материальных запа</w:t>
      </w:r>
      <w:r>
        <w:rPr>
          <w:rFonts w:ascii="Times New Roman CYR" w:eastAsia="Times New Roman" w:hAnsi="Times New Roman CYR" w:cs="Times New Roman CYR"/>
          <w:sz w:val="24"/>
          <w:szCs w:val="24"/>
          <w:lang w:val="ru-RU" w:eastAsia="ru-RU"/>
        </w:rPr>
        <w:t xml:space="preserve">сов, </w:t>
      </w:r>
      <w:r w:rsidRPr="000819F0">
        <w:rPr>
          <w:rFonts w:ascii="Times New Roman CYR" w:eastAsia="Times New Roman" w:hAnsi="Times New Roman CYR" w:cs="Times New Roman CYR"/>
          <w:sz w:val="24"/>
          <w:szCs w:val="24"/>
          <w:lang w:val="ru-RU" w:eastAsia="ru-RU"/>
        </w:rPr>
        <w:t xml:space="preserve">например: хозяйственных материалов, канцелярских принадлежностей, лекарственных препаратов, перевязочных </w:t>
      </w:r>
      <w:r w:rsidRPr="000819F0">
        <w:rPr>
          <w:rFonts w:ascii="Times New Roman CYR" w:eastAsia="Times New Roman" w:hAnsi="Times New Roman CYR" w:cs="Times New Roman CYR"/>
          <w:sz w:val="24"/>
          <w:szCs w:val="24"/>
          <w:lang w:val="ru-RU" w:eastAsia="ru-RU"/>
        </w:rPr>
        <w:lastRenderedPageBreak/>
        <w:t>средств или иное);</w:t>
      </w:r>
      <w:proofErr w:type="gramEnd"/>
    </w:p>
    <w:p w:rsidR="000819F0" w:rsidRPr="000819F0" w:rsidRDefault="000819F0"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w:t>
      </w:r>
      <w:proofErr w:type="gramStart"/>
      <w:r w:rsidRPr="000819F0">
        <w:rPr>
          <w:rFonts w:ascii="Times New Roman CYR" w:eastAsia="Times New Roman" w:hAnsi="Times New Roman CYR" w:cs="Times New Roman CYR"/>
          <w:sz w:val="24"/>
          <w:szCs w:val="24"/>
          <w:lang w:val="ru-RU" w:eastAsia="ru-RU"/>
        </w:rPr>
        <w:t>списании</w:t>
      </w:r>
      <w:proofErr w:type="gramEnd"/>
      <w:r w:rsidRPr="000819F0">
        <w:rPr>
          <w:rFonts w:ascii="Times New Roman CYR" w:eastAsia="Times New Roman" w:hAnsi="Times New Roman CYR" w:cs="Times New Roman CYR"/>
          <w:sz w:val="24"/>
          <w:szCs w:val="24"/>
          <w:lang w:val="ru-RU" w:eastAsia="ru-RU"/>
        </w:rPr>
        <w:t xml:space="preserve"> установленных запасных частей стоимостью до 10 000 рублей включительно;</w:t>
      </w:r>
    </w:p>
    <w:p w:rsidR="000819F0" w:rsidRPr="000819F0" w:rsidRDefault="000819F0"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выдаче имущества в личное пользование;</w:t>
      </w:r>
    </w:p>
    <w:p w:rsidR="000819F0" w:rsidRPr="000819F0" w:rsidRDefault="000819F0"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выдаче в эксплуатацию основных сре</w:t>
      </w:r>
      <w:proofErr w:type="gramStart"/>
      <w:r w:rsidRPr="000819F0">
        <w:rPr>
          <w:rFonts w:ascii="Times New Roman CYR" w:eastAsia="Times New Roman" w:hAnsi="Times New Roman CYR" w:cs="Times New Roman CYR"/>
          <w:sz w:val="24"/>
          <w:szCs w:val="24"/>
          <w:lang w:val="ru-RU" w:eastAsia="ru-RU"/>
        </w:rPr>
        <w:t>дств ст</w:t>
      </w:r>
      <w:proofErr w:type="gramEnd"/>
      <w:r w:rsidRPr="000819F0">
        <w:rPr>
          <w:rFonts w:ascii="Times New Roman CYR" w:eastAsia="Times New Roman" w:hAnsi="Times New Roman CYR" w:cs="Times New Roman CYR"/>
          <w:sz w:val="24"/>
          <w:szCs w:val="24"/>
          <w:lang w:val="ru-RU" w:eastAsia="ru-RU"/>
        </w:rPr>
        <w:t>оимость</w:t>
      </w:r>
      <w:r>
        <w:rPr>
          <w:rFonts w:ascii="Times New Roman CYR" w:eastAsia="Times New Roman" w:hAnsi="Times New Roman CYR" w:cs="Times New Roman CYR"/>
          <w:sz w:val="24"/>
          <w:szCs w:val="24"/>
          <w:lang w:val="ru-RU" w:eastAsia="ru-RU"/>
        </w:rPr>
        <w:t>ю до 10 000 рублей включительно.</w:t>
      </w:r>
    </w:p>
    <w:p w:rsidR="000819F0" w:rsidRPr="000819F0" w:rsidRDefault="000819F0"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2.13.6.</w:t>
      </w:r>
      <w:r w:rsidRPr="000819F0">
        <w:rPr>
          <w:rFonts w:ascii="Times New Roman CYR" w:eastAsia="Times New Roman" w:hAnsi="Times New Roman CYR" w:cs="Times New Roman CYR"/>
          <w:sz w:val="24"/>
          <w:szCs w:val="24"/>
          <w:lang w:val="ru-RU" w:eastAsia="ru-RU"/>
        </w:rPr>
        <w:t xml:space="preserve"> Унифицированная форма "Акт о списании материальных запасов" (ф. 0504230) используется </w:t>
      </w:r>
      <w:proofErr w:type="gramStart"/>
      <w:r w:rsidRPr="000819F0">
        <w:rPr>
          <w:rFonts w:ascii="Times New Roman CYR" w:eastAsia="Times New Roman" w:hAnsi="Times New Roman CYR" w:cs="Times New Roman CYR"/>
          <w:sz w:val="24"/>
          <w:szCs w:val="24"/>
          <w:lang w:val="ru-RU" w:eastAsia="ru-RU"/>
        </w:rPr>
        <w:t>при</w:t>
      </w:r>
      <w:proofErr w:type="gramEnd"/>
      <w:r w:rsidRPr="000819F0">
        <w:rPr>
          <w:rFonts w:ascii="Times New Roman CYR" w:eastAsia="Times New Roman" w:hAnsi="Times New Roman CYR" w:cs="Times New Roman CYR"/>
          <w:sz w:val="24"/>
          <w:szCs w:val="24"/>
          <w:lang w:val="ru-RU" w:eastAsia="ru-RU"/>
        </w:rPr>
        <w:t>:</w:t>
      </w:r>
    </w:p>
    <w:p w:rsidR="000819F0" w:rsidRPr="000819F0" w:rsidRDefault="000819F0"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списании на нужды учреждения нормируемых материальных зап</w:t>
      </w:r>
      <w:r>
        <w:rPr>
          <w:rFonts w:ascii="Times New Roman CYR" w:eastAsia="Times New Roman" w:hAnsi="Times New Roman CYR" w:cs="Times New Roman CYR"/>
          <w:sz w:val="24"/>
          <w:szCs w:val="24"/>
          <w:lang w:val="ru-RU" w:eastAsia="ru-RU"/>
        </w:rPr>
        <w:t xml:space="preserve">асов </w:t>
      </w:r>
      <w:proofErr w:type="gramStart"/>
      <w:r>
        <w:rPr>
          <w:rFonts w:ascii="Times New Roman CYR" w:eastAsia="Times New Roman" w:hAnsi="Times New Roman CYR" w:cs="Times New Roman CYR"/>
          <w:sz w:val="24"/>
          <w:szCs w:val="24"/>
          <w:lang w:val="ru-RU" w:eastAsia="ru-RU"/>
        </w:rPr>
        <w:t>(</w:t>
      </w:r>
      <w:r w:rsidRPr="000819F0">
        <w:rPr>
          <w:rFonts w:ascii="Times New Roman CYR" w:eastAsia="Times New Roman" w:hAnsi="Times New Roman CYR" w:cs="Times New Roman CYR"/>
          <w:sz w:val="24"/>
          <w:szCs w:val="24"/>
          <w:lang w:val="ru-RU" w:eastAsia="ru-RU"/>
        </w:rPr>
        <w:t xml:space="preserve"> </w:t>
      </w:r>
      <w:proofErr w:type="gramEnd"/>
      <w:r w:rsidRPr="000819F0">
        <w:rPr>
          <w:rFonts w:ascii="Times New Roman CYR" w:eastAsia="Times New Roman" w:hAnsi="Times New Roman CYR" w:cs="Times New Roman CYR"/>
          <w:sz w:val="24"/>
          <w:szCs w:val="24"/>
          <w:lang w:val="ru-RU" w:eastAsia="ru-RU"/>
        </w:rPr>
        <w:t>например: строительных материалов, горюче-смазочных материалов или иное);</w:t>
      </w:r>
    </w:p>
    <w:p w:rsidR="000819F0" w:rsidRPr="000819F0" w:rsidRDefault="000819F0"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w:t>
      </w:r>
      <w:proofErr w:type="gramStart"/>
      <w:r w:rsidRPr="000819F0">
        <w:rPr>
          <w:rFonts w:ascii="Times New Roman CYR" w:eastAsia="Times New Roman" w:hAnsi="Times New Roman CYR" w:cs="Times New Roman CYR"/>
          <w:sz w:val="24"/>
          <w:szCs w:val="24"/>
          <w:lang w:val="ru-RU" w:eastAsia="ru-RU"/>
        </w:rPr>
        <w:t>списании</w:t>
      </w:r>
      <w:proofErr w:type="gramEnd"/>
      <w:r w:rsidRPr="000819F0">
        <w:rPr>
          <w:rFonts w:ascii="Times New Roman CYR" w:eastAsia="Times New Roman" w:hAnsi="Times New Roman CYR" w:cs="Times New Roman CYR"/>
          <w:sz w:val="24"/>
          <w:szCs w:val="24"/>
          <w:lang w:val="ru-RU" w:eastAsia="ru-RU"/>
        </w:rPr>
        <w:t xml:space="preserve"> запасных частей стоимостью свыше 10 000 рублей;</w:t>
      </w:r>
    </w:p>
    <w:p w:rsidR="000819F0" w:rsidRPr="000819F0" w:rsidRDefault="000819F0"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w:t>
      </w:r>
      <w:proofErr w:type="gramStart"/>
      <w:r w:rsidRPr="000819F0">
        <w:rPr>
          <w:rFonts w:ascii="Times New Roman CYR" w:eastAsia="Times New Roman" w:hAnsi="Times New Roman CYR" w:cs="Times New Roman CYR"/>
          <w:sz w:val="24"/>
          <w:szCs w:val="24"/>
          <w:lang w:val="ru-RU" w:eastAsia="ru-RU"/>
        </w:rPr>
        <w:t>списании</w:t>
      </w:r>
      <w:proofErr w:type="gramEnd"/>
      <w:r w:rsidRPr="000819F0">
        <w:rPr>
          <w:rFonts w:ascii="Times New Roman CYR" w:eastAsia="Times New Roman" w:hAnsi="Times New Roman CYR" w:cs="Times New Roman CYR"/>
          <w:sz w:val="24"/>
          <w:szCs w:val="24"/>
          <w:lang w:val="ru-RU" w:eastAsia="ru-RU"/>
        </w:rPr>
        <w:t xml:space="preserve">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 </w:t>
      </w:r>
      <w:r>
        <w:rPr>
          <w:rFonts w:ascii="Times New Roman CYR" w:eastAsia="Times New Roman" w:hAnsi="Times New Roman CYR" w:cs="Times New Roman CYR"/>
          <w:sz w:val="24"/>
          <w:szCs w:val="24"/>
          <w:lang w:val="ru-RU" w:eastAsia="ru-RU"/>
        </w:rPr>
        <w:t>природного явления, катастрофы.</w:t>
      </w:r>
    </w:p>
    <w:p w:rsidR="004C021D" w:rsidRPr="002C754C" w:rsidRDefault="004A1FEF"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0819F0">
        <w:rPr>
          <w:rFonts w:hAnsi="Times New Roman" w:cs="Times New Roman"/>
          <w:color w:val="000000"/>
          <w:sz w:val="24"/>
          <w:szCs w:val="24"/>
          <w:lang w:val="ru-RU"/>
        </w:rPr>
        <w:t>.7</w:t>
      </w:r>
      <w:r w:rsidR="002C754C" w:rsidRPr="002C754C">
        <w:rPr>
          <w:rFonts w:hAnsi="Times New Roman" w:cs="Times New Roman"/>
          <w:color w:val="000000"/>
          <w:sz w:val="24"/>
          <w:szCs w:val="24"/>
          <w:lang w:val="ru-RU"/>
        </w:rPr>
        <w:t xml:space="preserve">.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002C754C" w:rsidRPr="002C754C">
        <w:rPr>
          <w:rFonts w:hAnsi="Times New Roman" w:cs="Times New Roman"/>
          <w:color w:val="000000"/>
          <w:sz w:val="24"/>
          <w:szCs w:val="24"/>
          <w:lang w:val="ru-RU"/>
        </w:rPr>
        <w:t>скан-копий</w:t>
      </w:r>
      <w:proofErr w:type="gramEnd"/>
      <w:r w:rsidR="002C754C" w:rsidRPr="002C754C">
        <w:rPr>
          <w:rFonts w:hAnsi="Times New Roman" w:cs="Times New Roman"/>
          <w:color w:val="000000"/>
          <w:sz w:val="24"/>
          <w:szCs w:val="24"/>
          <w:lang w:val="ru-RU"/>
        </w:rPr>
        <w:t>.</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2C754C">
        <w:rPr>
          <w:rFonts w:hAnsi="Times New Roman" w:cs="Times New Roman"/>
          <w:color w:val="000000"/>
          <w:sz w:val="24"/>
          <w:szCs w:val="24"/>
          <w:lang w:val="ru-RU"/>
        </w:rPr>
        <w:t>скан-копией</w:t>
      </w:r>
      <w:proofErr w:type="gramEnd"/>
      <w:r w:rsidRPr="002C754C">
        <w:rPr>
          <w:rFonts w:hAnsi="Times New Roman" w:cs="Times New Roman"/>
          <w:color w:val="000000"/>
          <w:sz w:val="24"/>
          <w:szCs w:val="24"/>
          <w:lang w:val="ru-RU"/>
        </w:rPr>
        <w:t xml:space="preserve"> подписанного документа.</w:t>
      </w:r>
    </w:p>
    <w:p w:rsidR="004A1FEF"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2C754C">
        <w:rPr>
          <w:rFonts w:hAnsi="Times New Roman" w:cs="Times New Roman"/>
          <w:color w:val="000000"/>
          <w:sz w:val="24"/>
          <w:szCs w:val="24"/>
          <w:lang w:val="ru-RU"/>
        </w:rPr>
        <w:t>скан-копий</w:t>
      </w:r>
      <w:proofErr w:type="gramEnd"/>
      <w:r w:rsidRPr="002C754C">
        <w:rPr>
          <w:rFonts w:hAnsi="Times New Roman" w:cs="Times New Roman"/>
          <w:color w:val="000000"/>
          <w:sz w:val="24"/>
          <w:szCs w:val="24"/>
          <w:lang w:val="ru-RU"/>
        </w:rPr>
        <w:t>, распечатываются на бумажном носителе и подписываются собственноручной подписью ответственных лиц.</w:t>
      </w:r>
    </w:p>
    <w:p w:rsidR="006467AC" w:rsidRDefault="006467AC" w:rsidP="00515DB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2.13.8. Унифицированная форма Т-3 Штатное расписание приложение 21.</w:t>
      </w:r>
    </w:p>
    <w:p w:rsidR="004C021D" w:rsidRPr="004A1FEF" w:rsidRDefault="004A1FEF" w:rsidP="00515DBC">
      <w:pPr>
        <w:jc w:val="both"/>
        <w:rPr>
          <w:rFonts w:hAnsi="Times New Roman" w:cs="Times New Roman"/>
          <w:color w:val="000000"/>
          <w:sz w:val="24"/>
          <w:szCs w:val="24"/>
          <w:lang w:val="ru-RU"/>
        </w:rPr>
      </w:pPr>
      <w:r w:rsidRPr="004A1FEF">
        <w:rPr>
          <w:b/>
          <w:bCs/>
          <w:color w:val="252525"/>
          <w:spacing w:val="-2"/>
          <w:sz w:val="28"/>
          <w:szCs w:val="48"/>
          <w:lang w:val="ru-RU"/>
        </w:rPr>
        <w:t>3.</w:t>
      </w:r>
      <w:r w:rsidR="002C754C" w:rsidRPr="004A1FEF">
        <w:rPr>
          <w:b/>
          <w:bCs/>
          <w:color w:val="252525"/>
          <w:spacing w:val="-2"/>
          <w:sz w:val="28"/>
          <w:szCs w:val="48"/>
          <w:lang w:val="ru-RU"/>
        </w:rPr>
        <w:t xml:space="preserve"> План счетов</w:t>
      </w:r>
    </w:p>
    <w:p w:rsidR="004C021D" w:rsidRPr="002C754C" w:rsidRDefault="004A1FEF"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2C754C" w:rsidRPr="002C754C">
        <w:rPr>
          <w:rFonts w:hAnsi="Times New Roman" w:cs="Times New Roman"/>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Инструкцией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162н.</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Кроме </w:t>
      </w:r>
      <w:proofErr w:type="spellStart"/>
      <w:r w:rsidRPr="002C754C">
        <w:rPr>
          <w:rFonts w:hAnsi="Times New Roman" w:cs="Times New Roman"/>
          <w:color w:val="000000"/>
          <w:sz w:val="24"/>
          <w:szCs w:val="24"/>
          <w:lang w:val="ru-RU"/>
        </w:rPr>
        <w:t>забалансовых</w:t>
      </w:r>
      <w:proofErr w:type="spellEnd"/>
      <w:r w:rsidRPr="002C754C">
        <w:rPr>
          <w:rFonts w:hAnsi="Times New Roman" w:cs="Times New Roman"/>
          <w:color w:val="000000"/>
          <w:sz w:val="24"/>
          <w:szCs w:val="24"/>
          <w:lang w:val="ru-RU"/>
        </w:rPr>
        <w:t xml:space="preserve"> счетов, утвержденных в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 xml:space="preserve">157н, учреждение применяет дополнительные </w:t>
      </w:r>
      <w:proofErr w:type="spellStart"/>
      <w:r w:rsidRPr="002C754C">
        <w:rPr>
          <w:rFonts w:hAnsi="Times New Roman" w:cs="Times New Roman"/>
          <w:color w:val="000000"/>
          <w:sz w:val="24"/>
          <w:szCs w:val="24"/>
          <w:lang w:val="ru-RU"/>
        </w:rPr>
        <w:t>забалансовые</w:t>
      </w:r>
      <w:proofErr w:type="spellEnd"/>
      <w:r w:rsidRPr="002C754C">
        <w:rPr>
          <w:rFonts w:hAnsi="Times New Roman" w:cs="Times New Roman"/>
          <w:color w:val="000000"/>
          <w:sz w:val="24"/>
          <w:szCs w:val="24"/>
          <w:lang w:val="ru-RU"/>
        </w:rPr>
        <w:t xml:space="preserve"> счета, утвержденные в Рабочем плане счетов (приложении</w:t>
      </w:r>
      <w:r>
        <w:rPr>
          <w:rFonts w:hAnsi="Times New Roman" w:cs="Times New Roman"/>
          <w:color w:val="000000"/>
          <w:sz w:val="24"/>
          <w:szCs w:val="24"/>
        </w:rPr>
        <w:t> </w:t>
      </w:r>
      <w:r w:rsidRPr="002C754C">
        <w:rPr>
          <w:rFonts w:hAnsi="Times New Roman" w:cs="Times New Roman"/>
          <w:color w:val="000000"/>
          <w:sz w:val="24"/>
          <w:szCs w:val="24"/>
          <w:lang w:val="ru-RU"/>
        </w:rPr>
        <w:t>6).</w:t>
      </w:r>
    </w:p>
    <w:p w:rsidR="004C021D"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 пункт 19 СГС «Концептуальные основы бухучета и отчетности».</w:t>
      </w:r>
    </w:p>
    <w:p w:rsidR="00195827" w:rsidRPr="002C754C" w:rsidRDefault="00195827" w:rsidP="00515DBC">
      <w:pPr>
        <w:spacing w:before="0" w:beforeAutospacing="0" w:after="0" w:afterAutospacing="0"/>
        <w:jc w:val="both"/>
        <w:rPr>
          <w:rFonts w:hAnsi="Times New Roman" w:cs="Times New Roman"/>
          <w:color w:val="000000"/>
          <w:sz w:val="24"/>
          <w:szCs w:val="24"/>
          <w:lang w:val="ru-RU"/>
        </w:rPr>
      </w:pPr>
    </w:p>
    <w:p w:rsidR="004C021D" w:rsidRDefault="004A1FEF" w:rsidP="00515DBC">
      <w:pPr>
        <w:spacing w:before="0" w:beforeAutospacing="0" w:after="0" w:afterAutospacing="0"/>
        <w:jc w:val="both"/>
        <w:rPr>
          <w:b/>
          <w:bCs/>
          <w:color w:val="252525"/>
          <w:spacing w:val="-2"/>
          <w:sz w:val="28"/>
          <w:szCs w:val="48"/>
          <w:lang w:val="ru-RU"/>
        </w:rPr>
      </w:pPr>
      <w:r w:rsidRPr="004A1FEF">
        <w:rPr>
          <w:b/>
          <w:bCs/>
          <w:color w:val="252525"/>
          <w:spacing w:val="-2"/>
          <w:sz w:val="28"/>
          <w:szCs w:val="48"/>
          <w:lang w:val="ru-RU"/>
        </w:rPr>
        <w:t>4.</w:t>
      </w:r>
      <w:r w:rsidR="002C754C" w:rsidRPr="004A1FEF">
        <w:rPr>
          <w:b/>
          <w:bCs/>
          <w:color w:val="252525"/>
          <w:spacing w:val="-2"/>
          <w:sz w:val="28"/>
          <w:szCs w:val="48"/>
          <w:lang w:val="ru-RU"/>
        </w:rPr>
        <w:t xml:space="preserve"> Методика ведения бухгалтерског</w:t>
      </w:r>
      <w:r>
        <w:rPr>
          <w:b/>
          <w:bCs/>
          <w:color w:val="252525"/>
          <w:spacing w:val="-2"/>
          <w:sz w:val="28"/>
          <w:szCs w:val="48"/>
          <w:lang w:val="ru-RU"/>
        </w:rPr>
        <w:t xml:space="preserve">о учета, оценки отдельных видов </w:t>
      </w:r>
      <w:r w:rsidR="002C754C" w:rsidRPr="004A1FEF">
        <w:rPr>
          <w:b/>
          <w:bCs/>
          <w:color w:val="252525"/>
          <w:spacing w:val="-2"/>
          <w:sz w:val="28"/>
          <w:szCs w:val="48"/>
          <w:lang w:val="ru-RU"/>
        </w:rPr>
        <w:t>имущества и обязательств</w:t>
      </w:r>
    </w:p>
    <w:p w:rsidR="00195827" w:rsidRPr="004A1FEF" w:rsidRDefault="00195827" w:rsidP="00515DBC">
      <w:pPr>
        <w:spacing w:before="0" w:beforeAutospacing="0" w:after="0" w:afterAutospacing="0"/>
        <w:jc w:val="both"/>
        <w:rPr>
          <w:b/>
          <w:bCs/>
          <w:color w:val="252525"/>
          <w:spacing w:val="-2"/>
          <w:sz w:val="28"/>
          <w:szCs w:val="48"/>
          <w:lang w:val="ru-RU"/>
        </w:rPr>
      </w:pPr>
    </w:p>
    <w:p w:rsidR="004C021D" w:rsidRPr="002C754C" w:rsidRDefault="009B37FE"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.1.</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(приложение</w:t>
      </w:r>
      <w:r w:rsidR="00E50160">
        <w:rPr>
          <w:rFonts w:hAnsi="Times New Roman" w:cs="Times New Roman"/>
          <w:color w:val="000000"/>
          <w:sz w:val="24"/>
          <w:szCs w:val="24"/>
          <w:lang w:val="ru-RU"/>
        </w:rPr>
        <w:t xml:space="preserve"> 13</w:t>
      </w:r>
      <w:r w:rsidR="002C754C" w:rsidRPr="002C754C">
        <w:rPr>
          <w:rFonts w:hAnsi="Times New Roman" w:cs="Times New Roman"/>
          <w:color w:val="000000"/>
          <w:sz w:val="24"/>
          <w:szCs w:val="24"/>
          <w:lang w:val="ru-RU"/>
        </w:rPr>
        <w:t>).</w:t>
      </w:r>
      <w:r w:rsidR="002C754C" w:rsidRPr="002C754C">
        <w:rPr>
          <w:lang w:val="ru-RU"/>
        </w:rPr>
        <w:br/>
      </w:r>
      <w:r w:rsidR="002C754C" w:rsidRPr="002C754C">
        <w:rPr>
          <w:rFonts w:hAnsi="Times New Roman" w:cs="Times New Roman"/>
          <w:color w:val="000000"/>
          <w:sz w:val="24"/>
          <w:szCs w:val="24"/>
          <w:lang w:val="ru-RU"/>
        </w:rPr>
        <w:lastRenderedPageBreak/>
        <w:t>Основание: пункт 3 Инструкции к Единому плану счетов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157н, пункт 23 СГС «Концептуальные основы бухучета и отчетности».</w:t>
      </w:r>
    </w:p>
    <w:p w:rsidR="004C021D" w:rsidRPr="002C754C" w:rsidRDefault="009B37FE"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002C754C" w:rsidRPr="002C754C">
        <w:rPr>
          <w:lang w:val="ru-RU"/>
        </w:rPr>
        <w:br/>
      </w:r>
      <w:r w:rsidR="002C754C" w:rsidRPr="002C754C">
        <w:rPr>
          <w:rFonts w:hAnsi="Times New Roman" w:cs="Times New Roman"/>
          <w:color w:val="000000"/>
          <w:sz w:val="24"/>
          <w:szCs w:val="24"/>
          <w:lang w:val="ru-RU"/>
        </w:rPr>
        <w:t>Основание: пункт 54 СГС «Концептуальные основы бухучета и отчетности».</w:t>
      </w:r>
    </w:p>
    <w:p w:rsidR="004C021D" w:rsidRPr="002C754C" w:rsidRDefault="009B37FE"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величина оценочного показателя определяется профессиональным суждением бухгалтера.</w:t>
      </w:r>
      <w:r w:rsidR="002C754C" w:rsidRPr="002C754C">
        <w:rPr>
          <w:lang w:val="ru-RU"/>
        </w:rPr>
        <w:br/>
      </w:r>
      <w:r w:rsidR="002C754C" w:rsidRPr="002C754C">
        <w:rPr>
          <w:rFonts w:hAnsi="Times New Roman" w:cs="Times New Roman"/>
          <w:color w:val="000000"/>
          <w:sz w:val="24"/>
          <w:szCs w:val="24"/>
          <w:lang w:val="ru-RU"/>
        </w:rPr>
        <w:t>Основание: пункт 6 СГС «Учетная политика, оценочные значения и ошибки».</w:t>
      </w:r>
    </w:p>
    <w:p w:rsidR="004C021D" w:rsidRPr="009B37FE" w:rsidRDefault="009B37FE" w:rsidP="00515DBC">
      <w:pPr>
        <w:spacing w:before="0" w:beforeAutospacing="0" w:after="0" w:afterAutospacing="0"/>
        <w:ind w:firstLine="720"/>
        <w:jc w:val="both"/>
        <w:rPr>
          <w:rFonts w:hAnsi="Times New Roman" w:cs="Times New Roman"/>
          <w:color w:val="000000"/>
          <w:sz w:val="24"/>
          <w:szCs w:val="24"/>
          <w:lang w:val="ru-RU"/>
        </w:rPr>
      </w:pPr>
      <w:r w:rsidRPr="009B37FE">
        <w:rPr>
          <w:rFonts w:hAnsi="Times New Roman" w:cs="Times New Roman"/>
          <w:bCs/>
          <w:color w:val="000000"/>
          <w:sz w:val="24"/>
          <w:szCs w:val="24"/>
          <w:lang w:val="ru-RU"/>
        </w:rPr>
        <w:t>4</w:t>
      </w:r>
      <w:r w:rsidR="002C754C" w:rsidRPr="009B37FE">
        <w:rPr>
          <w:rFonts w:hAnsi="Times New Roman" w:cs="Times New Roman"/>
          <w:bCs/>
          <w:color w:val="000000"/>
          <w:sz w:val="24"/>
          <w:szCs w:val="24"/>
          <w:lang w:val="ru-RU"/>
        </w:rPr>
        <w:t>.</w:t>
      </w:r>
      <w:r w:rsidRPr="009B37FE">
        <w:rPr>
          <w:rFonts w:hAnsi="Times New Roman" w:cs="Times New Roman"/>
          <w:bCs/>
          <w:color w:val="000000"/>
          <w:sz w:val="24"/>
          <w:szCs w:val="24"/>
          <w:lang w:val="ru-RU"/>
        </w:rPr>
        <w:t>4</w:t>
      </w:r>
      <w:r w:rsidR="00B00439">
        <w:rPr>
          <w:rFonts w:hAnsi="Times New Roman" w:cs="Times New Roman"/>
          <w:bCs/>
          <w:color w:val="000000"/>
          <w:sz w:val="24"/>
          <w:szCs w:val="24"/>
          <w:lang w:val="ru-RU"/>
        </w:rPr>
        <w:t>.</w:t>
      </w:r>
      <w:r w:rsidR="002C754C" w:rsidRPr="009B37FE">
        <w:rPr>
          <w:rFonts w:hAnsi="Times New Roman" w:cs="Times New Roman"/>
          <w:bCs/>
          <w:color w:val="000000"/>
          <w:sz w:val="24"/>
          <w:szCs w:val="24"/>
          <w:lang w:val="ru-RU"/>
        </w:rPr>
        <w:t xml:space="preserve"> Основные средства</w:t>
      </w:r>
    </w:p>
    <w:p w:rsidR="004C021D" w:rsidRPr="002C754C" w:rsidRDefault="009B37FE"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 Учреждение учитывает в составе основных средств материальные объекты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имущества, независимо от их стоимости, со сроком полезного использования более 12</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месяцев, а также бесконтактные термометры</w:t>
      </w:r>
      <w:r w:rsidR="00195827">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диспенсеры для антисептиков, штампы, печати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 инвентарь. Перечень объектов, которые относятся 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группе «Инвентарь производственный и хозяйственный», приведен в приложении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7.</w:t>
      </w:r>
    </w:p>
    <w:p w:rsidR="004C021D" w:rsidRPr="002C754C" w:rsidRDefault="009B37FE"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C021D" w:rsidRDefault="002C754C" w:rsidP="00515DBC">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4C021D" w:rsidRPr="002C754C" w:rsidRDefault="002C754C" w:rsidP="00515DBC">
      <w:pPr>
        <w:numPr>
          <w:ilvl w:val="0"/>
          <w:numId w:val="8"/>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мебель для обстановки одного помещения: столы, стулья, стеллажи, шкафы, полки;</w:t>
      </w:r>
    </w:p>
    <w:p w:rsidR="004C021D" w:rsidRPr="00195827" w:rsidRDefault="002C754C" w:rsidP="00515DBC">
      <w:pPr>
        <w:numPr>
          <w:ilvl w:val="0"/>
          <w:numId w:val="8"/>
        </w:numPr>
        <w:ind w:left="780" w:right="180"/>
        <w:contextualSpacing/>
        <w:jc w:val="both"/>
        <w:rPr>
          <w:rFonts w:hAnsi="Times New Roman" w:cs="Times New Roman"/>
          <w:color w:val="000000"/>
          <w:sz w:val="24"/>
          <w:szCs w:val="24"/>
          <w:lang w:val="ru-RU"/>
        </w:rPr>
      </w:pPr>
      <w:proofErr w:type="gramStart"/>
      <w:r w:rsidRPr="002C754C">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2C754C">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2C754C">
        <w:rPr>
          <w:rFonts w:hAnsi="Times New Roman" w:cs="Times New Roman"/>
          <w:color w:val="000000"/>
          <w:sz w:val="24"/>
          <w:szCs w:val="24"/>
          <w:lang w:val="ru-RU"/>
        </w:rPr>
        <w:t>000 руб. за один имущественный объект.</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10 СГС «Основные средства».</w:t>
      </w:r>
    </w:p>
    <w:p w:rsidR="004C021D" w:rsidRPr="002C754C" w:rsidRDefault="008E0C27"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.3. Уникальный инвентарный номер состоит из десяти знаков и присваивается в порядке:</w:t>
      </w:r>
    </w:p>
    <w:p w:rsidR="004C021D" w:rsidRPr="002C754C" w:rsidRDefault="002C754C" w:rsidP="00515DBC">
      <w:pPr>
        <w:numPr>
          <w:ilvl w:val="0"/>
          <w:numId w:val="9"/>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1-й разряд</w:t>
      </w:r>
      <w:r>
        <w:rPr>
          <w:rFonts w:hAnsi="Times New Roman" w:cs="Times New Roman"/>
          <w:color w:val="000000"/>
          <w:sz w:val="24"/>
          <w:szCs w:val="24"/>
        </w:rPr>
        <w:t> </w:t>
      </w:r>
      <w:r w:rsidRPr="002C754C">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4C021D" w:rsidRPr="002C754C" w:rsidRDefault="002C754C" w:rsidP="00515DBC">
      <w:pPr>
        <w:numPr>
          <w:ilvl w:val="0"/>
          <w:numId w:val="9"/>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2–4-е</w:t>
      </w:r>
      <w:r>
        <w:rPr>
          <w:rFonts w:hAnsi="Times New Roman" w:cs="Times New Roman"/>
          <w:color w:val="000000"/>
          <w:sz w:val="24"/>
          <w:szCs w:val="24"/>
        </w:rPr>
        <w:t> </w:t>
      </w:r>
      <w:r w:rsidRPr="002C754C">
        <w:rPr>
          <w:rFonts w:hAnsi="Times New Roman" w:cs="Times New Roman"/>
          <w:color w:val="000000"/>
          <w:sz w:val="24"/>
          <w:szCs w:val="24"/>
          <w:lang w:val="ru-RU"/>
        </w:rPr>
        <w:t>разряды</w:t>
      </w:r>
      <w:r>
        <w:rPr>
          <w:rFonts w:hAnsi="Times New Roman" w:cs="Times New Roman"/>
          <w:color w:val="000000"/>
          <w:sz w:val="24"/>
          <w:szCs w:val="24"/>
        </w:rPr>
        <w:t> </w:t>
      </w:r>
      <w:r w:rsidRPr="002C754C">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2C754C">
        <w:rPr>
          <w:rFonts w:hAnsi="Times New Roman" w:cs="Times New Roman"/>
          <w:color w:val="000000"/>
          <w:sz w:val="24"/>
          <w:szCs w:val="24"/>
          <w:lang w:val="ru-RU"/>
        </w:rPr>
        <w:t>№</w:t>
      </w:r>
      <w:r>
        <w:rPr>
          <w:rFonts w:hAnsi="Times New Roman" w:cs="Times New Roman"/>
          <w:color w:val="000000"/>
          <w:sz w:val="24"/>
          <w:szCs w:val="24"/>
        </w:rPr>
        <w:t> </w:t>
      </w:r>
      <w:r w:rsidRPr="002C754C">
        <w:rPr>
          <w:rFonts w:hAnsi="Times New Roman" w:cs="Times New Roman"/>
          <w:color w:val="000000"/>
          <w:sz w:val="24"/>
          <w:szCs w:val="24"/>
          <w:lang w:val="ru-RU"/>
        </w:rPr>
        <w:t>162н);</w:t>
      </w:r>
    </w:p>
    <w:p w:rsidR="004C021D" w:rsidRPr="002C754C" w:rsidRDefault="002C754C" w:rsidP="00515DBC">
      <w:pPr>
        <w:numPr>
          <w:ilvl w:val="0"/>
          <w:numId w:val="9"/>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5–6-е разряды</w:t>
      </w:r>
      <w:r>
        <w:rPr>
          <w:rFonts w:hAnsi="Times New Roman" w:cs="Times New Roman"/>
          <w:color w:val="000000"/>
          <w:sz w:val="24"/>
          <w:szCs w:val="24"/>
        </w:rPr>
        <w:t> </w:t>
      </w:r>
      <w:r w:rsidRPr="002C754C">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2C754C">
        <w:rPr>
          <w:rFonts w:hAnsi="Times New Roman" w:cs="Times New Roman"/>
          <w:color w:val="000000"/>
          <w:sz w:val="24"/>
          <w:szCs w:val="24"/>
          <w:lang w:val="ru-RU"/>
        </w:rPr>
        <w:t>№</w:t>
      </w:r>
      <w:r>
        <w:rPr>
          <w:rFonts w:hAnsi="Times New Roman" w:cs="Times New Roman"/>
          <w:color w:val="000000"/>
          <w:sz w:val="24"/>
          <w:szCs w:val="24"/>
        </w:rPr>
        <w:t> </w:t>
      </w:r>
      <w:r w:rsidRPr="002C754C">
        <w:rPr>
          <w:rFonts w:hAnsi="Times New Roman" w:cs="Times New Roman"/>
          <w:color w:val="000000"/>
          <w:sz w:val="24"/>
          <w:szCs w:val="24"/>
          <w:lang w:val="ru-RU"/>
        </w:rPr>
        <w:t>162н);</w:t>
      </w:r>
    </w:p>
    <w:p w:rsidR="004C021D" w:rsidRPr="002C754C" w:rsidRDefault="002C754C" w:rsidP="00515DBC">
      <w:pPr>
        <w:numPr>
          <w:ilvl w:val="0"/>
          <w:numId w:val="9"/>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7–10-е разряды</w:t>
      </w:r>
      <w:r>
        <w:rPr>
          <w:rFonts w:hAnsi="Times New Roman" w:cs="Times New Roman"/>
          <w:color w:val="000000"/>
          <w:sz w:val="24"/>
          <w:szCs w:val="24"/>
        </w:rPr>
        <w:t> </w:t>
      </w:r>
      <w:r w:rsidRPr="002C754C">
        <w:rPr>
          <w:rFonts w:hAnsi="Times New Roman" w:cs="Times New Roman"/>
          <w:color w:val="000000"/>
          <w:sz w:val="24"/>
          <w:szCs w:val="24"/>
          <w:lang w:val="ru-RU"/>
        </w:rPr>
        <w:t>– порядковый номер нефинансового актива.</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8E0C27"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.4. Присвоенный объекту инвентарный номер обозначается путем нанесения номера на</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4C021D" w:rsidRDefault="008E0C27" w:rsidP="00515DBC">
      <w:pPr>
        <w:spacing w:before="0" w:beforeAutospacing="0" w:after="0" w:afterAutospacing="0"/>
        <w:ind w:firstLine="720"/>
        <w:jc w:val="both"/>
        <w:rPr>
          <w:rFonts w:hAnsi="Times New Roman" w:cs="Times New Roman"/>
          <w:color w:val="000000"/>
          <w:sz w:val="24"/>
          <w:szCs w:val="24"/>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.5. Затраты по замене отдельных составных частей комплекса конструктивно-сочлененных предметов, в том числе при капитальном ремонте, включаются в момент </w:t>
      </w:r>
      <w:r w:rsidR="002C754C" w:rsidRPr="002C754C">
        <w:rPr>
          <w:rFonts w:hAnsi="Times New Roman" w:cs="Times New Roman"/>
          <w:color w:val="000000"/>
          <w:sz w:val="24"/>
          <w:szCs w:val="24"/>
          <w:lang w:val="ru-RU"/>
        </w:rPr>
        <w:lastRenderedPageBreak/>
        <w:t>их возникновения в стоимость объекта. Одновременно с его стоимости списывается в текущие расходы стоимость заменяемых (</w:t>
      </w:r>
      <w:proofErr w:type="spellStart"/>
      <w:r w:rsidR="002C754C" w:rsidRPr="002C754C">
        <w:rPr>
          <w:rFonts w:hAnsi="Times New Roman" w:cs="Times New Roman"/>
          <w:color w:val="000000"/>
          <w:sz w:val="24"/>
          <w:szCs w:val="24"/>
          <w:lang w:val="ru-RU"/>
        </w:rPr>
        <w:t>выбываемых</w:t>
      </w:r>
      <w:proofErr w:type="spellEnd"/>
      <w:r w:rsidR="002C754C" w:rsidRPr="002C754C">
        <w:rPr>
          <w:rFonts w:hAnsi="Times New Roman" w:cs="Times New Roman"/>
          <w:color w:val="000000"/>
          <w:sz w:val="24"/>
          <w:szCs w:val="24"/>
          <w:lang w:val="ru-RU"/>
        </w:rPr>
        <w:t xml:space="preserve">) составных частей. </w:t>
      </w:r>
      <w:proofErr w:type="spellStart"/>
      <w:r w:rsidR="002C754C">
        <w:rPr>
          <w:rFonts w:hAnsi="Times New Roman" w:cs="Times New Roman"/>
          <w:color w:val="000000"/>
          <w:sz w:val="24"/>
          <w:szCs w:val="24"/>
        </w:rPr>
        <w:t>Данное</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правило</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применяется</w:t>
      </w:r>
      <w:proofErr w:type="spellEnd"/>
      <w:r w:rsidR="002C754C">
        <w:rPr>
          <w:rFonts w:hAnsi="Times New Roman" w:cs="Times New Roman"/>
          <w:color w:val="000000"/>
          <w:sz w:val="24"/>
          <w:szCs w:val="24"/>
        </w:rPr>
        <w:t xml:space="preserve"> к </w:t>
      </w:r>
      <w:proofErr w:type="spellStart"/>
      <w:r w:rsidR="002C754C">
        <w:rPr>
          <w:rFonts w:hAnsi="Times New Roman" w:cs="Times New Roman"/>
          <w:color w:val="000000"/>
          <w:sz w:val="24"/>
          <w:szCs w:val="24"/>
        </w:rPr>
        <w:t>следующим</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группам</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основных</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средств</w:t>
      </w:r>
      <w:proofErr w:type="spellEnd"/>
      <w:r w:rsidR="002C754C">
        <w:rPr>
          <w:rFonts w:hAnsi="Times New Roman" w:cs="Times New Roman"/>
          <w:color w:val="000000"/>
          <w:sz w:val="24"/>
          <w:szCs w:val="24"/>
        </w:rPr>
        <w:t>:</w:t>
      </w:r>
    </w:p>
    <w:p w:rsidR="004C021D" w:rsidRDefault="002C754C" w:rsidP="00515DBC">
      <w:pPr>
        <w:numPr>
          <w:ilvl w:val="0"/>
          <w:numId w:val="1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4C021D" w:rsidRDefault="002C754C" w:rsidP="00515DBC">
      <w:pPr>
        <w:numPr>
          <w:ilvl w:val="0"/>
          <w:numId w:val="1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4C021D" w:rsidRDefault="002C754C" w:rsidP="00515DBC">
      <w:pPr>
        <w:numPr>
          <w:ilvl w:val="0"/>
          <w:numId w:val="1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rsidR="004C021D" w:rsidRPr="008E0C27" w:rsidRDefault="002C754C" w:rsidP="00515DBC">
      <w:pPr>
        <w:numPr>
          <w:ilvl w:val="0"/>
          <w:numId w:val="10"/>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многолетние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насаждения</w:t>
      </w:r>
      <w:proofErr w:type="spellEnd"/>
      <w:r>
        <w:rPr>
          <w:rFonts w:hAnsi="Times New Roman" w:cs="Times New Roman"/>
          <w:color w:val="000000"/>
          <w:sz w:val="24"/>
          <w:szCs w:val="24"/>
        </w:rPr>
        <w:t>;</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27 СГС «Основные средства».</w:t>
      </w:r>
    </w:p>
    <w:p w:rsidR="004C021D" w:rsidRPr="008E0C27" w:rsidRDefault="008E0C27"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.6. В случае частичной ликвидации или </w:t>
      </w:r>
      <w:proofErr w:type="spellStart"/>
      <w:r w:rsidR="002C754C" w:rsidRPr="002C754C">
        <w:rPr>
          <w:rFonts w:hAnsi="Times New Roman" w:cs="Times New Roman"/>
          <w:color w:val="000000"/>
          <w:sz w:val="24"/>
          <w:szCs w:val="24"/>
          <w:lang w:val="ru-RU"/>
        </w:rPr>
        <w:t>разукомплектации</w:t>
      </w:r>
      <w:proofErr w:type="spellEnd"/>
      <w:r w:rsidR="002C754C" w:rsidRPr="002C754C">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002C754C" w:rsidRPr="008E0C27">
        <w:rPr>
          <w:rFonts w:hAnsi="Times New Roman" w:cs="Times New Roman"/>
          <w:color w:val="000000"/>
          <w:sz w:val="24"/>
          <w:szCs w:val="24"/>
          <w:lang w:val="ru-RU"/>
        </w:rPr>
        <w:t>(в порядке убывания важности):</w:t>
      </w:r>
    </w:p>
    <w:p w:rsidR="004C021D" w:rsidRPr="008E0C27" w:rsidRDefault="002C754C" w:rsidP="00515DBC">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8E0C27">
        <w:rPr>
          <w:rFonts w:hAnsi="Times New Roman" w:cs="Times New Roman"/>
          <w:color w:val="000000"/>
          <w:sz w:val="24"/>
          <w:szCs w:val="24"/>
          <w:lang w:val="ru-RU"/>
        </w:rPr>
        <w:t>площади;</w:t>
      </w:r>
    </w:p>
    <w:p w:rsidR="004C021D" w:rsidRPr="008E0C27" w:rsidRDefault="002C754C" w:rsidP="00515DBC">
      <w:pPr>
        <w:numPr>
          <w:ilvl w:val="0"/>
          <w:numId w:val="11"/>
        </w:numPr>
        <w:ind w:left="780" w:right="180"/>
        <w:contextualSpacing/>
        <w:jc w:val="both"/>
        <w:rPr>
          <w:rFonts w:hAnsi="Times New Roman" w:cs="Times New Roman"/>
          <w:color w:val="000000"/>
          <w:sz w:val="24"/>
          <w:szCs w:val="24"/>
          <w:lang w:val="ru-RU"/>
        </w:rPr>
      </w:pPr>
      <w:r w:rsidRPr="008E0C27">
        <w:rPr>
          <w:rFonts w:hAnsi="Times New Roman" w:cs="Times New Roman"/>
          <w:color w:val="000000"/>
          <w:sz w:val="24"/>
          <w:szCs w:val="24"/>
          <w:lang w:val="ru-RU"/>
        </w:rPr>
        <w:t>объему;</w:t>
      </w:r>
    </w:p>
    <w:p w:rsidR="004C021D" w:rsidRPr="008E0C27" w:rsidRDefault="002C754C" w:rsidP="00515DBC">
      <w:pPr>
        <w:numPr>
          <w:ilvl w:val="0"/>
          <w:numId w:val="11"/>
        </w:numPr>
        <w:ind w:left="780" w:right="180"/>
        <w:contextualSpacing/>
        <w:jc w:val="both"/>
        <w:rPr>
          <w:rFonts w:hAnsi="Times New Roman" w:cs="Times New Roman"/>
          <w:color w:val="000000"/>
          <w:sz w:val="24"/>
          <w:szCs w:val="24"/>
          <w:lang w:val="ru-RU"/>
        </w:rPr>
      </w:pPr>
      <w:r w:rsidRPr="008E0C27">
        <w:rPr>
          <w:rFonts w:hAnsi="Times New Roman" w:cs="Times New Roman"/>
          <w:color w:val="000000"/>
          <w:sz w:val="24"/>
          <w:szCs w:val="24"/>
          <w:lang w:val="ru-RU"/>
        </w:rPr>
        <w:t>весу;</w:t>
      </w:r>
    </w:p>
    <w:p w:rsidR="004C021D" w:rsidRPr="002C754C" w:rsidRDefault="002C754C" w:rsidP="00515DBC">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2C754C">
        <w:rPr>
          <w:rFonts w:hAnsi="Times New Roman" w:cs="Times New Roman"/>
          <w:color w:val="000000"/>
          <w:sz w:val="24"/>
          <w:szCs w:val="24"/>
          <w:lang w:val="ru-RU"/>
        </w:rPr>
        <w:t>активов.</w:t>
      </w:r>
    </w:p>
    <w:p w:rsidR="004C021D" w:rsidRDefault="008E0C27" w:rsidP="00515DBC">
      <w:pPr>
        <w:spacing w:before="0" w:beforeAutospacing="0" w:after="0" w:afterAutospacing="0"/>
        <w:ind w:firstLine="720"/>
        <w:jc w:val="both"/>
        <w:rPr>
          <w:rFonts w:hAnsi="Times New Roman" w:cs="Times New Roman"/>
          <w:color w:val="000000"/>
          <w:sz w:val="24"/>
          <w:szCs w:val="24"/>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002C754C" w:rsidRPr="002C754C">
        <w:rPr>
          <w:rFonts w:hAnsi="Times New Roman" w:cs="Times New Roman"/>
          <w:color w:val="000000"/>
          <w:sz w:val="24"/>
          <w:szCs w:val="24"/>
          <w:lang w:val="ru-RU"/>
        </w:rPr>
        <w:t>дооборудований</w:t>
      </w:r>
      <w:proofErr w:type="spellEnd"/>
      <w:r w:rsidR="002C754C" w:rsidRPr="002C754C">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sidR="002C754C">
        <w:rPr>
          <w:rFonts w:hAnsi="Times New Roman" w:cs="Times New Roman"/>
          <w:color w:val="000000"/>
          <w:sz w:val="24"/>
          <w:szCs w:val="24"/>
        </w:rPr>
        <w:t>Данное</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правило</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применяется</w:t>
      </w:r>
      <w:proofErr w:type="spellEnd"/>
      <w:r w:rsidR="002C754C">
        <w:rPr>
          <w:rFonts w:hAnsi="Times New Roman" w:cs="Times New Roman"/>
          <w:color w:val="000000"/>
          <w:sz w:val="24"/>
          <w:szCs w:val="24"/>
        </w:rPr>
        <w:t xml:space="preserve"> к </w:t>
      </w:r>
      <w:proofErr w:type="spellStart"/>
      <w:r w:rsidR="002C754C">
        <w:rPr>
          <w:rFonts w:hAnsi="Times New Roman" w:cs="Times New Roman"/>
          <w:color w:val="000000"/>
          <w:sz w:val="24"/>
          <w:szCs w:val="24"/>
        </w:rPr>
        <w:t>следующим</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группам</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основных</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средств</w:t>
      </w:r>
      <w:proofErr w:type="spellEnd"/>
      <w:r w:rsidR="002C754C">
        <w:rPr>
          <w:rFonts w:hAnsi="Times New Roman" w:cs="Times New Roman"/>
          <w:color w:val="000000"/>
          <w:sz w:val="24"/>
          <w:szCs w:val="24"/>
        </w:rPr>
        <w:t>:</w:t>
      </w:r>
    </w:p>
    <w:p w:rsidR="004C021D" w:rsidRDefault="002C754C" w:rsidP="00515DBC">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4C021D" w:rsidRPr="008E0C27" w:rsidRDefault="002C754C" w:rsidP="00515DBC">
      <w:pPr>
        <w:numPr>
          <w:ilvl w:val="0"/>
          <w:numId w:val="12"/>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28 СГС «Основные средства».</w:t>
      </w:r>
    </w:p>
    <w:p w:rsidR="004C021D" w:rsidRPr="002C754C" w:rsidRDefault="008E0C27"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.8. Начисление амортизации осуществляется следующим образом:</w:t>
      </w:r>
    </w:p>
    <w:p w:rsidR="004C021D" w:rsidRPr="002C754C" w:rsidRDefault="002C754C" w:rsidP="00515DBC">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C021D" w:rsidRPr="002C754C" w:rsidRDefault="002C754C" w:rsidP="00515DBC">
      <w:pPr>
        <w:numPr>
          <w:ilvl w:val="0"/>
          <w:numId w:val="13"/>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линейным методом – на остальные объекты основных средств.</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36, 37 СГС «Основные средства».</w:t>
      </w:r>
    </w:p>
    <w:p w:rsidR="004C021D" w:rsidRPr="002C754C" w:rsidRDefault="008E0C27"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.9. В </w:t>
      </w:r>
      <w:proofErr w:type="gramStart"/>
      <w:r w:rsidR="002C754C" w:rsidRPr="002C754C">
        <w:rPr>
          <w:rFonts w:hAnsi="Times New Roman" w:cs="Times New Roman"/>
          <w:color w:val="000000"/>
          <w:sz w:val="24"/>
          <w:szCs w:val="24"/>
          <w:lang w:val="ru-RU"/>
        </w:rPr>
        <w:t>случаях</w:t>
      </w:r>
      <w:proofErr w:type="gramEnd"/>
      <w:r w:rsidR="002C754C" w:rsidRPr="002C754C">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40 СГС «Основные средства».</w:t>
      </w:r>
    </w:p>
    <w:p w:rsidR="004C021D" w:rsidRPr="002C754C" w:rsidRDefault="008E0C27"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41 СГС «Основные средства».</w:t>
      </w:r>
    </w:p>
    <w:p w:rsidR="002522C2" w:rsidRDefault="00B53F13" w:rsidP="002522C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002522C2">
        <w:rPr>
          <w:rFonts w:hAnsi="Times New Roman" w:cs="Times New Roman"/>
          <w:color w:val="000000"/>
          <w:sz w:val="24"/>
          <w:szCs w:val="24"/>
          <w:lang w:val="ru-RU"/>
        </w:rPr>
        <w:t xml:space="preserve">   </w:t>
      </w:r>
    </w:p>
    <w:p w:rsidR="004C021D" w:rsidRPr="002C754C" w:rsidRDefault="002C754C" w:rsidP="002522C2">
      <w:pPr>
        <w:spacing w:before="0" w:beforeAutospacing="0" w:after="0" w:afterAutospacing="0"/>
        <w:ind w:firstLine="720"/>
        <w:jc w:val="both"/>
        <w:rPr>
          <w:rFonts w:hAnsi="Times New Roman" w:cs="Times New Roman"/>
          <w:color w:val="000000"/>
          <w:sz w:val="24"/>
          <w:szCs w:val="24"/>
          <w:lang w:val="ru-RU"/>
        </w:rPr>
      </w:pPr>
      <w:r w:rsidRPr="002C754C">
        <w:rPr>
          <w:lang w:val="ru-RU"/>
        </w:rPr>
        <w:lastRenderedPageBreak/>
        <w:br/>
      </w:r>
      <w:r w:rsidRPr="002C754C">
        <w:rPr>
          <w:rFonts w:hAnsi="Times New Roman" w:cs="Times New Roman"/>
          <w:color w:val="000000"/>
          <w:sz w:val="24"/>
          <w:szCs w:val="24"/>
          <w:lang w:val="ru-RU"/>
        </w:rPr>
        <w:t>Состав комиссии по поступлению и выбытию активов установлен в приложении 1</w:t>
      </w:r>
      <w:r>
        <w:rPr>
          <w:rFonts w:hAnsi="Times New Roman" w:cs="Times New Roman"/>
          <w:color w:val="000000"/>
          <w:sz w:val="24"/>
          <w:szCs w:val="24"/>
        </w:rPr>
        <w:t> </w:t>
      </w:r>
      <w:r w:rsidRPr="002C754C">
        <w:rPr>
          <w:rFonts w:hAnsi="Times New Roman" w:cs="Times New Roman"/>
          <w:color w:val="000000"/>
          <w:sz w:val="24"/>
          <w:szCs w:val="24"/>
          <w:lang w:val="ru-RU"/>
        </w:rPr>
        <w:t>настоящей Учетной политики.</w:t>
      </w:r>
    </w:p>
    <w:p w:rsidR="004C021D" w:rsidRPr="002C754C" w:rsidRDefault="00B53F13"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.12. Основные средства стоимостью до 10</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002C754C" w:rsidRPr="002C754C">
        <w:rPr>
          <w:rFonts w:hAnsi="Times New Roman" w:cs="Times New Roman"/>
          <w:color w:val="000000"/>
          <w:sz w:val="24"/>
          <w:szCs w:val="24"/>
          <w:lang w:val="ru-RU"/>
        </w:rPr>
        <w:t>забалансовом</w:t>
      </w:r>
      <w:proofErr w:type="spellEnd"/>
      <w:r w:rsidR="002C754C" w:rsidRPr="002C754C">
        <w:rPr>
          <w:rFonts w:hAnsi="Times New Roman" w:cs="Times New Roman"/>
          <w:color w:val="000000"/>
          <w:sz w:val="24"/>
          <w:szCs w:val="24"/>
          <w:lang w:val="ru-RU"/>
        </w:rPr>
        <w:t xml:space="preserve"> счете 21</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 балансовой стоимости.</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4C021D" w:rsidRPr="002C754C" w:rsidRDefault="00B53F13"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которые соответствуют критериям основных средств, установленным СГС «Основные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средства», учитываются как отдельные основные средства. Элементы ЛВС или ОПС, для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инвентарный объект в порядке, установленном в пункте 2.2 раздела </w:t>
      </w:r>
      <w:r w:rsidR="002C754C">
        <w:rPr>
          <w:rFonts w:hAnsi="Times New Roman" w:cs="Times New Roman"/>
          <w:color w:val="000000"/>
          <w:sz w:val="24"/>
          <w:szCs w:val="24"/>
        </w:rPr>
        <w:t>V</w:t>
      </w:r>
      <w:r w:rsidR="002C754C" w:rsidRPr="002C754C">
        <w:rPr>
          <w:rFonts w:hAnsi="Times New Roman" w:cs="Times New Roman"/>
          <w:color w:val="000000"/>
          <w:sz w:val="24"/>
          <w:szCs w:val="24"/>
          <w:lang w:val="ru-RU"/>
        </w:rPr>
        <w:t xml:space="preserve"> настоящей Учетной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политики.</w:t>
      </w:r>
    </w:p>
    <w:p w:rsidR="004C021D" w:rsidRPr="002C754C" w:rsidRDefault="00B53F13"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C021D" w:rsidRPr="002C754C" w:rsidRDefault="00B53F13"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002C754C" w:rsidRPr="002C754C">
        <w:rPr>
          <w:rFonts w:hAnsi="Times New Roman" w:cs="Times New Roman"/>
          <w:color w:val="000000"/>
          <w:sz w:val="24"/>
          <w:szCs w:val="24"/>
          <w:lang w:val="ru-RU"/>
        </w:rPr>
        <w:t>забалансовом</w:t>
      </w:r>
      <w:proofErr w:type="spellEnd"/>
      <w:r w:rsidR="002C754C" w:rsidRPr="002C754C">
        <w:rPr>
          <w:rFonts w:hAnsi="Times New Roman" w:cs="Times New Roman"/>
          <w:color w:val="000000"/>
          <w:sz w:val="24"/>
          <w:szCs w:val="24"/>
          <w:lang w:val="ru-RU"/>
        </w:rPr>
        <w:t xml:space="preserve"> счете 43П «Имущество, переданное в пользование, – не объект аренды».</w:t>
      </w:r>
    </w:p>
    <w:p w:rsidR="004C021D" w:rsidRPr="00B53F13" w:rsidRDefault="00B53F13" w:rsidP="00515DBC">
      <w:pPr>
        <w:spacing w:before="0" w:beforeAutospacing="0" w:after="0" w:afterAutospacing="0"/>
        <w:ind w:firstLine="720"/>
        <w:jc w:val="both"/>
        <w:rPr>
          <w:rFonts w:hAnsi="Times New Roman" w:cs="Times New Roman"/>
          <w:color w:val="000000"/>
          <w:sz w:val="24"/>
          <w:szCs w:val="24"/>
          <w:lang w:val="ru-RU"/>
        </w:rPr>
      </w:pPr>
      <w:r w:rsidRPr="00B53F13">
        <w:rPr>
          <w:rFonts w:hAnsi="Times New Roman" w:cs="Times New Roman"/>
          <w:bCs/>
          <w:color w:val="000000"/>
          <w:sz w:val="24"/>
          <w:szCs w:val="24"/>
          <w:lang w:val="ru-RU"/>
        </w:rPr>
        <w:t>4</w:t>
      </w:r>
      <w:r w:rsidR="002C754C" w:rsidRPr="00B53F13">
        <w:rPr>
          <w:rFonts w:hAnsi="Times New Roman" w:cs="Times New Roman"/>
          <w:bCs/>
          <w:color w:val="000000"/>
          <w:sz w:val="24"/>
          <w:szCs w:val="24"/>
          <w:lang w:val="ru-RU"/>
        </w:rPr>
        <w:t xml:space="preserve">. </w:t>
      </w:r>
      <w:r w:rsidRPr="00B53F13">
        <w:rPr>
          <w:rFonts w:hAnsi="Times New Roman" w:cs="Times New Roman"/>
          <w:bCs/>
          <w:color w:val="000000"/>
          <w:sz w:val="24"/>
          <w:szCs w:val="24"/>
          <w:lang w:val="ru-RU"/>
        </w:rPr>
        <w:t>5</w:t>
      </w:r>
      <w:r w:rsidR="00B00439">
        <w:rPr>
          <w:rFonts w:hAnsi="Times New Roman" w:cs="Times New Roman"/>
          <w:bCs/>
          <w:color w:val="000000"/>
          <w:sz w:val="24"/>
          <w:szCs w:val="24"/>
          <w:lang w:val="ru-RU"/>
        </w:rPr>
        <w:t xml:space="preserve">. </w:t>
      </w:r>
      <w:r w:rsidR="002C754C" w:rsidRPr="00B53F13">
        <w:rPr>
          <w:rFonts w:hAnsi="Times New Roman" w:cs="Times New Roman"/>
          <w:bCs/>
          <w:color w:val="000000"/>
          <w:sz w:val="24"/>
          <w:szCs w:val="24"/>
          <w:lang w:val="ru-RU"/>
        </w:rPr>
        <w:t>Нематериальные активы</w:t>
      </w:r>
    </w:p>
    <w:p w:rsidR="004C021D" w:rsidRPr="002C754C" w:rsidRDefault="00B53F13"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4.5</w:t>
      </w:r>
      <w:r w:rsidR="002C754C" w:rsidRPr="002C754C">
        <w:rPr>
          <w:rFonts w:hAnsi="Times New Roman" w:cs="Times New Roman"/>
          <w:color w:val="000000"/>
          <w:sz w:val="24"/>
          <w:szCs w:val="24"/>
          <w:lang w:val="ru-RU"/>
        </w:rPr>
        <w:t>.1. Начисление амортизации осуществляется следующим образом:</w:t>
      </w:r>
    </w:p>
    <w:p w:rsidR="004C021D" w:rsidRPr="002C754C" w:rsidRDefault="002C754C" w:rsidP="00515DBC">
      <w:pPr>
        <w:numPr>
          <w:ilvl w:val="0"/>
          <w:numId w:val="14"/>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методом уменьшаемого остатка с применением коэффициент</w:t>
      </w:r>
      <w:proofErr w:type="gramStart"/>
      <w:r w:rsidRPr="002C754C">
        <w:rPr>
          <w:rFonts w:hAnsi="Times New Roman" w:cs="Times New Roman"/>
          <w:color w:val="000000"/>
          <w:sz w:val="24"/>
          <w:szCs w:val="24"/>
          <w:lang w:val="ru-RU"/>
        </w:rPr>
        <w:t>2</w:t>
      </w:r>
      <w:proofErr w:type="gramEnd"/>
      <w:r>
        <w:rPr>
          <w:rFonts w:hAnsi="Times New Roman" w:cs="Times New Roman"/>
          <w:color w:val="000000"/>
          <w:sz w:val="24"/>
          <w:szCs w:val="24"/>
        </w:rPr>
        <w:t> </w:t>
      </w:r>
      <w:r w:rsidRPr="002C754C">
        <w:rPr>
          <w:rFonts w:hAnsi="Times New Roman" w:cs="Times New Roman"/>
          <w:color w:val="000000"/>
          <w:sz w:val="24"/>
          <w:szCs w:val="24"/>
          <w:lang w:val="ru-RU"/>
        </w:rPr>
        <w:t>– на нематериальные активы группы «Научные исследования (научно-исследовательские разработки)»;</w:t>
      </w:r>
    </w:p>
    <w:p w:rsidR="004C021D" w:rsidRPr="002C754C" w:rsidRDefault="002C754C" w:rsidP="00515DBC">
      <w:pPr>
        <w:numPr>
          <w:ilvl w:val="0"/>
          <w:numId w:val="14"/>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линейным методом – на остальные объекты нематериальных активов.</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 31 СГС «Нематериальные активы».</w:t>
      </w:r>
    </w:p>
    <w:p w:rsidR="004C021D" w:rsidRPr="002C754C" w:rsidRDefault="00B53F13"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4.5</w:t>
      </w:r>
      <w:r w:rsidR="002C754C" w:rsidRPr="002C754C">
        <w:rPr>
          <w:rFonts w:hAnsi="Times New Roman" w:cs="Times New Roman"/>
          <w:color w:val="000000"/>
          <w:sz w:val="24"/>
          <w:szCs w:val="24"/>
          <w:lang w:val="ru-RU"/>
        </w:rPr>
        <w:t>.2.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44 СГС «Нематериальные активы».</w:t>
      </w:r>
    </w:p>
    <w:p w:rsidR="004C021D" w:rsidRPr="00B53F13" w:rsidRDefault="002C754C" w:rsidP="00515DBC">
      <w:pPr>
        <w:spacing w:before="0" w:beforeAutospacing="0" w:after="0" w:afterAutospacing="0"/>
        <w:ind w:firstLine="720"/>
        <w:jc w:val="both"/>
        <w:rPr>
          <w:rFonts w:hAnsi="Times New Roman" w:cs="Times New Roman"/>
          <w:color w:val="000000"/>
          <w:sz w:val="24"/>
          <w:szCs w:val="24"/>
          <w:lang w:val="ru-RU"/>
        </w:rPr>
      </w:pPr>
      <w:r w:rsidRPr="00B53F13">
        <w:rPr>
          <w:rFonts w:hAnsi="Times New Roman" w:cs="Times New Roman"/>
          <w:bCs/>
          <w:color w:val="000000"/>
          <w:sz w:val="24"/>
          <w:szCs w:val="24"/>
          <w:lang w:val="ru-RU"/>
        </w:rPr>
        <w:t>4.</w:t>
      </w:r>
      <w:r w:rsidR="00B53F13" w:rsidRPr="00B53F13">
        <w:rPr>
          <w:rFonts w:hAnsi="Times New Roman" w:cs="Times New Roman"/>
          <w:bCs/>
          <w:color w:val="000000"/>
          <w:sz w:val="24"/>
          <w:szCs w:val="24"/>
          <w:lang w:val="ru-RU"/>
        </w:rPr>
        <w:t>6</w:t>
      </w:r>
      <w:r w:rsidR="00B00439">
        <w:rPr>
          <w:rFonts w:hAnsi="Times New Roman" w:cs="Times New Roman"/>
          <w:bCs/>
          <w:color w:val="000000"/>
          <w:sz w:val="24"/>
          <w:szCs w:val="24"/>
          <w:lang w:val="ru-RU"/>
        </w:rPr>
        <w:t>.</w:t>
      </w:r>
      <w:r w:rsidRPr="00B53F13">
        <w:rPr>
          <w:rFonts w:hAnsi="Times New Roman" w:cs="Times New Roman"/>
          <w:bCs/>
          <w:color w:val="000000"/>
          <w:sz w:val="24"/>
          <w:szCs w:val="24"/>
          <w:lang w:val="ru-RU"/>
        </w:rPr>
        <w:t xml:space="preserve"> Материальные запасы</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2C754C">
        <w:rPr>
          <w:rFonts w:hAnsi="Times New Roman" w:cs="Times New Roman"/>
          <w:color w:val="000000"/>
          <w:sz w:val="24"/>
          <w:szCs w:val="24"/>
          <w:lang w:val="ru-RU"/>
        </w:rPr>
        <w:t>приложении</w:t>
      </w:r>
      <w:r>
        <w:rPr>
          <w:rFonts w:hAnsi="Times New Roman" w:cs="Times New Roman"/>
          <w:color w:val="000000"/>
          <w:sz w:val="24"/>
          <w:szCs w:val="24"/>
        </w:rPr>
        <w:t> </w:t>
      </w:r>
      <w:r w:rsidRPr="002C754C">
        <w:rPr>
          <w:rFonts w:hAnsi="Times New Roman" w:cs="Times New Roman"/>
          <w:color w:val="000000"/>
          <w:sz w:val="24"/>
          <w:szCs w:val="24"/>
          <w:lang w:val="ru-RU"/>
        </w:rPr>
        <w:t>7.</w:t>
      </w:r>
    </w:p>
    <w:p w:rsidR="004C021D" w:rsidRPr="00195827"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2. Единица учета материальных запасов в учреждении – номенклатурная (реестровая) единица. </w:t>
      </w:r>
      <w:r w:rsidRPr="00195827">
        <w:rPr>
          <w:rFonts w:hAnsi="Times New Roman" w:cs="Times New Roman"/>
          <w:color w:val="000000"/>
          <w:sz w:val="24"/>
          <w:szCs w:val="24"/>
          <w:lang w:val="ru-RU"/>
        </w:rPr>
        <w:t>Исключения:</w:t>
      </w:r>
    </w:p>
    <w:p w:rsidR="004C021D" w:rsidRPr="002C754C" w:rsidRDefault="002C754C" w:rsidP="00515DBC">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2C754C">
        <w:rPr>
          <w:rFonts w:hAnsi="Times New Roman" w:cs="Times New Roman"/>
          <w:color w:val="000000"/>
          <w:sz w:val="24"/>
          <w:szCs w:val="24"/>
          <w:lang w:val="ru-RU"/>
        </w:rPr>
        <w:t>одинаковыми</w:t>
      </w:r>
      <w:proofErr w:type="gramEnd"/>
      <w:r w:rsidRPr="002C754C">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4C021D" w:rsidRDefault="002C754C" w:rsidP="00515DBC">
      <w:pPr>
        <w:numPr>
          <w:ilvl w:val="0"/>
          <w:numId w:val="15"/>
        </w:numPr>
        <w:spacing w:before="0" w:beforeAutospacing="0" w:after="0" w:afterAutospacing="0"/>
        <w:ind w:left="780" w:right="180"/>
        <w:jc w:val="both"/>
        <w:rPr>
          <w:rFonts w:hAnsi="Times New Roman" w:cs="Times New Roman"/>
          <w:color w:val="000000"/>
          <w:sz w:val="24"/>
          <w:szCs w:val="24"/>
        </w:rPr>
      </w:pPr>
      <w:r w:rsidRPr="002C754C">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запасов</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партия</w:t>
      </w:r>
      <w:proofErr w:type="spellEnd"/>
      <w:r>
        <w:rPr>
          <w:rFonts w:hAnsi="Times New Roman" w:cs="Times New Roman"/>
          <w:color w:val="000000"/>
          <w:sz w:val="24"/>
          <w:szCs w:val="24"/>
        </w:rPr>
        <w:t>.</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2C754C">
        <w:rPr>
          <w:rFonts w:hAnsi="Times New Roman" w:cs="Times New Roman"/>
          <w:color w:val="000000"/>
          <w:sz w:val="24"/>
          <w:szCs w:val="24"/>
          <w:lang w:val="ru-RU"/>
        </w:rPr>
        <w:t>бухгалтер на основе своего профессионального суждения.</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8 СГС «Запасы».</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3. Списание материальных запасов производится по средней фактической стоимости.</w:t>
      </w:r>
      <w:r w:rsidRPr="002C754C">
        <w:rPr>
          <w:lang w:val="ru-RU"/>
        </w:rPr>
        <w:br/>
      </w:r>
      <w:r w:rsidRPr="002C754C">
        <w:rPr>
          <w:rFonts w:hAnsi="Times New Roman" w:cs="Times New Roman"/>
          <w:color w:val="000000"/>
          <w:sz w:val="24"/>
          <w:szCs w:val="24"/>
          <w:lang w:val="ru-RU"/>
        </w:rPr>
        <w:t>Основание: пункт 108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4. Нормы на расходы горюче-смазочных материалов (ГСМ) разрабатываются специализированной организацией и утверждаются </w:t>
      </w:r>
      <w:r w:rsidR="00195827">
        <w:rPr>
          <w:rFonts w:hAnsi="Times New Roman" w:cs="Times New Roman"/>
          <w:color w:val="000000"/>
          <w:sz w:val="24"/>
          <w:szCs w:val="24"/>
          <w:lang w:val="ru-RU"/>
        </w:rPr>
        <w:t>распоряжением</w:t>
      </w:r>
      <w:r w:rsidRPr="002C754C">
        <w:rPr>
          <w:rFonts w:hAnsi="Times New Roman" w:cs="Times New Roman"/>
          <w:color w:val="000000"/>
          <w:sz w:val="24"/>
          <w:szCs w:val="24"/>
          <w:lang w:val="ru-RU"/>
        </w:rPr>
        <w:t xml:space="preserve"> руководителя учреждения. Ежегодно </w:t>
      </w:r>
      <w:r w:rsidR="00195827">
        <w:rPr>
          <w:rFonts w:hAnsi="Times New Roman" w:cs="Times New Roman"/>
          <w:color w:val="000000"/>
          <w:sz w:val="24"/>
          <w:szCs w:val="24"/>
          <w:lang w:val="ru-RU"/>
        </w:rPr>
        <w:t>распоряжением</w:t>
      </w:r>
      <w:r w:rsidRPr="002C754C">
        <w:rPr>
          <w:rFonts w:hAnsi="Times New Roman" w:cs="Times New Roman"/>
          <w:color w:val="000000"/>
          <w:sz w:val="24"/>
          <w:szCs w:val="24"/>
          <w:lang w:val="ru-RU"/>
        </w:rPr>
        <w:t xml:space="preserve"> руководителя утверждаются период применения зимней надбавки к</w:t>
      </w:r>
      <w:r>
        <w:rPr>
          <w:rFonts w:hAnsi="Times New Roman" w:cs="Times New Roman"/>
          <w:color w:val="000000"/>
          <w:sz w:val="24"/>
          <w:szCs w:val="24"/>
        </w:rPr>
        <w:t> </w:t>
      </w:r>
      <w:r w:rsidRPr="002C754C">
        <w:rPr>
          <w:rFonts w:hAnsi="Times New Roman" w:cs="Times New Roman"/>
          <w:color w:val="000000"/>
          <w:sz w:val="24"/>
          <w:szCs w:val="24"/>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5</w:t>
      </w:r>
      <w:r w:rsidR="00B00439">
        <w:rPr>
          <w:rFonts w:hAnsi="Times New Roman" w:cs="Times New Roman"/>
          <w:color w:val="000000"/>
          <w:sz w:val="24"/>
          <w:szCs w:val="24"/>
          <w:lang w:val="ru-RU"/>
        </w:rPr>
        <w:t>.</w:t>
      </w:r>
      <w:r w:rsidRPr="002C754C">
        <w:rPr>
          <w:rFonts w:hAnsi="Times New Roman" w:cs="Times New Roman"/>
          <w:color w:val="000000"/>
          <w:sz w:val="24"/>
          <w:szCs w:val="24"/>
          <w:lang w:val="ru-RU"/>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Pr>
          <w:rFonts w:hAnsi="Times New Roman" w:cs="Times New Roman"/>
          <w:color w:val="000000"/>
          <w:sz w:val="24"/>
          <w:szCs w:val="24"/>
        </w:rPr>
        <w:t> </w:t>
      </w:r>
      <w:r w:rsidRPr="002C754C">
        <w:rPr>
          <w:rFonts w:hAnsi="Times New Roman" w:cs="Times New Roman"/>
          <w:color w:val="000000"/>
          <w:sz w:val="24"/>
          <w:szCs w:val="24"/>
          <w:lang w:val="ru-RU"/>
        </w:rPr>
        <w:t>ведомость является основанием для списания материальных запасов.</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4.6.</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 Мягкий и хозяйственный инвентарь, посуда списываются по Акту о списании мягкого и хозяйственного инвентаря (ф. 0504143).</w:t>
      </w:r>
      <w:r>
        <w:rPr>
          <w:rFonts w:hAnsi="Times New Roman" w:cs="Times New Roman"/>
          <w:color w:val="000000"/>
          <w:sz w:val="24"/>
          <w:szCs w:val="24"/>
        </w:rPr>
        <w:t> </w:t>
      </w:r>
      <w:r w:rsidRPr="002C754C">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2C754C">
        <w:rPr>
          <w:rFonts w:hAnsi="Times New Roman" w:cs="Times New Roman"/>
          <w:color w:val="000000"/>
          <w:sz w:val="24"/>
          <w:szCs w:val="24"/>
          <w:lang w:val="ru-RU"/>
        </w:rPr>
        <w:t>материальных запасов (ф. 0504230).</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7. </w:t>
      </w:r>
      <w:proofErr w:type="gramStart"/>
      <w:r w:rsidRPr="002C754C">
        <w:rPr>
          <w:rFonts w:hAnsi="Times New Roman" w:cs="Times New Roman"/>
          <w:color w:val="000000"/>
          <w:sz w:val="24"/>
          <w:szCs w:val="24"/>
          <w:lang w:val="ru-RU"/>
        </w:rPr>
        <w:t xml:space="preserve">Учет на </w:t>
      </w:r>
      <w:proofErr w:type="spellStart"/>
      <w:r w:rsidRPr="002C754C">
        <w:rPr>
          <w:rFonts w:hAnsi="Times New Roman" w:cs="Times New Roman"/>
          <w:color w:val="000000"/>
          <w:sz w:val="24"/>
          <w:szCs w:val="24"/>
          <w:lang w:val="ru-RU"/>
        </w:rPr>
        <w:t>забалансовом</w:t>
      </w:r>
      <w:proofErr w:type="spellEnd"/>
      <w:r w:rsidRPr="002C754C">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2C754C">
        <w:rPr>
          <w:rFonts w:hAnsi="Times New Roman" w:cs="Times New Roman"/>
          <w:color w:val="000000"/>
          <w:sz w:val="24"/>
          <w:szCs w:val="24"/>
          <w:lang w:val="ru-RU"/>
        </w:rPr>
        <w:t>нетипизированные</w:t>
      </w:r>
      <w:proofErr w:type="spellEnd"/>
      <w:r w:rsidRPr="002C754C">
        <w:rPr>
          <w:rFonts w:hAnsi="Times New Roman" w:cs="Times New Roman"/>
          <w:color w:val="000000"/>
          <w:sz w:val="24"/>
          <w:szCs w:val="24"/>
          <w:lang w:val="ru-RU"/>
        </w:rPr>
        <w:t xml:space="preserve"> запчасти и комплектующие), такие как:</w:t>
      </w:r>
      <w:proofErr w:type="gramEnd"/>
    </w:p>
    <w:p w:rsidR="004C021D" w:rsidRPr="002C754C" w:rsidRDefault="002C754C" w:rsidP="00515DBC">
      <w:pPr>
        <w:numPr>
          <w:ilvl w:val="0"/>
          <w:numId w:val="1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автомобильные шины – четыре единицы на один легковой автомобиль;</w:t>
      </w:r>
    </w:p>
    <w:p w:rsidR="004C021D" w:rsidRPr="002C754C" w:rsidRDefault="002C754C" w:rsidP="00515DBC">
      <w:pPr>
        <w:numPr>
          <w:ilvl w:val="0"/>
          <w:numId w:val="1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колесные диски – четыре единицы на один легковой автомобиль;</w:t>
      </w:r>
    </w:p>
    <w:p w:rsidR="004C021D" w:rsidRPr="002C754C" w:rsidRDefault="002C754C" w:rsidP="00515DBC">
      <w:pPr>
        <w:numPr>
          <w:ilvl w:val="0"/>
          <w:numId w:val="1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аккумуляторы – одна единица на один автомобиль;</w:t>
      </w:r>
    </w:p>
    <w:p w:rsidR="004C021D" w:rsidRPr="002C754C" w:rsidRDefault="002C754C" w:rsidP="00515DBC">
      <w:pPr>
        <w:numPr>
          <w:ilvl w:val="0"/>
          <w:numId w:val="1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наборы </w:t>
      </w:r>
      <w:proofErr w:type="spellStart"/>
      <w:r w:rsidRPr="002C754C">
        <w:rPr>
          <w:rFonts w:hAnsi="Times New Roman" w:cs="Times New Roman"/>
          <w:color w:val="000000"/>
          <w:sz w:val="24"/>
          <w:szCs w:val="24"/>
          <w:lang w:val="ru-RU"/>
        </w:rPr>
        <w:t>автоинструмента</w:t>
      </w:r>
      <w:proofErr w:type="spellEnd"/>
      <w:r w:rsidRPr="002C754C">
        <w:rPr>
          <w:rFonts w:hAnsi="Times New Roman" w:cs="Times New Roman"/>
          <w:color w:val="000000"/>
          <w:sz w:val="24"/>
          <w:szCs w:val="24"/>
          <w:lang w:val="ru-RU"/>
        </w:rPr>
        <w:t xml:space="preserve"> – одна единица на один автомобиль;</w:t>
      </w:r>
    </w:p>
    <w:p w:rsidR="004C021D" w:rsidRPr="002C754C" w:rsidRDefault="002C754C" w:rsidP="00515DBC">
      <w:pPr>
        <w:numPr>
          <w:ilvl w:val="0"/>
          <w:numId w:val="1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аптечки – одна единица на один автомобиль;</w:t>
      </w:r>
    </w:p>
    <w:p w:rsidR="004C021D" w:rsidRPr="00B53F13" w:rsidRDefault="002C754C" w:rsidP="00515DBC">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огнетушител</w:t>
      </w:r>
      <w:proofErr w:type="gramStart"/>
      <w:r w:rsidRPr="002C754C">
        <w:rPr>
          <w:rFonts w:hAnsi="Times New Roman" w:cs="Times New Roman"/>
          <w:color w:val="000000"/>
          <w:sz w:val="24"/>
          <w:szCs w:val="24"/>
          <w:lang w:val="ru-RU"/>
        </w:rPr>
        <w:t>и–</w:t>
      </w:r>
      <w:proofErr w:type="gramEnd"/>
      <w:r w:rsidRPr="002C754C">
        <w:rPr>
          <w:rFonts w:hAnsi="Times New Roman" w:cs="Times New Roman"/>
          <w:color w:val="000000"/>
          <w:sz w:val="24"/>
          <w:szCs w:val="24"/>
          <w:lang w:val="ru-RU"/>
        </w:rPr>
        <w:t xml:space="preserve"> одна единица на один автомобиль;</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Внутреннее перемещение по счету отражается:</w:t>
      </w:r>
    </w:p>
    <w:p w:rsidR="004C021D" w:rsidRPr="002C754C" w:rsidRDefault="002C754C" w:rsidP="00515DBC">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при передаче на другой автомобиль;</w:t>
      </w:r>
    </w:p>
    <w:p w:rsidR="004C021D" w:rsidRPr="002C754C" w:rsidRDefault="002C754C" w:rsidP="00515DBC">
      <w:pPr>
        <w:numPr>
          <w:ilvl w:val="0"/>
          <w:numId w:val="17"/>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при передаче другому материально ответственному лицу вместе с автомобилем.</w:t>
      </w:r>
    </w:p>
    <w:p w:rsidR="004C021D" w:rsidRDefault="002C754C" w:rsidP="00515DBC">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w:t>
      </w:r>
      <w:proofErr w:type="spellStart"/>
      <w:r>
        <w:rPr>
          <w:rFonts w:hAnsi="Times New Roman" w:cs="Times New Roman"/>
          <w:color w:val="000000"/>
          <w:sz w:val="24"/>
          <w:szCs w:val="24"/>
        </w:rPr>
        <w:t>отражается</w:t>
      </w:r>
      <w:proofErr w:type="spellEnd"/>
      <w:r>
        <w:rPr>
          <w:rFonts w:hAnsi="Times New Roman" w:cs="Times New Roman"/>
          <w:color w:val="000000"/>
          <w:sz w:val="24"/>
          <w:szCs w:val="24"/>
        </w:rPr>
        <w:t>:</w:t>
      </w:r>
    </w:p>
    <w:p w:rsidR="004C021D" w:rsidRPr="002C754C" w:rsidRDefault="002C754C" w:rsidP="00515DBC">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при списании автомобиля по установленным основаниям;</w:t>
      </w:r>
    </w:p>
    <w:p w:rsidR="004C021D" w:rsidRPr="002C754C" w:rsidRDefault="002C754C" w:rsidP="00515DBC">
      <w:pPr>
        <w:numPr>
          <w:ilvl w:val="0"/>
          <w:numId w:val="18"/>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при установке новых запчастей взамен непригодных к эксплуатации.</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2C754C" w:rsidP="00515DBC">
      <w:pPr>
        <w:spacing w:before="0" w:beforeAutospacing="0" w:after="0" w:afterAutospacing="0"/>
        <w:ind w:firstLine="4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2C754C">
        <w:rPr>
          <w:rFonts w:hAnsi="Times New Roman" w:cs="Times New Roman"/>
          <w:color w:val="000000"/>
          <w:sz w:val="24"/>
          <w:szCs w:val="24"/>
          <w:lang w:val="ru-RU"/>
        </w:rPr>
        <w:t>из</w:t>
      </w:r>
      <w:proofErr w:type="gramEnd"/>
      <w:r w:rsidRPr="002C754C">
        <w:rPr>
          <w:rFonts w:hAnsi="Times New Roman" w:cs="Times New Roman"/>
          <w:color w:val="000000"/>
          <w:sz w:val="24"/>
          <w:szCs w:val="24"/>
          <w:lang w:val="ru-RU"/>
        </w:rPr>
        <w:t>:</w:t>
      </w:r>
    </w:p>
    <w:p w:rsidR="004C021D" w:rsidRPr="002C754C" w:rsidRDefault="002C754C" w:rsidP="00515DBC">
      <w:pPr>
        <w:numPr>
          <w:ilvl w:val="0"/>
          <w:numId w:val="19"/>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4C021D" w:rsidRPr="002C754C" w:rsidRDefault="002C754C" w:rsidP="00515DBC">
      <w:pPr>
        <w:numPr>
          <w:ilvl w:val="0"/>
          <w:numId w:val="19"/>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52–60 СГС «Концептуальные основы бухучета и отчетности».</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2C754C">
        <w:rPr>
          <w:lang w:val="ru-RU"/>
        </w:rPr>
        <w:br/>
      </w:r>
      <w:r w:rsidRPr="002C754C">
        <w:rPr>
          <w:rFonts w:hAnsi="Times New Roman" w:cs="Times New Roman"/>
          <w:color w:val="000000"/>
          <w:sz w:val="24"/>
          <w:szCs w:val="24"/>
          <w:lang w:val="ru-RU"/>
        </w:rPr>
        <w:t>Основание:</w:t>
      </w:r>
      <w:r>
        <w:rPr>
          <w:rFonts w:hAnsi="Times New Roman" w:cs="Times New Roman"/>
          <w:color w:val="000000"/>
          <w:sz w:val="24"/>
          <w:szCs w:val="24"/>
        </w:rPr>
        <w:t> </w:t>
      </w:r>
      <w:r w:rsidRPr="002C754C">
        <w:rPr>
          <w:rFonts w:hAnsi="Times New Roman" w:cs="Times New Roman"/>
          <w:color w:val="000000"/>
          <w:sz w:val="24"/>
          <w:szCs w:val="24"/>
          <w:lang w:val="ru-RU"/>
        </w:rPr>
        <w:t>пункт 18</w:t>
      </w:r>
      <w:r>
        <w:rPr>
          <w:rFonts w:hAnsi="Times New Roman" w:cs="Times New Roman"/>
          <w:color w:val="000000"/>
          <w:sz w:val="24"/>
          <w:szCs w:val="24"/>
        </w:rPr>
        <w:t> </w:t>
      </w:r>
      <w:r w:rsidRPr="002C754C">
        <w:rPr>
          <w:rFonts w:hAnsi="Times New Roman" w:cs="Times New Roman"/>
          <w:color w:val="000000"/>
          <w:sz w:val="24"/>
          <w:szCs w:val="24"/>
          <w:lang w:val="ru-RU"/>
        </w:rPr>
        <w:t>СГС «Запасы».</w:t>
      </w:r>
    </w:p>
    <w:p w:rsidR="006308E3"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006308E3">
        <w:rPr>
          <w:rFonts w:hAnsi="Times New Roman" w:cs="Times New Roman"/>
          <w:color w:val="000000"/>
          <w:sz w:val="24"/>
          <w:szCs w:val="24"/>
          <w:lang w:val="ru-RU"/>
        </w:rPr>
        <w:t xml:space="preserve">   </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19 СГС «Запасы».</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6.11</w:t>
      </w:r>
      <w:r w:rsidRPr="002C754C">
        <w:rPr>
          <w:rFonts w:hAnsi="Times New Roman" w:cs="Times New Roman"/>
          <w:color w:val="000000"/>
          <w:sz w:val="24"/>
          <w:szCs w:val="24"/>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4C021D" w:rsidRPr="00B26DD6" w:rsidRDefault="00B26DD6" w:rsidP="00515DBC">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w:t>
      </w:r>
      <w:r w:rsidR="002C754C" w:rsidRPr="00B26DD6">
        <w:rPr>
          <w:rFonts w:hAnsi="Times New Roman" w:cs="Times New Roman"/>
          <w:bCs/>
          <w:color w:val="000000"/>
          <w:sz w:val="24"/>
          <w:szCs w:val="24"/>
          <w:lang w:val="ru-RU"/>
        </w:rPr>
        <w:t>.</w:t>
      </w:r>
      <w:r w:rsidRPr="00B26DD6">
        <w:rPr>
          <w:rFonts w:hAnsi="Times New Roman" w:cs="Times New Roman"/>
          <w:bCs/>
          <w:color w:val="000000"/>
          <w:sz w:val="24"/>
          <w:szCs w:val="24"/>
          <w:lang w:val="ru-RU"/>
        </w:rPr>
        <w:t>7</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 xml:space="preserve"> Стоимость безвозмездно полученных нефинансовых активов</w:t>
      </w:r>
    </w:p>
    <w:p w:rsidR="004C021D" w:rsidRPr="002C754C"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4.7</w:t>
      </w:r>
      <w:r w:rsidR="002C754C" w:rsidRPr="002C754C">
        <w:rPr>
          <w:rFonts w:hAnsi="Times New Roman" w:cs="Times New Roman"/>
          <w:color w:val="000000"/>
          <w:sz w:val="24"/>
          <w:szCs w:val="24"/>
          <w:lang w:val="ru-RU"/>
        </w:rPr>
        <w:t>.1. Данные о справедливой стоимости безвозмездно полученных нефинансовых активов должны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быть подтверждены документально:</w:t>
      </w:r>
    </w:p>
    <w:p w:rsidR="004C021D" w:rsidRPr="002C754C" w:rsidRDefault="002C754C" w:rsidP="00515DBC">
      <w:pPr>
        <w:numPr>
          <w:ilvl w:val="0"/>
          <w:numId w:val="2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справками (другими подтверждающими документами) Росстата;</w:t>
      </w:r>
    </w:p>
    <w:p w:rsidR="004C021D" w:rsidRDefault="002C754C" w:rsidP="00515DBC">
      <w:pPr>
        <w:numPr>
          <w:ilvl w:val="0"/>
          <w:numId w:val="2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4C021D" w:rsidRPr="002C754C" w:rsidRDefault="002C754C" w:rsidP="00515DBC">
      <w:pPr>
        <w:numPr>
          <w:ilvl w:val="0"/>
          <w:numId w:val="20"/>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справками (другими подтверждающими документами) оценщиков;</w:t>
      </w:r>
    </w:p>
    <w:p w:rsidR="004C021D" w:rsidRPr="002C754C" w:rsidRDefault="002C754C" w:rsidP="00515DBC">
      <w:pPr>
        <w:numPr>
          <w:ilvl w:val="0"/>
          <w:numId w:val="20"/>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информацией, размещенной в СМИ, и т. д.</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4C021D" w:rsidRPr="00B26DD6" w:rsidRDefault="00B26DD6" w:rsidP="00515DBC">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w:t>
      </w:r>
      <w:r w:rsidR="002C754C" w:rsidRPr="00B26DD6">
        <w:rPr>
          <w:rFonts w:hAnsi="Times New Roman" w:cs="Times New Roman"/>
          <w:bCs/>
          <w:color w:val="000000"/>
          <w:sz w:val="24"/>
          <w:szCs w:val="24"/>
          <w:lang w:val="ru-RU"/>
        </w:rPr>
        <w:t>.</w:t>
      </w:r>
      <w:r w:rsidRPr="00B26DD6">
        <w:rPr>
          <w:rFonts w:hAnsi="Times New Roman" w:cs="Times New Roman"/>
          <w:bCs/>
          <w:color w:val="000000"/>
          <w:sz w:val="24"/>
          <w:szCs w:val="24"/>
          <w:lang w:val="ru-RU"/>
        </w:rPr>
        <w:t>8</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 xml:space="preserve"> Расчеты по доходам</w:t>
      </w:r>
    </w:p>
    <w:p w:rsidR="004C021D" w:rsidRPr="002C754C"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1. Учреждение осуществляет бюджетные полномочия администратора доходов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бюджета. Порядок </w:t>
      </w:r>
      <w:proofErr w:type="gramStart"/>
      <w:r w:rsidR="002C754C" w:rsidRPr="002C754C">
        <w:rPr>
          <w:rFonts w:hAnsi="Times New Roman" w:cs="Times New Roman"/>
          <w:color w:val="000000"/>
          <w:sz w:val="24"/>
          <w:szCs w:val="24"/>
          <w:lang w:val="ru-RU"/>
        </w:rPr>
        <w:t>осуществления полномочий администратора доходов бюджета</w:t>
      </w:r>
      <w:proofErr w:type="gramEnd"/>
      <w:r w:rsidR="002C754C" w:rsidRPr="002C754C">
        <w:rPr>
          <w:rFonts w:hAnsi="Times New Roman" w:cs="Times New Roman"/>
          <w:color w:val="000000"/>
          <w:sz w:val="24"/>
          <w:szCs w:val="24"/>
          <w:lang w:val="ru-RU"/>
        </w:rPr>
        <w:t xml:space="preserve"> определяется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4C021D" w:rsidRPr="00B26DD6" w:rsidRDefault="00B26DD6" w:rsidP="00515DBC">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4.9</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Расчеты с подотчетными лицами</w:t>
      </w:r>
    </w:p>
    <w:p w:rsidR="004C021D" w:rsidRPr="00F515AA"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Pr>
          <w:rFonts w:hAnsi="Times New Roman" w:cs="Times New Roman"/>
          <w:color w:val="000000"/>
          <w:sz w:val="24"/>
          <w:szCs w:val="24"/>
          <w:lang w:val="ru-RU"/>
        </w:rPr>
        <w:t>9.</w:t>
      </w:r>
      <w:r w:rsidR="002C754C" w:rsidRPr="002C754C">
        <w:rPr>
          <w:rFonts w:hAnsi="Times New Roman" w:cs="Times New Roman"/>
          <w:color w:val="000000"/>
          <w:sz w:val="24"/>
          <w:szCs w:val="24"/>
          <w:lang w:val="ru-RU"/>
        </w:rPr>
        <w:t xml:space="preserve">1. Денежные средства выдаются под отчет на </w:t>
      </w:r>
      <w:r w:rsidR="002C754C" w:rsidRPr="00195827">
        <w:rPr>
          <w:rFonts w:hAnsi="Times New Roman" w:cs="Times New Roman"/>
          <w:color w:val="000000"/>
          <w:sz w:val="24"/>
          <w:szCs w:val="24"/>
          <w:lang w:val="ru-RU"/>
        </w:rPr>
        <w:t xml:space="preserve">основании </w:t>
      </w:r>
      <w:r w:rsidR="00195827" w:rsidRPr="00195827">
        <w:rPr>
          <w:rFonts w:hAnsi="Times New Roman" w:cs="Times New Roman"/>
          <w:color w:val="000000"/>
          <w:sz w:val="24"/>
          <w:szCs w:val="24"/>
          <w:lang w:val="ru-RU"/>
        </w:rPr>
        <w:t>распоряжения</w:t>
      </w:r>
      <w:r w:rsidR="002C754C" w:rsidRPr="002C754C">
        <w:rPr>
          <w:rFonts w:hAnsi="Times New Roman" w:cs="Times New Roman"/>
          <w:color w:val="000000"/>
          <w:sz w:val="24"/>
          <w:szCs w:val="24"/>
          <w:lang w:val="ru-RU"/>
        </w:rPr>
        <w:t xml:space="preserve"> руководителя или служебной записки, согласованной с руководителем. </w:t>
      </w:r>
      <w:r w:rsidR="002C754C" w:rsidRPr="00F515AA">
        <w:rPr>
          <w:rFonts w:hAnsi="Times New Roman" w:cs="Times New Roman"/>
          <w:color w:val="000000"/>
          <w:sz w:val="24"/>
          <w:szCs w:val="24"/>
          <w:lang w:val="ru-RU"/>
        </w:rPr>
        <w:t>Выдача денежных средств под отчет производится путем:</w:t>
      </w:r>
    </w:p>
    <w:p w:rsidR="004C021D" w:rsidRPr="002C754C" w:rsidRDefault="002C754C" w:rsidP="00515DBC">
      <w:pPr>
        <w:numPr>
          <w:ilvl w:val="0"/>
          <w:numId w:val="21"/>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перечисления на </w:t>
      </w:r>
      <w:r w:rsidR="00212E49">
        <w:rPr>
          <w:rFonts w:hAnsi="Times New Roman" w:cs="Times New Roman"/>
          <w:color w:val="000000"/>
          <w:sz w:val="24"/>
          <w:szCs w:val="24"/>
          <w:lang w:val="ru-RU"/>
        </w:rPr>
        <w:t xml:space="preserve">расчетную дебетовую </w:t>
      </w:r>
      <w:r w:rsidRPr="002C754C">
        <w:rPr>
          <w:rFonts w:hAnsi="Times New Roman" w:cs="Times New Roman"/>
          <w:color w:val="000000"/>
          <w:sz w:val="24"/>
          <w:szCs w:val="24"/>
          <w:lang w:val="ru-RU"/>
        </w:rPr>
        <w:t>карту материально ответственного лица.</w:t>
      </w:r>
      <w:r w:rsidR="00212E49">
        <w:rPr>
          <w:rFonts w:hAnsi="Times New Roman" w:cs="Times New Roman"/>
          <w:color w:val="000000"/>
          <w:sz w:val="24"/>
          <w:szCs w:val="24"/>
          <w:lang w:val="ru-RU"/>
        </w:rPr>
        <w:t xml:space="preserve"> (Приложение 20)</w:t>
      </w:r>
    </w:p>
    <w:p w:rsidR="004C021D" w:rsidRPr="002C754C" w:rsidRDefault="00212E49" w:rsidP="00515DB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Порядок выдачи под отчет денежных средств, составления и представления отчетов подотчетными лицами указан в приложениях 18, 19</w:t>
      </w:r>
      <w:r w:rsidR="002C754C" w:rsidRPr="002C754C">
        <w:rPr>
          <w:rFonts w:hAnsi="Times New Roman" w:cs="Times New Roman"/>
          <w:color w:val="000000"/>
          <w:sz w:val="24"/>
          <w:szCs w:val="24"/>
          <w:lang w:val="ru-RU"/>
        </w:rPr>
        <w:t>.</w:t>
      </w:r>
    </w:p>
    <w:p w:rsidR="004C021D" w:rsidRPr="00B26DD6" w:rsidRDefault="00B26DD6" w:rsidP="00515DBC">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4.10</w:t>
      </w:r>
      <w:r w:rsidR="002C754C" w:rsidRPr="00B26DD6">
        <w:rPr>
          <w:rFonts w:hAnsi="Times New Roman" w:cs="Times New Roman"/>
          <w:bCs/>
          <w:color w:val="000000"/>
          <w:sz w:val="24"/>
          <w:szCs w:val="24"/>
          <w:lang w:val="ru-RU"/>
        </w:rPr>
        <w:t xml:space="preserve"> Расчеты с дебиторами</w:t>
      </w:r>
    </w:p>
    <w:p w:rsidR="004C021D" w:rsidRPr="002C754C"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.1. Учреждение администрирует поступления в бюджет на счете КБК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1.210.02.000 по правилам, установленным главным администратором доходов бюджета.</w:t>
      </w:r>
    </w:p>
    <w:p w:rsidR="004C021D" w:rsidRPr="002C754C"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.2. Излишне полученные от плательщиков средства возвращаются на основании заявления плательщика и акта сверки с плательщиком.</w:t>
      </w:r>
    </w:p>
    <w:p w:rsidR="004C021D" w:rsidRPr="002C754C"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C021D" w:rsidRPr="00FF1C69" w:rsidRDefault="00B26DD6" w:rsidP="00515DBC">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4.11</w:t>
      </w:r>
      <w:r w:rsidR="00FF1C6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Расчеты по обязательствам</w:t>
      </w:r>
    </w:p>
    <w:p w:rsidR="004C021D" w:rsidRPr="002C754C" w:rsidRDefault="00FF1C6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4.11.1</w:t>
      </w:r>
      <w:r w:rsidR="002C754C" w:rsidRPr="002C754C">
        <w:rPr>
          <w:rFonts w:hAnsi="Times New Roman" w:cs="Times New Roman"/>
          <w:color w:val="000000"/>
          <w:sz w:val="24"/>
          <w:szCs w:val="24"/>
          <w:lang w:val="ru-RU"/>
        </w:rPr>
        <w:t>. Аналитический учет расчетов по пособиям и иным социальным выплатам ведется в разрезе физических лиц</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получателей социальных выплат.</w:t>
      </w:r>
    </w:p>
    <w:p w:rsidR="004C021D" w:rsidRPr="002C754C" w:rsidRDefault="00FF1C6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4.11.2</w:t>
      </w:r>
      <w:r w:rsidR="002C754C" w:rsidRPr="002C754C">
        <w:rPr>
          <w:rFonts w:hAnsi="Times New Roman" w:cs="Times New Roman"/>
          <w:color w:val="000000"/>
          <w:sz w:val="24"/>
          <w:szCs w:val="24"/>
          <w:lang w:val="ru-RU"/>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C021D" w:rsidRPr="00B26DD6" w:rsidRDefault="00B26DD6" w:rsidP="00515DBC">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4.12</w:t>
      </w:r>
      <w:r w:rsidR="002C754C" w:rsidRPr="00B26DD6">
        <w:rPr>
          <w:rFonts w:hAnsi="Times New Roman" w:cs="Times New Roman"/>
          <w:bCs/>
          <w:color w:val="000000"/>
          <w:sz w:val="24"/>
          <w:szCs w:val="24"/>
          <w:lang w:val="ru-RU"/>
        </w:rPr>
        <w:t>. Дебиторская и кредиторская задолженность</w:t>
      </w:r>
    </w:p>
    <w:p w:rsidR="004C021D" w:rsidRPr="002C754C"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4.12</w:t>
      </w:r>
      <w:r w:rsidR="002C754C" w:rsidRPr="002C754C">
        <w:rPr>
          <w:rFonts w:hAnsi="Times New Roman" w:cs="Times New Roman"/>
          <w:color w:val="000000"/>
          <w:sz w:val="24"/>
          <w:szCs w:val="24"/>
          <w:lang w:val="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2C754C">
        <w:rPr>
          <w:rFonts w:hAnsi="Times New Roman" w:cs="Times New Roman"/>
          <w:color w:val="000000"/>
          <w:sz w:val="24"/>
          <w:szCs w:val="24"/>
          <w:lang w:val="ru-RU"/>
        </w:rPr>
        <w:t>«Доходы».</w:t>
      </w:r>
    </w:p>
    <w:p w:rsidR="004C021D" w:rsidRPr="002C754C"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4.12</w:t>
      </w:r>
      <w:r w:rsidR="002C754C" w:rsidRPr="002C754C">
        <w:rPr>
          <w:rFonts w:hAnsi="Times New Roman" w:cs="Times New Roman"/>
          <w:color w:val="000000"/>
          <w:sz w:val="24"/>
          <w:szCs w:val="24"/>
          <w:lang w:val="ru-RU"/>
        </w:rPr>
        <w:t>.2.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на </w:t>
      </w:r>
      <w:proofErr w:type="spellStart"/>
      <w:r w:rsidR="002C754C" w:rsidRPr="002C754C">
        <w:rPr>
          <w:rFonts w:hAnsi="Times New Roman" w:cs="Times New Roman"/>
          <w:color w:val="000000"/>
          <w:sz w:val="24"/>
          <w:szCs w:val="24"/>
          <w:lang w:val="ru-RU"/>
        </w:rPr>
        <w:t>забалансовом</w:t>
      </w:r>
      <w:proofErr w:type="spellEnd"/>
      <w:r w:rsidR="002C754C" w:rsidRPr="002C754C">
        <w:rPr>
          <w:rFonts w:hAnsi="Times New Roman" w:cs="Times New Roman"/>
          <w:color w:val="000000"/>
          <w:sz w:val="24"/>
          <w:szCs w:val="24"/>
          <w:lang w:val="ru-RU"/>
        </w:rPr>
        <w:t xml:space="preserve"> счете 20 «Задолженность, не востребованная кредиторами».</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С </w:t>
      </w:r>
      <w:proofErr w:type="spellStart"/>
      <w:r w:rsidRPr="002C754C">
        <w:rPr>
          <w:rFonts w:hAnsi="Times New Roman" w:cs="Times New Roman"/>
          <w:color w:val="000000"/>
          <w:sz w:val="24"/>
          <w:szCs w:val="24"/>
          <w:lang w:val="ru-RU"/>
        </w:rPr>
        <w:t>забалансового</w:t>
      </w:r>
      <w:proofErr w:type="spellEnd"/>
      <w:r w:rsidRPr="002C754C">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C021D" w:rsidRPr="002C754C" w:rsidRDefault="002C754C" w:rsidP="00515DBC">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по истечении пяти лет отражения задолженности на </w:t>
      </w:r>
      <w:proofErr w:type="spellStart"/>
      <w:r w:rsidRPr="002C754C">
        <w:rPr>
          <w:rFonts w:hAnsi="Times New Roman" w:cs="Times New Roman"/>
          <w:color w:val="000000"/>
          <w:sz w:val="24"/>
          <w:szCs w:val="24"/>
          <w:lang w:val="ru-RU"/>
        </w:rPr>
        <w:t>забалансовом</w:t>
      </w:r>
      <w:proofErr w:type="spellEnd"/>
      <w:r w:rsidRPr="002C754C">
        <w:rPr>
          <w:rFonts w:hAnsi="Times New Roman" w:cs="Times New Roman"/>
          <w:color w:val="000000"/>
          <w:sz w:val="24"/>
          <w:szCs w:val="24"/>
          <w:lang w:val="ru-RU"/>
        </w:rPr>
        <w:t xml:space="preserve"> учете;</w:t>
      </w:r>
    </w:p>
    <w:p w:rsidR="004C021D" w:rsidRPr="002C754C" w:rsidRDefault="002C754C" w:rsidP="00515DBC">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по завершении </w:t>
      </w:r>
      <w:proofErr w:type="gramStart"/>
      <w:r w:rsidRPr="002C754C">
        <w:rPr>
          <w:rFonts w:hAnsi="Times New Roman" w:cs="Times New Roman"/>
          <w:color w:val="000000"/>
          <w:sz w:val="24"/>
          <w:szCs w:val="24"/>
          <w:lang w:val="ru-RU"/>
        </w:rPr>
        <w:t>срока возможного возобновления процедуры взыскания задолженности</w:t>
      </w:r>
      <w:proofErr w:type="gramEnd"/>
      <w:r w:rsidRPr="002C754C">
        <w:rPr>
          <w:rFonts w:hAnsi="Times New Roman" w:cs="Times New Roman"/>
          <w:color w:val="000000"/>
          <w:sz w:val="24"/>
          <w:szCs w:val="24"/>
          <w:lang w:val="ru-RU"/>
        </w:rPr>
        <w:t xml:space="preserve"> согласно действующему законодательству;</w:t>
      </w:r>
    </w:p>
    <w:p w:rsidR="004C021D" w:rsidRDefault="002C754C" w:rsidP="00515DBC">
      <w:pPr>
        <w:numPr>
          <w:ilvl w:val="0"/>
          <w:numId w:val="24"/>
        </w:numPr>
        <w:spacing w:before="0" w:beforeAutospacing="0" w:after="0" w:afterAutospacing="0"/>
        <w:ind w:left="780" w:right="180"/>
        <w:jc w:val="both"/>
        <w:rPr>
          <w:rFonts w:hAnsi="Times New Roman" w:cs="Times New Roman"/>
          <w:color w:val="000000"/>
          <w:sz w:val="24"/>
          <w:szCs w:val="24"/>
        </w:rPr>
      </w:pPr>
      <w:r w:rsidRPr="002C754C">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371, 372 Инструкции к Единому плану счетов № 157н.</w:t>
      </w:r>
    </w:p>
    <w:p w:rsidR="004C021D" w:rsidRPr="00B26DD6" w:rsidRDefault="00B26DD6" w:rsidP="00515DBC">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4.13</w:t>
      </w:r>
      <w:r w:rsidR="002C754C" w:rsidRPr="00B26DD6">
        <w:rPr>
          <w:rFonts w:hAnsi="Times New Roman" w:cs="Times New Roman"/>
          <w:bCs/>
          <w:color w:val="000000"/>
          <w:sz w:val="24"/>
          <w:szCs w:val="24"/>
          <w:lang w:val="ru-RU"/>
        </w:rPr>
        <w:t>. Финансовый результат</w:t>
      </w:r>
    </w:p>
    <w:p w:rsidR="004C021D" w:rsidRPr="002C754C"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4.13.</w:t>
      </w:r>
      <w:r w:rsidR="002C754C" w:rsidRPr="002C754C">
        <w:rPr>
          <w:rFonts w:hAnsi="Times New Roman" w:cs="Times New Roman"/>
          <w:color w:val="000000"/>
          <w:sz w:val="24"/>
          <w:szCs w:val="24"/>
          <w:lang w:val="ru-RU"/>
        </w:rPr>
        <w:t>1. Учреждение все расходы производит в соответствии с утвержденной на отчетный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год бюджетной сметой и в пределах установленных норм:</w:t>
      </w:r>
    </w:p>
    <w:p w:rsidR="004C021D" w:rsidRPr="002C754C" w:rsidRDefault="002C754C" w:rsidP="00515DBC">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4C021D" w:rsidRPr="002C754C" w:rsidRDefault="002C754C" w:rsidP="00515DBC">
      <w:pPr>
        <w:numPr>
          <w:ilvl w:val="0"/>
          <w:numId w:val="25"/>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2C754C">
        <w:rPr>
          <w:rFonts w:hAnsi="Times New Roman" w:cs="Times New Roman"/>
          <w:color w:val="000000"/>
          <w:sz w:val="24"/>
          <w:szCs w:val="24"/>
          <w:lang w:val="ru-RU"/>
        </w:rPr>
        <w:t>руководителя учреждения.</w:t>
      </w:r>
    </w:p>
    <w:p w:rsidR="004C021D" w:rsidRPr="002C754C"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4.13</w:t>
      </w:r>
      <w:r w:rsidR="002C754C" w:rsidRPr="002C754C">
        <w:rPr>
          <w:rFonts w:hAnsi="Times New Roman" w:cs="Times New Roman"/>
          <w:color w:val="000000"/>
          <w:sz w:val="24"/>
          <w:szCs w:val="24"/>
          <w:lang w:val="ru-RU"/>
        </w:rPr>
        <w:t>.2. В составе расходов будущих периодов на счете КБК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1.401.50.000 «Расходы будущих периодов» отражаются:</w:t>
      </w:r>
    </w:p>
    <w:p w:rsidR="004C021D" w:rsidRPr="002C754C" w:rsidRDefault="002C754C" w:rsidP="00515DBC">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расходы на страхование имущества, гражданской ответственности;</w:t>
      </w:r>
    </w:p>
    <w:p w:rsidR="004C021D" w:rsidRPr="002C754C" w:rsidRDefault="002C754C" w:rsidP="00515DBC">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4C021D" w:rsidRPr="002C754C" w:rsidRDefault="002C754C" w:rsidP="00515DBC">
      <w:pPr>
        <w:numPr>
          <w:ilvl w:val="0"/>
          <w:numId w:val="2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взносы на капремонт многоквартирных домов;</w:t>
      </w:r>
    </w:p>
    <w:p w:rsidR="004C021D" w:rsidRPr="002C754C" w:rsidRDefault="002C754C" w:rsidP="00515DBC">
      <w:pPr>
        <w:numPr>
          <w:ilvl w:val="0"/>
          <w:numId w:val="2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плата за сертификат ключа ЭЦП;</w:t>
      </w:r>
    </w:p>
    <w:p w:rsidR="004C021D" w:rsidRPr="005E76AC" w:rsidRDefault="002C754C" w:rsidP="00515DBC">
      <w:pPr>
        <w:numPr>
          <w:ilvl w:val="0"/>
          <w:numId w:val="2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упущенная выгода от сдачи объектов в аренду на льготных условиях;</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2C754C">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2C754C">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2C754C">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2C754C">
        <w:rPr>
          <w:rFonts w:hAnsi="Times New Roman" w:cs="Times New Roman"/>
          <w:color w:val="000000"/>
          <w:sz w:val="24"/>
          <w:szCs w:val="24"/>
          <w:lang w:val="ru-RU"/>
        </w:rPr>
        <w:t>устанавливается руководителем учреждения в приказе.</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4.13</w:t>
      </w:r>
      <w:r w:rsidR="002C754C" w:rsidRPr="002C754C">
        <w:rPr>
          <w:rFonts w:hAnsi="Times New Roman" w:cs="Times New Roman"/>
          <w:color w:val="000000"/>
          <w:sz w:val="24"/>
          <w:szCs w:val="24"/>
          <w:lang w:val="ru-RU"/>
        </w:rPr>
        <w:t>.3</w:t>
      </w:r>
      <w:r w:rsidR="00FF1C69">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 учреждении создаются резервы по выплатам персоналу, по искам и претензионным требованиям,</w:t>
      </w:r>
      <w:r w:rsidR="00FF1C6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по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4C021D" w:rsidRPr="002C754C" w:rsidRDefault="00B26DD6"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4.13.4</w:t>
      </w:r>
      <w:r w:rsidR="002C754C" w:rsidRPr="002C754C">
        <w:rPr>
          <w:rFonts w:hAnsi="Times New Roman" w:cs="Times New Roman"/>
          <w:color w:val="000000"/>
          <w:sz w:val="24"/>
          <w:szCs w:val="24"/>
          <w:lang w:val="ru-RU"/>
        </w:rPr>
        <w:t>. Резерв расходов по выплатам персоналу. Порядок расчета резерва приведен в приложении</w:t>
      </w:r>
      <w:r w:rsidR="00F2383C">
        <w:rPr>
          <w:rFonts w:hAnsi="Times New Roman" w:cs="Times New Roman"/>
          <w:color w:val="000000"/>
          <w:sz w:val="24"/>
          <w:szCs w:val="24"/>
          <w:lang w:val="ru-RU"/>
        </w:rPr>
        <w:t xml:space="preserve"> 14</w:t>
      </w:r>
      <w:r w:rsidR="002C754C" w:rsidRPr="002C754C">
        <w:rPr>
          <w:rFonts w:hAnsi="Times New Roman" w:cs="Times New Roman"/>
          <w:color w:val="000000"/>
          <w:sz w:val="24"/>
          <w:szCs w:val="24"/>
          <w:lang w:val="ru-RU"/>
        </w:rPr>
        <w:t>.</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по искам, претензионным требованиям – в </w:t>
      </w:r>
      <w:proofErr w:type="gramStart"/>
      <w:r w:rsidRPr="002C754C">
        <w:rPr>
          <w:rFonts w:hAnsi="Times New Roman" w:cs="Times New Roman"/>
          <w:color w:val="000000"/>
          <w:sz w:val="24"/>
          <w:szCs w:val="24"/>
          <w:lang w:val="ru-RU"/>
        </w:rPr>
        <w:t>случае</w:t>
      </w:r>
      <w:proofErr w:type="gramEnd"/>
      <w:r w:rsidRPr="002C754C">
        <w:rPr>
          <w:rFonts w:hAnsi="Times New Roman" w:cs="Times New Roman"/>
          <w:color w:val="000000"/>
          <w:sz w:val="24"/>
          <w:szCs w:val="24"/>
          <w:lang w:val="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2C754C">
        <w:rPr>
          <w:rFonts w:hAnsi="Times New Roman" w:cs="Times New Roman"/>
          <w:color w:val="000000"/>
          <w:sz w:val="24"/>
          <w:szCs w:val="24"/>
          <w:lang w:val="ru-RU"/>
        </w:rPr>
        <w:t>красное</w:t>
      </w:r>
      <w:proofErr w:type="gramEnd"/>
      <w:r w:rsidRPr="002C754C">
        <w:rPr>
          <w:rFonts w:hAnsi="Times New Roman" w:cs="Times New Roman"/>
          <w:color w:val="000000"/>
          <w:sz w:val="24"/>
          <w:szCs w:val="24"/>
          <w:lang w:val="ru-RU"/>
        </w:rPr>
        <w:t xml:space="preserve"> </w:t>
      </w:r>
      <w:proofErr w:type="spellStart"/>
      <w:r w:rsidRPr="002C754C">
        <w:rPr>
          <w:rFonts w:hAnsi="Times New Roman" w:cs="Times New Roman"/>
          <w:color w:val="000000"/>
          <w:sz w:val="24"/>
          <w:szCs w:val="24"/>
          <w:lang w:val="ru-RU"/>
        </w:rPr>
        <w:t>сторно</w:t>
      </w:r>
      <w:proofErr w:type="spellEnd"/>
      <w:r w:rsidRPr="002C754C">
        <w:rPr>
          <w:rFonts w:hAnsi="Times New Roman" w:cs="Times New Roman"/>
          <w:color w:val="000000"/>
          <w:sz w:val="24"/>
          <w:szCs w:val="24"/>
          <w:lang w:val="ru-RU"/>
        </w:rPr>
        <w:t>».</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2C754C">
        <w:rPr>
          <w:rFonts w:hAnsi="Times New Roman" w:cs="Times New Roman"/>
          <w:color w:val="000000"/>
          <w:sz w:val="24"/>
          <w:szCs w:val="24"/>
          <w:lang w:val="ru-RU"/>
        </w:rPr>
        <w:t>реализации</w:t>
      </w:r>
      <w:proofErr w:type="gramEnd"/>
      <w:r w:rsidRPr="002C754C">
        <w:rPr>
          <w:rFonts w:hAnsi="Times New Roman" w:cs="Times New Roman"/>
          <w:color w:val="000000"/>
          <w:sz w:val="24"/>
          <w:szCs w:val="24"/>
          <w:lang w:val="ru-RU"/>
        </w:rPr>
        <w:t xml:space="preserve">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Резерв по убыточным договорным обязательствам создается, если 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обоснование от 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 </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Резерв по сомнительным долгам отражается на </w:t>
      </w:r>
      <w:proofErr w:type="spellStart"/>
      <w:r w:rsidRPr="002C754C">
        <w:rPr>
          <w:rFonts w:hAnsi="Times New Roman" w:cs="Times New Roman"/>
          <w:color w:val="000000"/>
          <w:sz w:val="24"/>
          <w:szCs w:val="24"/>
          <w:lang w:val="ru-RU"/>
        </w:rPr>
        <w:t>забалансовом</w:t>
      </w:r>
      <w:proofErr w:type="spellEnd"/>
      <w:r w:rsidRPr="002C754C">
        <w:rPr>
          <w:rFonts w:hAnsi="Times New Roman" w:cs="Times New Roman"/>
          <w:color w:val="000000"/>
          <w:sz w:val="24"/>
          <w:szCs w:val="24"/>
          <w:lang w:val="ru-RU"/>
        </w:rPr>
        <w:t xml:space="preserve"> счете 04 и равен сумме числящейся на нем дебиторской задолженности. На балансовых счетах резерв не отражается.</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4C021D" w:rsidRPr="00A20A10" w:rsidRDefault="00B26DD6" w:rsidP="00515DBC">
      <w:pPr>
        <w:spacing w:before="0" w:beforeAutospacing="0" w:after="0" w:afterAutospacing="0"/>
        <w:ind w:firstLine="720"/>
        <w:jc w:val="both"/>
        <w:rPr>
          <w:rFonts w:hAnsi="Times New Roman" w:cs="Times New Roman"/>
          <w:bCs/>
          <w:color w:val="000000"/>
          <w:sz w:val="24"/>
          <w:szCs w:val="24"/>
          <w:lang w:val="ru-RU"/>
        </w:rPr>
      </w:pPr>
      <w:r w:rsidRPr="00A20A10">
        <w:rPr>
          <w:rFonts w:hAnsi="Times New Roman" w:cs="Times New Roman"/>
          <w:bCs/>
          <w:color w:val="000000"/>
          <w:sz w:val="24"/>
          <w:szCs w:val="24"/>
          <w:lang w:val="ru-RU"/>
        </w:rPr>
        <w:t>4.14</w:t>
      </w:r>
      <w:r w:rsidR="00FF1C69" w:rsidRPr="00A20A10">
        <w:rPr>
          <w:rFonts w:hAnsi="Times New Roman" w:cs="Times New Roman"/>
          <w:bCs/>
          <w:color w:val="000000"/>
          <w:sz w:val="24"/>
          <w:szCs w:val="24"/>
          <w:lang w:val="ru-RU"/>
        </w:rPr>
        <w:t xml:space="preserve">. </w:t>
      </w:r>
      <w:r w:rsidR="002C754C" w:rsidRPr="00A20A10">
        <w:rPr>
          <w:rFonts w:hAnsi="Times New Roman" w:cs="Times New Roman"/>
          <w:bCs/>
          <w:color w:val="000000"/>
          <w:sz w:val="24"/>
          <w:szCs w:val="24"/>
          <w:lang w:val="ru-RU"/>
        </w:rPr>
        <w:t>Санкционирование расходов</w:t>
      </w:r>
    </w:p>
    <w:p w:rsidR="00046B99" w:rsidRPr="00046B99" w:rsidRDefault="00046B99"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color w:val="FF0000"/>
          <w:sz w:val="24"/>
          <w:szCs w:val="24"/>
          <w:lang w:val="ru-RU" w:eastAsia="ru-RU"/>
        </w:rPr>
      </w:pPr>
      <w:r>
        <w:rPr>
          <w:rFonts w:ascii="Times New Roman CYR" w:eastAsia="Times New Roman" w:hAnsi="Times New Roman CYR" w:cs="Times New Roman CYR"/>
          <w:sz w:val="24"/>
          <w:szCs w:val="24"/>
          <w:lang w:val="ru-RU" w:eastAsia="ru-RU"/>
        </w:rPr>
        <w:t>4.14</w:t>
      </w:r>
      <w:r w:rsidRPr="00046B99">
        <w:rPr>
          <w:rFonts w:ascii="Times New Roman CYR" w:eastAsia="Times New Roman" w:hAnsi="Times New Roman CYR" w:cs="Times New Roman CYR"/>
          <w:sz w:val="24"/>
          <w:szCs w:val="24"/>
          <w:lang w:val="ru-RU" w:eastAsia="ru-RU"/>
        </w:rPr>
        <w:t>.1. Учет бюджетных и денежных обязательств осуществляется на основании следующих докумен</w:t>
      </w:r>
      <w:r>
        <w:rPr>
          <w:rFonts w:ascii="Times New Roman CYR" w:eastAsia="Times New Roman" w:hAnsi="Times New Roman CYR" w:cs="Times New Roman CYR"/>
          <w:sz w:val="24"/>
          <w:szCs w:val="24"/>
          <w:lang w:val="ru-RU" w:eastAsia="ru-RU"/>
        </w:rPr>
        <w:t>тов, подтверждающих их принятие:</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046B99" w:rsidRPr="00ED5764" w:rsidTr="00046B99">
        <w:tc>
          <w:tcPr>
            <w:tcW w:w="560" w:type="dxa"/>
            <w:tcBorders>
              <w:top w:val="single" w:sz="4" w:space="0" w:color="auto"/>
              <w:bottom w:val="nil"/>
              <w:right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N </w:t>
            </w:r>
            <w:proofErr w:type="gramStart"/>
            <w:r w:rsidRPr="00046B99">
              <w:rPr>
                <w:rFonts w:ascii="Times New Roman CYR" w:eastAsia="Times New Roman" w:hAnsi="Times New Roman CYR" w:cs="Times New Roman CYR"/>
                <w:sz w:val="24"/>
                <w:szCs w:val="24"/>
                <w:lang w:val="ru-RU" w:eastAsia="ru-RU"/>
              </w:rPr>
              <w:t>п</w:t>
            </w:r>
            <w:proofErr w:type="gramEnd"/>
            <w:r w:rsidRPr="00046B99">
              <w:rPr>
                <w:rFonts w:ascii="Times New Roman CYR" w:eastAsia="Times New Roman" w:hAnsi="Times New Roman CYR" w:cs="Times New Roman CYR"/>
                <w:sz w:val="24"/>
                <w:szCs w:val="24"/>
                <w:lang w:val="ru-RU" w:eastAsia="ru-RU"/>
              </w:rPr>
              <w:t>/п</w:t>
            </w:r>
          </w:p>
        </w:tc>
        <w:tc>
          <w:tcPr>
            <w:tcW w:w="4480" w:type="dxa"/>
            <w:tcBorders>
              <w:top w:val="single" w:sz="4" w:space="0" w:color="auto"/>
              <w:left w:val="single" w:sz="4" w:space="0" w:color="auto"/>
              <w:bottom w:val="nil"/>
              <w:right w:val="nil"/>
            </w:tcBorders>
            <w:vAlign w:val="center"/>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подтверждающий возникновение денежного обязательства</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Государственный (муниципальный) контракт (договор) на поставку товаров, выполнение работ, оказание услуг, сведения о котором подлежат включению в реестр контрактов, заключенных заказчиками, определенный законодательством о контрактной системе Российской </w:t>
            </w:r>
            <w:r w:rsidRPr="00046B99">
              <w:rPr>
                <w:rFonts w:ascii="Times New Roman CYR" w:eastAsia="Times New Roman" w:hAnsi="Times New Roman CYR" w:cs="Times New Roman CYR"/>
                <w:sz w:val="24"/>
                <w:szCs w:val="24"/>
                <w:lang w:val="ru-RU" w:eastAsia="ru-RU"/>
              </w:rPr>
              <w:lastRenderedPageBreak/>
              <w:t>Федерации в сфере закупок товаров, работ, услуг для обеспечения государственных и муниципальных нужд</w:t>
            </w: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ED5764"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046B99" w:rsidRPr="00ED5764"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 или иной документ, являющийся основанием для оплаты неустойки</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ED5764"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046B99" w:rsidRPr="00046B99" w:rsidTr="00046B99">
        <w:trPr>
          <w:trHeight w:val="251"/>
        </w:trPr>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2.</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ED5764"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(в случае осуществления авансовых платежей в соответствии с условиями договора, внесения арендной платы по договору)</w:t>
            </w:r>
          </w:p>
        </w:tc>
      </w:tr>
      <w:tr w:rsidR="00046B99" w:rsidRPr="00ED5764"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 или иной документ, являющийся основанием для оплаты неустойки</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ED5764"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046B99" w:rsidRPr="00046B99" w:rsidTr="00FF1C69">
        <w:trPr>
          <w:trHeight w:val="233"/>
        </w:trPr>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r w:rsidR="00046B99" w:rsidRPr="00ED5764" w:rsidTr="00046B99">
        <w:tc>
          <w:tcPr>
            <w:tcW w:w="560" w:type="dxa"/>
            <w:vMerge w:val="restart"/>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3.</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перечисления межбюджетного трансферта, предусмотренный соглашением о предоставлении межбюджетного трансферта</w:t>
            </w:r>
          </w:p>
        </w:tc>
      </w:tr>
      <w:tr w:rsidR="00046B99" w:rsidRPr="00ED5764"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D54555" w:rsidRPr="00ED5764" w:rsidTr="00FF1C69">
        <w:trPr>
          <w:trHeight w:val="1975"/>
        </w:trPr>
        <w:tc>
          <w:tcPr>
            <w:tcW w:w="560" w:type="dxa"/>
            <w:vMerge/>
            <w:tcBorders>
              <w:top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046B99" w:rsidRPr="00ED5764" w:rsidTr="00046B99">
        <w:tc>
          <w:tcPr>
            <w:tcW w:w="560" w:type="dxa"/>
            <w:vMerge w:val="restart"/>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4.</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w:t>
            </w:r>
            <w:r w:rsidRPr="00046B99">
              <w:rPr>
                <w:rFonts w:ascii="Times New Roman CYR" w:eastAsia="Times New Roman" w:hAnsi="Times New Roman CYR" w:cs="Times New Roman CYR"/>
                <w:sz w:val="24"/>
                <w:szCs w:val="24"/>
                <w:lang w:val="ru-RU" w:eastAsia="ru-RU"/>
              </w:rPr>
              <w:lastRenderedPageBreak/>
              <w:t>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D54555" w:rsidRPr="00ED5764" w:rsidTr="00FF1C69">
        <w:trPr>
          <w:trHeight w:val="2186"/>
        </w:trPr>
        <w:tc>
          <w:tcPr>
            <w:tcW w:w="560" w:type="dxa"/>
            <w:vMerge/>
            <w:tcBorders>
              <w:top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Платежный документ, необходимый для оплаты денежных обязательств и документ, подтверждающий возникновение денежных </w:t>
            </w:r>
            <w:proofErr w:type="gramStart"/>
            <w:r w:rsidRPr="00046B99">
              <w:rPr>
                <w:rFonts w:ascii="Times New Roman CYR" w:eastAsia="Times New Roman" w:hAnsi="Times New Roman CYR" w:cs="Times New Roman CYR"/>
                <w:sz w:val="24"/>
                <w:szCs w:val="24"/>
                <w:lang w:val="ru-RU" w:eastAsia="ru-RU"/>
              </w:rPr>
              <w:t>обязательств получателя средств бюджета субъекта Российской</w:t>
            </w:r>
            <w:proofErr w:type="gramEnd"/>
            <w:r w:rsidRPr="00046B99">
              <w:rPr>
                <w:rFonts w:ascii="Times New Roman CYR" w:eastAsia="Times New Roman" w:hAnsi="Times New Roman CYR" w:cs="Times New Roman CYR"/>
                <w:sz w:val="24"/>
                <w:szCs w:val="24"/>
                <w:lang w:val="ru-RU" w:eastAsia="ru-RU"/>
              </w:rPr>
              <w:t xml:space="preserve"> Федерации (местного бюджета), источником финансового обеспечения которых являются межбюджетные трансферты</w:t>
            </w:r>
          </w:p>
        </w:tc>
      </w:tr>
      <w:tr w:rsidR="00046B99" w:rsidRPr="00ED5764" w:rsidTr="00046B99">
        <w:tc>
          <w:tcPr>
            <w:tcW w:w="560" w:type="dxa"/>
            <w:vMerge w:val="restart"/>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5.</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D54555" w:rsidRPr="00ED5764" w:rsidTr="00FF1C69">
        <w:trPr>
          <w:trHeight w:val="550"/>
        </w:trPr>
        <w:tc>
          <w:tcPr>
            <w:tcW w:w="560" w:type="dxa"/>
            <w:vMerge/>
            <w:tcBorders>
              <w:top w:val="single" w:sz="4" w:space="0" w:color="auto"/>
              <w:bottom w:val="single" w:sz="4" w:space="0" w:color="auto"/>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Предварительный отчет о выполнении государственного задания (ф. 0506501)</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6.</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ED5764"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46B99" w:rsidRPr="00ED5764"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46B99" w:rsidRPr="00ED5764"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 или иной документ, являющийся основанием для оплаты неустойки</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ED5764"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D54555" w:rsidRPr="00ED5764" w:rsidTr="00FF1C69">
        <w:trPr>
          <w:trHeight w:val="5802"/>
        </w:trPr>
        <w:tc>
          <w:tcPr>
            <w:tcW w:w="560" w:type="dxa"/>
            <w:vMerge/>
            <w:tcBorders>
              <w:top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В случае предоставления субсидии юридическому лицу на возмещение фактически произведенных расходов (недополученных доходов):</w:t>
            </w:r>
          </w:p>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046B99" w:rsidRPr="00ED5764" w:rsidTr="00046B99">
        <w:tc>
          <w:tcPr>
            <w:tcW w:w="560" w:type="dxa"/>
            <w:vMerge w:val="restart"/>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7.</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roofErr w:type="gramStart"/>
            <w:r w:rsidRPr="00046B99">
              <w:rPr>
                <w:rFonts w:ascii="Times New Roman CYR" w:eastAsia="Times New Roman" w:hAnsi="Times New Roman CYR" w:cs="Times New Roman CYR"/>
                <w:sz w:val="24"/>
                <w:szCs w:val="24"/>
                <w:lang w:val="ru-RU" w:eastAsia="ru-RU"/>
              </w:rPr>
              <w:t>Платежное поручение юридического лица (в случае осуществления в соответствии с законодательством Российской Федерации</w:t>
            </w:r>
            <w:proofErr w:type="gramEnd"/>
          </w:p>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казначейского сопровождения предоставления субсидии юридическому лицу)</w:t>
            </w:r>
          </w:p>
        </w:tc>
      </w:tr>
      <w:tr w:rsidR="00D54555" w:rsidRPr="00ED5764" w:rsidTr="00FF1C69">
        <w:trPr>
          <w:trHeight w:val="4689"/>
        </w:trPr>
        <w:tc>
          <w:tcPr>
            <w:tcW w:w="560" w:type="dxa"/>
            <w:vMerge/>
            <w:tcBorders>
              <w:top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В случае предоставления субсидии юридическому лицу на возмещение фактически произведенных расходов (недополученных доходов):</w:t>
            </w:r>
          </w:p>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Заявка на перечисление субсидии юридическому лицу (при наличии)</w:t>
            </w:r>
          </w:p>
        </w:tc>
      </w:tr>
      <w:tr w:rsidR="00046B99" w:rsidRPr="00ED5764" w:rsidTr="00046B99">
        <w:tc>
          <w:tcPr>
            <w:tcW w:w="560" w:type="dxa"/>
            <w:vMerge w:val="restart"/>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8.</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Распоряжение</w:t>
            </w:r>
            <w:r w:rsidR="00046B99" w:rsidRPr="00046B99">
              <w:rPr>
                <w:rFonts w:ascii="Times New Roman CYR" w:eastAsia="Times New Roman" w:hAnsi="Times New Roman CYR" w:cs="Times New Roman CYR"/>
                <w:sz w:val="24"/>
                <w:szCs w:val="24"/>
                <w:lang w:val="ru-RU" w:eastAsia="ru-RU"/>
              </w:rPr>
              <w:t xml:space="preserve"> об утверждении Штатного расписания с расчетом го</w:t>
            </w:r>
            <w:r>
              <w:rPr>
                <w:rFonts w:ascii="Times New Roman CYR" w:eastAsia="Times New Roman" w:hAnsi="Times New Roman CYR" w:cs="Times New Roman CYR"/>
                <w:sz w:val="24"/>
                <w:szCs w:val="24"/>
                <w:lang w:val="ru-RU" w:eastAsia="ru-RU"/>
              </w:rPr>
              <w:t>дового фонда оплаты труд</w:t>
            </w: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Записка-расчет об исчислении среднего заработка при предоставлении отпуска, увольнении и других случаях (ф. 0504425)</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Расчетно-платежная ведомость (ф. 0504401)</w:t>
            </w:r>
          </w:p>
        </w:tc>
      </w:tr>
      <w:tr w:rsidR="00D54555" w:rsidRPr="00046B99" w:rsidTr="00FF1C69">
        <w:trPr>
          <w:trHeight w:val="293"/>
        </w:trPr>
        <w:tc>
          <w:tcPr>
            <w:tcW w:w="560" w:type="dxa"/>
            <w:vMerge/>
            <w:tcBorders>
              <w:top w:val="single" w:sz="4" w:space="0" w:color="auto"/>
              <w:bottom w:val="nil"/>
              <w:right w:val="nil"/>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nil"/>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Расчетная ведомость (ф. 0504402)</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9.</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Исполнительный документ </w:t>
            </w:r>
            <w:r w:rsidRPr="00046B99">
              <w:rPr>
                <w:rFonts w:ascii="Times New Roman CYR" w:eastAsia="Times New Roman" w:hAnsi="Times New Roman CYR" w:cs="Times New Roman CYR"/>
                <w:sz w:val="24"/>
                <w:szCs w:val="24"/>
                <w:lang w:val="ru-RU" w:eastAsia="ru-RU"/>
              </w:rPr>
              <w:lastRenderedPageBreak/>
              <w:t>(исполнительный лист, судебный приказ)</w:t>
            </w: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Бухгалтерская справка (ф. 0504833)</w:t>
            </w:r>
          </w:p>
        </w:tc>
      </w:tr>
      <w:tr w:rsidR="00046B99" w:rsidRPr="00ED5764"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выплат по исполнительному документу, предусматривающему выплаты периодического характера</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Исполнительный документ</w:t>
            </w:r>
          </w:p>
        </w:tc>
      </w:tr>
      <w:tr w:rsidR="00D54555" w:rsidRPr="00046B99" w:rsidTr="00FF1C69">
        <w:trPr>
          <w:trHeight w:val="290"/>
        </w:trPr>
        <w:tc>
          <w:tcPr>
            <w:tcW w:w="560" w:type="dxa"/>
            <w:vMerge/>
            <w:tcBorders>
              <w:top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10.</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Бухгалтерская справка (ф. 0504833)</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Решение налогового органа</w:t>
            </w:r>
          </w:p>
        </w:tc>
      </w:tr>
      <w:tr w:rsidR="00D54555" w:rsidRPr="00046B99" w:rsidTr="00FF1C69">
        <w:trPr>
          <w:trHeight w:val="277"/>
        </w:trPr>
        <w:tc>
          <w:tcPr>
            <w:tcW w:w="560" w:type="dxa"/>
            <w:vMerge/>
            <w:tcBorders>
              <w:top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ED5764" w:rsidTr="00046B99">
        <w:tc>
          <w:tcPr>
            <w:tcW w:w="560" w:type="dxa"/>
            <w:vMerge w:val="restart"/>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11.</w:t>
            </w:r>
          </w:p>
        </w:tc>
        <w:tc>
          <w:tcPr>
            <w:tcW w:w="4480" w:type="dxa"/>
            <w:vMerge w:val="restart"/>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не определенный выше, в соответствии с которым возникает бюджетное обязательство:</w:t>
            </w:r>
          </w:p>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roofErr w:type="gramStart"/>
            <w:r w:rsidRPr="00046B99">
              <w:rPr>
                <w:rFonts w:ascii="Times New Roman CYR" w:eastAsia="Times New Roman" w:hAnsi="Times New Roman CYR" w:cs="Times New Roman CYR"/>
                <w:sz w:val="24"/>
                <w:szCs w:val="24"/>
                <w:lang w:val="ru-RU"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color w:val="FF0000"/>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Авансовый отчет (ф. 0504505) (при использовании бумажного документа)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выполненных работ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ED5764"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046B99" w:rsidRPr="00ED5764"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Заявление на выдачу денежных средств под отчет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Заявление физического лица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Квитанция</w:t>
            </w:r>
          </w:p>
        </w:tc>
      </w:tr>
      <w:tr w:rsidR="00046B99" w:rsidRPr="00ED5764"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Приказ о направлении в командировку, с прилагаемым расчетом командировочных сумм</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Служебная записка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ED5764" w:rsidTr="00046B99">
        <w:tc>
          <w:tcPr>
            <w:tcW w:w="560" w:type="dxa"/>
            <w:vMerge/>
            <w:tcBorders>
              <w:top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(ф.0330212)</w:t>
            </w:r>
          </w:p>
        </w:tc>
      </w:tr>
      <w:tr w:rsidR="00D54555" w:rsidRPr="00046B99" w:rsidTr="00FF1C69">
        <w:trPr>
          <w:trHeight w:val="1277"/>
        </w:trPr>
        <w:tc>
          <w:tcPr>
            <w:tcW w:w="560" w:type="dxa"/>
            <w:vMerge/>
            <w:tcBorders>
              <w:top w:val="single" w:sz="4" w:space="0" w:color="auto"/>
              <w:bottom w:val="single" w:sz="4" w:space="0" w:color="auto"/>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bl>
    <w:p w:rsidR="00046B99" w:rsidRPr="00046B99" w:rsidRDefault="00046B99"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046B99" w:rsidRPr="00046B99" w:rsidRDefault="00D54555"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.2. Аналитический учет обязательств ведется в разрезе</w:t>
      </w:r>
    </w:p>
    <w:p w:rsidR="00046B99" w:rsidRPr="00046B99" w:rsidRDefault="00D54555"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46B99">
        <w:rPr>
          <w:rFonts w:ascii="Times New Roman CYR" w:eastAsia="Times New Roman" w:hAnsi="Times New Roman CYR" w:cs="Times New Roman CYR"/>
          <w:sz w:val="24"/>
          <w:szCs w:val="24"/>
          <w:lang w:val="ru-RU" w:eastAsia="ru-RU"/>
        </w:rPr>
        <w:t xml:space="preserve"> </w:t>
      </w:r>
      <w:proofErr w:type="gramStart"/>
      <w:r w:rsidR="00046B99" w:rsidRPr="00046B99">
        <w:rPr>
          <w:rFonts w:ascii="Times New Roman CYR" w:eastAsia="Times New Roman" w:hAnsi="Times New Roman CYR" w:cs="Times New Roman CYR"/>
          <w:sz w:val="24"/>
          <w:szCs w:val="24"/>
          <w:lang w:val="ru-RU" w:eastAsia="ru-RU"/>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roofErr w:type="gramEnd"/>
    </w:p>
    <w:p w:rsidR="00046B99" w:rsidRPr="00D54555" w:rsidRDefault="00D54555"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контрактов (договоров)</w:t>
      </w:r>
      <w:r w:rsidR="00046B99" w:rsidRPr="00046B99">
        <w:rPr>
          <w:rFonts w:ascii="Times New Roman CYR" w:eastAsia="Times New Roman" w:hAnsi="Times New Roman CYR" w:cs="Times New Roman CYR"/>
          <w:b/>
          <w:bCs/>
          <w:color w:val="FF0000"/>
          <w:sz w:val="24"/>
          <w:szCs w:val="24"/>
          <w:lang w:val="ru-RU" w:eastAsia="ru-RU"/>
        </w:rPr>
        <w:t>.</w:t>
      </w:r>
    </w:p>
    <w:p w:rsidR="00046B99" w:rsidRPr="00FF1C69" w:rsidRDefault="00046B99"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046B99">
        <w:rPr>
          <w:rFonts w:ascii="Times New Roman CYR" w:eastAsia="Times New Roman" w:hAnsi="Times New Roman CYR" w:cs="Times New Roman CYR"/>
          <w:sz w:val="20"/>
          <w:szCs w:val="20"/>
          <w:lang w:val="ru-RU" w:eastAsia="ru-RU"/>
        </w:rPr>
        <w:t>(Основ</w:t>
      </w:r>
      <w:r w:rsidR="00FF1C69">
        <w:rPr>
          <w:rFonts w:ascii="Times New Roman CYR" w:eastAsia="Times New Roman" w:hAnsi="Times New Roman CYR" w:cs="Times New Roman CYR"/>
          <w:sz w:val="20"/>
          <w:szCs w:val="20"/>
          <w:lang w:val="ru-RU" w:eastAsia="ru-RU"/>
        </w:rPr>
        <w:t>ание: п. 313 Инструкции N 157н)</w:t>
      </w:r>
    </w:p>
    <w:p w:rsidR="00046B99" w:rsidRPr="00046B99" w:rsidRDefault="00D54555"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046B99" w:rsidRPr="00ED5764" w:rsidTr="00046B99">
        <w:tc>
          <w:tcPr>
            <w:tcW w:w="4850" w:type="dxa"/>
            <w:tcBorders>
              <w:top w:val="single" w:sz="4" w:space="0" w:color="auto"/>
              <w:bottom w:val="single" w:sz="4" w:space="0" w:color="auto"/>
              <w:right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Документы-основания для отражения операций</w:t>
            </w:r>
          </w:p>
        </w:tc>
      </w:tr>
      <w:tr w:rsidR="00046B99" w:rsidRPr="00ED5764" w:rsidTr="00046B99">
        <w:tc>
          <w:tcPr>
            <w:tcW w:w="9746" w:type="dxa"/>
            <w:gridSpan w:val="2"/>
            <w:tcBorders>
              <w:top w:val="nil"/>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Осуществление закупок с использованием конкурентных процедур определения поставщика (подрядчика, исполнителя) или при осуществлении закупки у единственного поставщика (подрядчика, исполнителя) (при условии размещении извещения, приглашения </w:t>
            </w:r>
            <w:r w:rsidRPr="00046B99">
              <w:rPr>
                <w:rFonts w:ascii="Times New Roman CYR" w:eastAsia="Times New Roman" w:hAnsi="Times New Roman CYR" w:cs="Times New Roman CYR"/>
                <w:sz w:val="24"/>
                <w:szCs w:val="24"/>
                <w:lang w:val="ru-RU" w:eastAsia="ru-RU"/>
              </w:rPr>
              <w:lastRenderedPageBreak/>
              <w:t>принять участие)</w:t>
            </w:r>
          </w:p>
        </w:tc>
      </w:tr>
      <w:tr w:rsidR="00046B99" w:rsidRPr="00ED5764" w:rsidTr="00046B99">
        <w:tc>
          <w:tcPr>
            <w:tcW w:w="4850" w:type="dxa"/>
            <w:vMerge w:val="restart"/>
            <w:tcBorders>
              <w:top w:val="single" w:sz="4" w:space="0" w:color="auto"/>
              <w:bottom w:val="single" w:sz="4" w:space="0" w:color="auto"/>
              <w:right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при объявлении о начале конкурентной процедуры определения поставщика (подрядчика, исполнителя)</w:t>
            </w:r>
          </w:p>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(кредит счета 0 502 07 000)</w:t>
            </w:r>
          </w:p>
        </w:tc>
        <w:tc>
          <w:tcPr>
            <w:tcW w:w="4896"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Извещение о проведении конкурса, торгов, запроса котировок, запроса предложений.</w:t>
            </w:r>
          </w:p>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Извещение об осуществлении закупки у единственного поставщика.</w:t>
            </w:r>
          </w:p>
        </w:tc>
      </w:tr>
      <w:tr w:rsidR="00046B99" w:rsidRPr="00ED5764" w:rsidTr="00046B99">
        <w:tc>
          <w:tcPr>
            <w:tcW w:w="4850" w:type="dxa"/>
            <w:vMerge/>
            <w:tcBorders>
              <w:top w:val="single" w:sz="4" w:space="0" w:color="auto"/>
              <w:bottom w:val="single" w:sz="4" w:space="0" w:color="auto"/>
              <w:right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896"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Приглашения принять участие в определении поставщика (подрядчика, исполнителя)</w:t>
            </w:r>
          </w:p>
        </w:tc>
      </w:tr>
      <w:tr w:rsidR="00046B99" w:rsidRPr="00ED5764" w:rsidTr="00046B99">
        <w:tc>
          <w:tcPr>
            <w:tcW w:w="4850" w:type="dxa"/>
            <w:vMerge/>
            <w:tcBorders>
              <w:top w:val="single" w:sz="4" w:space="0" w:color="auto"/>
              <w:bottom w:val="single" w:sz="4" w:space="0" w:color="auto"/>
              <w:right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896" w:type="dxa"/>
            <w:tcBorders>
              <w:top w:val="single" w:sz="4" w:space="0" w:color="auto"/>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color w:val="FF0000"/>
                <w:sz w:val="24"/>
                <w:szCs w:val="24"/>
                <w:lang w:val="ru-RU" w:eastAsia="ru-RU"/>
              </w:rPr>
            </w:pPr>
          </w:p>
        </w:tc>
      </w:tr>
      <w:tr w:rsidR="00046B99" w:rsidRPr="00046B99" w:rsidTr="00046B99">
        <w:tc>
          <w:tcPr>
            <w:tcW w:w="4850" w:type="dxa"/>
            <w:tcBorders>
              <w:top w:val="nil"/>
              <w:bottom w:val="single" w:sz="4" w:space="0" w:color="auto"/>
              <w:right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(дебет счета 0 502 07 000)</w:t>
            </w:r>
          </w:p>
        </w:tc>
        <w:tc>
          <w:tcPr>
            <w:tcW w:w="4896" w:type="dxa"/>
            <w:tcBorders>
              <w:top w:val="nil"/>
              <w:left w:val="single" w:sz="4" w:space="0" w:color="auto"/>
              <w:bottom w:val="single" w:sz="4" w:space="0" w:color="auto"/>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договор</w:t>
            </w:r>
          </w:p>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color w:val="FF0000"/>
                <w:sz w:val="24"/>
                <w:szCs w:val="24"/>
                <w:lang w:val="ru-RU" w:eastAsia="ru-RU"/>
              </w:rPr>
            </w:pPr>
          </w:p>
        </w:tc>
      </w:tr>
      <w:tr w:rsidR="00046B99" w:rsidRPr="00ED5764" w:rsidTr="00046B99">
        <w:tc>
          <w:tcPr>
            <w:tcW w:w="4850" w:type="dxa"/>
            <w:tcBorders>
              <w:top w:val="nil"/>
              <w:bottom w:val="single" w:sz="4" w:space="0" w:color="auto"/>
              <w:right w:val="nil"/>
            </w:tcBorders>
          </w:tcPr>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w:t>
            </w:r>
            <w:proofErr w:type="gramStart"/>
            <w:r w:rsidRPr="00046B99">
              <w:rPr>
                <w:rFonts w:ascii="Times New Roman CYR" w:eastAsia="Times New Roman" w:hAnsi="Times New Roman CYR" w:cs="Times New Roman CYR"/>
                <w:sz w:val="24"/>
                <w:szCs w:val="24"/>
                <w:lang w:val="ru-RU" w:eastAsia="ru-RU"/>
              </w:rPr>
              <w:t>Красное</w:t>
            </w:r>
            <w:proofErr w:type="gramEnd"/>
            <w:r w:rsidRPr="00046B99">
              <w:rPr>
                <w:rFonts w:ascii="Times New Roman CYR" w:eastAsia="Times New Roman" w:hAnsi="Times New Roman CYR" w:cs="Times New Roman CYR"/>
                <w:sz w:val="24"/>
                <w:szCs w:val="24"/>
                <w:lang w:val="ru-RU" w:eastAsia="ru-RU"/>
              </w:rPr>
              <w:t xml:space="preserve"> </w:t>
            </w:r>
            <w:proofErr w:type="spellStart"/>
            <w:r w:rsidRPr="00046B99">
              <w:rPr>
                <w:rFonts w:ascii="Times New Roman CYR" w:eastAsia="Times New Roman" w:hAnsi="Times New Roman CYR" w:cs="Times New Roman CYR"/>
                <w:sz w:val="24"/>
                <w:szCs w:val="24"/>
                <w:lang w:val="ru-RU" w:eastAsia="ru-RU"/>
              </w:rPr>
              <w:t>сторно</w:t>
            </w:r>
            <w:proofErr w:type="spellEnd"/>
            <w:r w:rsidRPr="00046B99">
              <w:rPr>
                <w:rFonts w:ascii="Times New Roman CYR" w:eastAsia="Times New Roman" w:hAnsi="Times New Roman CYR" w:cs="Times New Roman CYR"/>
                <w:sz w:val="24"/>
                <w:szCs w:val="24"/>
                <w:lang w:val="ru-RU" w:eastAsia="ru-RU"/>
              </w:rPr>
              <w:t>")</w:t>
            </w:r>
          </w:p>
        </w:tc>
        <w:tc>
          <w:tcPr>
            <w:tcW w:w="4896" w:type="dxa"/>
            <w:tcBorders>
              <w:top w:val="nil"/>
              <w:left w:val="single" w:sz="4" w:space="0" w:color="auto"/>
              <w:bottom w:val="single" w:sz="4" w:space="0" w:color="auto"/>
            </w:tcBorders>
          </w:tcPr>
          <w:p w:rsidR="00046B99" w:rsidRPr="00D54555"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Протокол ко</w:t>
            </w:r>
            <w:r w:rsidR="00D54555">
              <w:rPr>
                <w:rFonts w:ascii="Times New Roman CYR" w:eastAsia="Times New Roman" w:hAnsi="Times New Roman CYR" w:cs="Times New Roman CYR"/>
                <w:sz w:val="24"/>
                <w:szCs w:val="24"/>
                <w:lang w:val="ru-RU" w:eastAsia="ru-RU"/>
              </w:rPr>
              <w:t>миссии по осуществлению закупок</w:t>
            </w:r>
          </w:p>
        </w:tc>
      </w:tr>
    </w:tbl>
    <w:p w:rsidR="00046B99" w:rsidRPr="00046B99" w:rsidRDefault="00046B99"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046B99" w:rsidRPr="00046B99" w:rsidRDefault="00D54555"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.4. Аналитический учет принимаемых обязательств ведется в разрезе</w:t>
      </w:r>
    </w:p>
    <w:p w:rsidR="00046B99" w:rsidRPr="00046B99" w:rsidRDefault="00D54555"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46B99">
        <w:rPr>
          <w:rFonts w:ascii="Times New Roman CYR" w:eastAsia="Times New Roman" w:hAnsi="Times New Roman CYR" w:cs="Times New Roman CYR"/>
          <w:sz w:val="24"/>
          <w:szCs w:val="24"/>
          <w:lang w:val="ru-RU" w:eastAsia="ru-RU"/>
        </w:rPr>
        <w:t xml:space="preserve"> </w:t>
      </w:r>
      <w:proofErr w:type="gramStart"/>
      <w:r w:rsidR="00046B99" w:rsidRPr="00046B99">
        <w:rPr>
          <w:rFonts w:ascii="Times New Roman CYR" w:eastAsia="Times New Roman" w:hAnsi="Times New Roman CYR" w:cs="Times New Roman CYR"/>
          <w:sz w:val="24"/>
          <w:szCs w:val="24"/>
          <w:lang w:val="ru-RU" w:eastAsia="ru-RU"/>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roofErr w:type="gramEnd"/>
    </w:p>
    <w:p w:rsidR="00046B99" w:rsidRPr="00D54555" w:rsidRDefault="00D54555"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контрактов (договоров)</w:t>
      </w:r>
      <w:r w:rsidR="00046B99" w:rsidRPr="00046B99">
        <w:rPr>
          <w:rFonts w:ascii="Times New Roman CYR" w:eastAsia="Times New Roman" w:hAnsi="Times New Roman CYR" w:cs="Times New Roman CYR"/>
          <w:b/>
          <w:bCs/>
          <w:color w:val="FF0000"/>
          <w:sz w:val="24"/>
          <w:szCs w:val="24"/>
          <w:lang w:val="ru-RU" w:eastAsia="ru-RU"/>
        </w:rPr>
        <w:t>.</w:t>
      </w:r>
    </w:p>
    <w:p w:rsidR="00046B99" w:rsidRPr="00046B99" w:rsidRDefault="00046B99"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046B99">
        <w:rPr>
          <w:rFonts w:ascii="Times New Roman CYR" w:eastAsia="Times New Roman" w:hAnsi="Times New Roman CYR" w:cs="Times New Roman CYR"/>
          <w:sz w:val="20"/>
          <w:szCs w:val="20"/>
          <w:lang w:val="ru-RU" w:eastAsia="ru-RU"/>
        </w:rPr>
        <w:t>(Основание: п. 313 Инструкции N 157н)</w:t>
      </w:r>
    </w:p>
    <w:p w:rsidR="00046B99" w:rsidRPr="00046B99" w:rsidRDefault="00D54555"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.5. </w:t>
      </w:r>
      <w:proofErr w:type="gramStart"/>
      <w:r w:rsidR="00046B99" w:rsidRPr="00046B99">
        <w:rPr>
          <w:rFonts w:ascii="Times New Roman CYR" w:eastAsia="Times New Roman" w:hAnsi="Times New Roman CYR" w:cs="Times New Roman CYR"/>
          <w:sz w:val="24"/>
          <w:szCs w:val="24"/>
          <w:lang w:val="ru-RU" w:eastAsia="ru-RU"/>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00046B99" w:rsidRPr="00046B99">
        <w:rPr>
          <w:rFonts w:ascii="Times New Roman CYR" w:eastAsia="Times New Roman" w:hAnsi="Times New Roman CYR" w:cs="Times New Roman CYR"/>
          <w:sz w:val="24"/>
          <w:szCs w:val="24"/>
          <w:lang w:val="ru-RU" w:eastAsia="ru-RU"/>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046B99" w:rsidRPr="00D54555" w:rsidRDefault="00D54555"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.6. </w:t>
      </w:r>
      <w:proofErr w:type="gramStart"/>
      <w:r w:rsidR="00046B99" w:rsidRPr="00046B99">
        <w:rPr>
          <w:rFonts w:ascii="Times New Roman CYR" w:eastAsia="Times New Roman" w:hAnsi="Times New Roman CYR" w:cs="Times New Roman CYR"/>
          <w:sz w:val="24"/>
          <w:szCs w:val="24"/>
          <w:lang w:val="ru-RU" w:eastAsia="ru-RU"/>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w:t>
      </w:r>
      <w:r>
        <w:rPr>
          <w:rFonts w:ascii="Times New Roman CYR" w:eastAsia="Times New Roman" w:hAnsi="Times New Roman CYR" w:cs="Times New Roman CYR"/>
          <w:sz w:val="24"/>
          <w:szCs w:val="24"/>
          <w:lang w:val="ru-RU" w:eastAsia="ru-RU"/>
        </w:rPr>
        <w:t>о года, следующего за отчетным.</w:t>
      </w:r>
      <w:proofErr w:type="gramEnd"/>
    </w:p>
    <w:p w:rsidR="004C021D" w:rsidRPr="00A20A10" w:rsidRDefault="00B26DD6" w:rsidP="00515DBC">
      <w:pPr>
        <w:spacing w:before="0" w:beforeAutospacing="0" w:after="0" w:afterAutospacing="0"/>
        <w:ind w:firstLine="720"/>
        <w:jc w:val="both"/>
        <w:rPr>
          <w:rFonts w:hAnsi="Times New Roman" w:cs="Times New Roman"/>
          <w:color w:val="000000"/>
          <w:sz w:val="24"/>
          <w:szCs w:val="24"/>
          <w:lang w:val="ru-RU"/>
        </w:rPr>
      </w:pPr>
      <w:r w:rsidRPr="00A20A10">
        <w:rPr>
          <w:rFonts w:hAnsi="Times New Roman" w:cs="Times New Roman"/>
          <w:bCs/>
          <w:color w:val="000000"/>
          <w:sz w:val="24"/>
          <w:szCs w:val="24"/>
          <w:lang w:val="ru-RU"/>
        </w:rPr>
        <w:t>4.15</w:t>
      </w:r>
      <w:r w:rsidR="00FF1C69" w:rsidRPr="00A20A10">
        <w:rPr>
          <w:rFonts w:hAnsi="Times New Roman" w:cs="Times New Roman"/>
          <w:bCs/>
          <w:color w:val="000000"/>
          <w:sz w:val="24"/>
          <w:szCs w:val="24"/>
          <w:lang w:val="ru-RU"/>
        </w:rPr>
        <w:t>.</w:t>
      </w:r>
      <w:r w:rsidR="002C754C" w:rsidRPr="00A20A10">
        <w:rPr>
          <w:rFonts w:hAnsi="Times New Roman" w:cs="Times New Roman"/>
          <w:bCs/>
          <w:color w:val="000000"/>
          <w:sz w:val="24"/>
          <w:szCs w:val="24"/>
          <w:lang w:val="ru-RU"/>
        </w:rPr>
        <w:t xml:space="preserve"> События после отчетной даты</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00F2383C">
        <w:rPr>
          <w:rFonts w:hAnsi="Times New Roman" w:cs="Times New Roman"/>
          <w:color w:val="000000"/>
          <w:sz w:val="24"/>
          <w:szCs w:val="24"/>
          <w:lang w:val="ru-RU"/>
        </w:rPr>
        <w:t>15</w:t>
      </w:r>
      <w:r w:rsidRPr="002C754C">
        <w:rPr>
          <w:rFonts w:hAnsi="Times New Roman" w:cs="Times New Roman"/>
          <w:color w:val="000000"/>
          <w:sz w:val="24"/>
          <w:szCs w:val="24"/>
          <w:lang w:val="ru-RU"/>
        </w:rPr>
        <w:t>.</w:t>
      </w:r>
    </w:p>
    <w:p w:rsidR="004C021D" w:rsidRPr="00A20A10" w:rsidRDefault="00B26DD6" w:rsidP="00515DBC">
      <w:pPr>
        <w:spacing w:before="0" w:beforeAutospacing="0" w:after="0" w:afterAutospacing="0"/>
        <w:ind w:firstLine="720"/>
        <w:jc w:val="both"/>
        <w:rPr>
          <w:rFonts w:hAnsi="Times New Roman" w:cs="Times New Roman"/>
          <w:color w:val="000000"/>
          <w:sz w:val="24"/>
          <w:szCs w:val="24"/>
          <w:lang w:val="ru-RU"/>
        </w:rPr>
      </w:pPr>
      <w:r w:rsidRPr="00A20A10">
        <w:rPr>
          <w:rFonts w:hAnsi="Times New Roman" w:cs="Times New Roman"/>
          <w:bCs/>
          <w:color w:val="000000"/>
          <w:sz w:val="24"/>
          <w:szCs w:val="24"/>
          <w:lang w:val="ru-RU"/>
        </w:rPr>
        <w:t>4.16</w:t>
      </w:r>
      <w:r w:rsidR="00FF1C69" w:rsidRPr="00A20A10">
        <w:rPr>
          <w:rFonts w:hAnsi="Times New Roman" w:cs="Times New Roman"/>
          <w:bCs/>
          <w:color w:val="000000"/>
          <w:sz w:val="24"/>
          <w:szCs w:val="24"/>
          <w:lang w:val="ru-RU"/>
        </w:rPr>
        <w:t xml:space="preserve">. </w:t>
      </w:r>
      <w:r w:rsidR="002C754C" w:rsidRPr="00A20A10">
        <w:rPr>
          <w:rFonts w:hAnsi="Times New Roman" w:cs="Times New Roman"/>
          <w:bCs/>
          <w:color w:val="000000"/>
          <w:sz w:val="24"/>
          <w:szCs w:val="24"/>
          <w:lang w:val="ru-RU"/>
        </w:rPr>
        <w:t>Представительские расходы</w:t>
      </w:r>
    </w:p>
    <w:p w:rsidR="004C021D" w:rsidRPr="00A555F9"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4.1</w:t>
      </w:r>
      <w:r w:rsidR="00A555F9">
        <w:rPr>
          <w:rFonts w:hAnsi="Times New Roman" w:cs="Times New Roman"/>
          <w:color w:val="000000"/>
          <w:sz w:val="24"/>
          <w:szCs w:val="24"/>
          <w:lang w:val="ru-RU"/>
        </w:rPr>
        <w:t>6.1</w:t>
      </w:r>
      <w:r w:rsidRPr="002C754C">
        <w:rPr>
          <w:rFonts w:hAnsi="Times New Roman" w:cs="Times New Roman"/>
          <w:color w:val="000000"/>
          <w:sz w:val="24"/>
          <w:szCs w:val="24"/>
          <w:lang w:val="ru-RU"/>
        </w:rPr>
        <w:t xml:space="preserve">. К представительским расходам относятся расходы, связанные с официальным приемом и обслуживанием представителей других организаций, </w:t>
      </w:r>
      <w:r w:rsidRPr="002C754C">
        <w:rPr>
          <w:rFonts w:hAnsi="Times New Roman" w:cs="Times New Roman"/>
          <w:color w:val="000000"/>
          <w:sz w:val="24"/>
          <w:szCs w:val="24"/>
          <w:lang w:val="ru-RU"/>
        </w:rPr>
        <w:lastRenderedPageBreak/>
        <w:t xml:space="preserve">участвующих в переговорах в целях установления и поддержания сотрудничества, обмена опытом. </w:t>
      </w:r>
      <w:r w:rsidRPr="00A555F9">
        <w:rPr>
          <w:rFonts w:hAnsi="Times New Roman" w:cs="Times New Roman"/>
          <w:color w:val="000000"/>
          <w:sz w:val="24"/>
          <w:szCs w:val="24"/>
          <w:lang w:val="ru-RU"/>
        </w:rPr>
        <w:t>А именно расходы:</w:t>
      </w:r>
    </w:p>
    <w:p w:rsidR="004C021D" w:rsidRPr="002C754C" w:rsidRDefault="002C754C" w:rsidP="00515DBC">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4C021D" w:rsidRPr="002C754C" w:rsidRDefault="002C754C" w:rsidP="00515DBC">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4C021D" w:rsidRDefault="002C754C" w:rsidP="00515DBC">
      <w:pPr>
        <w:numPr>
          <w:ilvl w:val="0"/>
          <w:numId w:val="2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rsidR="004C021D" w:rsidRPr="002C754C" w:rsidRDefault="002C754C" w:rsidP="00515DBC">
      <w:pPr>
        <w:numPr>
          <w:ilvl w:val="0"/>
          <w:numId w:val="27"/>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транспортное обеспечение доставки участников к месту мероприятия и обратно.</w:t>
      </w:r>
    </w:p>
    <w:p w:rsidR="004C021D" w:rsidRPr="002C754C" w:rsidRDefault="002C754C" w:rsidP="00515DBC">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A555F9">
        <w:rPr>
          <w:rFonts w:hAnsi="Times New Roman" w:cs="Times New Roman"/>
          <w:color w:val="000000"/>
          <w:sz w:val="24"/>
          <w:szCs w:val="24"/>
          <w:lang w:val="ru-RU"/>
        </w:rPr>
        <w:t>16.</w:t>
      </w:r>
      <w:r w:rsidRPr="002C754C">
        <w:rPr>
          <w:rFonts w:hAnsi="Times New Roman" w:cs="Times New Roman"/>
          <w:color w:val="000000"/>
          <w:sz w:val="24"/>
          <w:szCs w:val="24"/>
          <w:lang w:val="ru-RU"/>
        </w:rPr>
        <w:t>2. Документами, подтверждающими обоснованность представительских расходов, являются:</w:t>
      </w:r>
    </w:p>
    <w:p w:rsidR="004C021D" w:rsidRPr="002C754C" w:rsidRDefault="00A16DE7" w:rsidP="00515DBC">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A16DE7">
        <w:rPr>
          <w:rFonts w:hAnsi="Times New Roman" w:cs="Times New Roman"/>
          <w:color w:val="000000"/>
          <w:sz w:val="24"/>
          <w:szCs w:val="24"/>
          <w:lang w:val="ru-RU"/>
        </w:rPr>
        <w:t xml:space="preserve">распоряжение </w:t>
      </w:r>
      <w:r w:rsidR="002C754C" w:rsidRPr="00A16DE7">
        <w:rPr>
          <w:rFonts w:hAnsi="Times New Roman" w:cs="Times New Roman"/>
          <w:color w:val="000000"/>
          <w:sz w:val="24"/>
          <w:szCs w:val="24"/>
          <w:lang w:val="ru-RU"/>
        </w:rPr>
        <w:t>руководителя</w:t>
      </w:r>
      <w:r w:rsidR="002C754C" w:rsidRPr="002C754C">
        <w:rPr>
          <w:rFonts w:hAnsi="Times New Roman" w:cs="Times New Roman"/>
          <w:color w:val="000000"/>
          <w:sz w:val="24"/>
          <w:szCs w:val="24"/>
          <w:lang w:val="ru-RU"/>
        </w:rPr>
        <w:t xml:space="preserve"> учреждения о проведении мероприятия и назначении ответственного за него;</w:t>
      </w:r>
    </w:p>
    <w:p w:rsidR="004C021D" w:rsidRPr="002C754C" w:rsidRDefault="002C754C" w:rsidP="00515DBC">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смета предстоящих расходов на мероприятие;</w:t>
      </w:r>
    </w:p>
    <w:p w:rsidR="004C021D" w:rsidRPr="002C754C" w:rsidRDefault="002C754C" w:rsidP="00515DBC">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4C021D" w:rsidRPr="00A16DE7" w:rsidRDefault="002C754C" w:rsidP="00515DBC">
      <w:pPr>
        <w:numPr>
          <w:ilvl w:val="0"/>
          <w:numId w:val="28"/>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первичные документы о произведенных расходах.</w:t>
      </w:r>
    </w:p>
    <w:p w:rsidR="004C021D" w:rsidRDefault="00A555F9" w:rsidP="00515DBC">
      <w:pPr>
        <w:spacing w:before="0" w:beforeAutospacing="0" w:after="0" w:afterAutospacing="0" w:line="600" w:lineRule="atLeast"/>
        <w:ind w:firstLine="720"/>
        <w:jc w:val="both"/>
        <w:rPr>
          <w:b/>
          <w:bCs/>
          <w:color w:val="252525"/>
          <w:spacing w:val="-2"/>
          <w:sz w:val="28"/>
          <w:szCs w:val="48"/>
          <w:lang w:val="ru-RU"/>
        </w:rPr>
      </w:pPr>
      <w:r w:rsidRPr="00A555F9">
        <w:rPr>
          <w:b/>
          <w:bCs/>
          <w:color w:val="252525"/>
          <w:spacing w:val="-2"/>
          <w:sz w:val="28"/>
          <w:szCs w:val="48"/>
          <w:lang w:val="ru-RU"/>
        </w:rPr>
        <w:t>5.</w:t>
      </w:r>
      <w:r w:rsidR="002C754C" w:rsidRPr="00A555F9">
        <w:rPr>
          <w:b/>
          <w:bCs/>
          <w:color w:val="252525"/>
          <w:spacing w:val="-2"/>
          <w:sz w:val="28"/>
          <w:szCs w:val="48"/>
          <w:lang w:val="ru-RU"/>
        </w:rPr>
        <w:t>Инвентаризация имущества и обязательств</w:t>
      </w:r>
    </w:p>
    <w:p w:rsidR="00A16DE7" w:rsidRPr="00A555F9" w:rsidRDefault="00A16DE7" w:rsidP="00515DBC">
      <w:pPr>
        <w:spacing w:before="0" w:beforeAutospacing="0" w:after="0" w:afterAutospacing="0"/>
        <w:ind w:firstLine="720"/>
        <w:jc w:val="both"/>
        <w:rPr>
          <w:b/>
          <w:bCs/>
          <w:color w:val="252525"/>
          <w:spacing w:val="-2"/>
          <w:sz w:val="28"/>
          <w:szCs w:val="48"/>
          <w:lang w:val="ru-RU"/>
        </w:rPr>
      </w:pP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2C754C" w:rsidRPr="002C754C">
        <w:rPr>
          <w:rFonts w:hAnsi="Times New Roman" w:cs="Times New Roman"/>
          <w:color w:val="000000"/>
          <w:sz w:val="24"/>
          <w:szCs w:val="24"/>
          <w:lang w:val="ru-RU"/>
        </w:rPr>
        <w:t>1. Инвентаризацию имущества и обязательств (в том</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числе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числящихся на </w:t>
      </w:r>
      <w:proofErr w:type="spellStart"/>
      <w:r w:rsidR="002C754C" w:rsidRPr="002C754C">
        <w:rPr>
          <w:rFonts w:hAnsi="Times New Roman" w:cs="Times New Roman"/>
          <w:color w:val="000000"/>
          <w:sz w:val="24"/>
          <w:szCs w:val="24"/>
          <w:lang w:val="ru-RU"/>
        </w:rPr>
        <w:t>забалансовых</w:t>
      </w:r>
      <w:proofErr w:type="spellEnd"/>
      <w:r w:rsidR="002C754C" w:rsidRPr="002C754C">
        <w:rPr>
          <w:rFonts w:hAnsi="Times New Roman" w:cs="Times New Roman"/>
          <w:color w:val="000000"/>
          <w:sz w:val="24"/>
          <w:szCs w:val="24"/>
          <w:lang w:val="ru-RU"/>
        </w:rPr>
        <w:t xml:space="preserve"> счетах), а также финансовых результатов (в том</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числе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расходов будущих периодов и резервов)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проводит постоянно действующая инвентаризационная комиссия. Порядок и график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проведения инвентаризации приведены в приложении</w:t>
      </w:r>
      <w:r w:rsidR="00644BAA">
        <w:rPr>
          <w:rFonts w:hAnsi="Times New Roman" w:cs="Times New Roman"/>
          <w:color w:val="000000"/>
          <w:sz w:val="24"/>
          <w:szCs w:val="24"/>
          <w:lang w:val="ru-RU"/>
        </w:rPr>
        <w:t xml:space="preserve"> 9</w:t>
      </w:r>
      <w:r w:rsidR="002C754C" w:rsidRPr="002C754C">
        <w:rPr>
          <w:rFonts w:hAnsi="Times New Roman" w:cs="Times New Roman"/>
          <w:color w:val="000000"/>
          <w:sz w:val="24"/>
          <w:szCs w:val="24"/>
          <w:lang w:val="ru-RU"/>
        </w:rPr>
        <w:t>.</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2C754C">
        <w:rPr>
          <w:rFonts w:hAnsi="Times New Roman" w:cs="Times New Roman"/>
          <w:color w:val="000000"/>
          <w:sz w:val="24"/>
          <w:szCs w:val="24"/>
          <w:lang w:val="ru-RU"/>
        </w:rPr>
        <w:t xml:space="preserve">д.) инвентаризацию может проводить специально созданная рабочая комиссия, состав которой утверждается отельным </w:t>
      </w:r>
      <w:r w:rsidR="00A16DE7">
        <w:rPr>
          <w:rFonts w:hAnsi="Times New Roman" w:cs="Times New Roman"/>
          <w:color w:val="000000"/>
          <w:sz w:val="24"/>
          <w:szCs w:val="24"/>
          <w:lang w:val="ru-RU"/>
        </w:rPr>
        <w:t xml:space="preserve">распоряжением </w:t>
      </w:r>
      <w:r w:rsidRPr="002C754C">
        <w:rPr>
          <w:rFonts w:hAnsi="Times New Roman" w:cs="Times New Roman"/>
          <w:color w:val="000000"/>
          <w:sz w:val="24"/>
          <w:szCs w:val="24"/>
          <w:lang w:val="ru-RU"/>
        </w:rPr>
        <w:t>руководителя.</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2C754C">
        <w:rPr>
          <w:rFonts w:hAnsi="Times New Roman" w:cs="Times New Roman"/>
          <w:color w:val="000000"/>
          <w:sz w:val="24"/>
          <w:szCs w:val="24"/>
          <w:lang w:val="ru-RU"/>
        </w:rPr>
        <w:t xml:space="preserve"> СГС «Концептуальные основы бухучета и отчетности».</w:t>
      </w:r>
    </w:p>
    <w:p w:rsidR="004C021D"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2C754C" w:rsidRPr="002C754C">
        <w:rPr>
          <w:rFonts w:hAnsi="Times New Roman" w:cs="Times New Roman"/>
          <w:color w:val="000000"/>
          <w:sz w:val="24"/>
          <w:szCs w:val="24"/>
          <w:lang w:val="ru-RU"/>
        </w:rPr>
        <w:t>2. Состав комиссии для проведения внезапной ревизии кассы приведен в приложении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4.</w:t>
      </w:r>
    </w:p>
    <w:p w:rsidR="00A16DE7" w:rsidRPr="002C754C" w:rsidRDefault="00A16DE7" w:rsidP="00515DBC">
      <w:pPr>
        <w:spacing w:before="0" w:beforeAutospacing="0" w:after="0" w:afterAutospacing="0"/>
        <w:ind w:firstLine="720"/>
        <w:jc w:val="both"/>
        <w:rPr>
          <w:rFonts w:hAnsi="Times New Roman" w:cs="Times New Roman"/>
          <w:color w:val="000000"/>
          <w:sz w:val="24"/>
          <w:szCs w:val="24"/>
          <w:lang w:val="ru-RU"/>
        </w:rPr>
      </w:pPr>
    </w:p>
    <w:p w:rsidR="004C021D" w:rsidRDefault="00A555F9" w:rsidP="00515DBC">
      <w:pPr>
        <w:spacing w:before="0" w:beforeAutospacing="0" w:after="0" w:afterAutospacing="0"/>
        <w:jc w:val="both"/>
        <w:rPr>
          <w:b/>
          <w:bCs/>
          <w:color w:val="252525"/>
          <w:spacing w:val="-2"/>
          <w:sz w:val="28"/>
          <w:szCs w:val="48"/>
          <w:lang w:val="ru-RU"/>
        </w:rPr>
      </w:pPr>
      <w:r w:rsidRPr="00A555F9">
        <w:rPr>
          <w:b/>
          <w:bCs/>
          <w:color w:val="252525"/>
          <w:spacing w:val="-2"/>
          <w:sz w:val="28"/>
          <w:szCs w:val="48"/>
          <w:lang w:val="ru-RU"/>
        </w:rPr>
        <w:t>6.</w:t>
      </w:r>
      <w:r w:rsidR="002C754C" w:rsidRPr="00A555F9">
        <w:rPr>
          <w:b/>
          <w:bCs/>
          <w:color w:val="252525"/>
          <w:spacing w:val="-2"/>
          <w:sz w:val="28"/>
          <w:szCs w:val="48"/>
          <w:lang w:val="ru-RU"/>
        </w:rPr>
        <w:t xml:space="preserve"> Порядок организации и обеспечения внутреннего финансового контроля</w:t>
      </w:r>
    </w:p>
    <w:p w:rsidR="00A16DE7" w:rsidRPr="00A555F9" w:rsidRDefault="00A16DE7" w:rsidP="00515DBC">
      <w:pPr>
        <w:spacing w:before="0" w:beforeAutospacing="0" w:after="0" w:afterAutospacing="0"/>
        <w:jc w:val="both"/>
        <w:rPr>
          <w:b/>
          <w:bCs/>
          <w:color w:val="252525"/>
          <w:spacing w:val="-2"/>
          <w:sz w:val="28"/>
          <w:szCs w:val="48"/>
          <w:lang w:val="ru-RU"/>
        </w:rPr>
      </w:pP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6.</w:t>
      </w:r>
      <w:r w:rsidR="002C754C" w:rsidRPr="002C754C">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4C021D" w:rsidRDefault="002C754C" w:rsidP="00515DBC">
      <w:pPr>
        <w:numPr>
          <w:ilvl w:val="0"/>
          <w:numId w:val="2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4C021D" w:rsidRDefault="002C754C" w:rsidP="00515DBC">
      <w:pPr>
        <w:numPr>
          <w:ilvl w:val="0"/>
          <w:numId w:val="2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бухгалтерии</w:t>
      </w:r>
      <w:proofErr w:type="spellEnd"/>
      <w:r>
        <w:rPr>
          <w:rFonts w:hAnsi="Times New Roman" w:cs="Times New Roman"/>
          <w:color w:val="000000"/>
          <w:sz w:val="24"/>
          <w:szCs w:val="24"/>
        </w:rPr>
        <w:t>;</w:t>
      </w:r>
    </w:p>
    <w:p w:rsidR="004C021D" w:rsidRPr="002C754C" w:rsidRDefault="002C754C" w:rsidP="00515DBC">
      <w:pPr>
        <w:numPr>
          <w:ilvl w:val="0"/>
          <w:numId w:val="29"/>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начальник планово-экономического отдела, сотрудники отдела;</w:t>
      </w:r>
    </w:p>
    <w:p w:rsidR="004C021D" w:rsidRPr="002C754C" w:rsidRDefault="002C754C" w:rsidP="00515DBC">
      <w:pPr>
        <w:numPr>
          <w:ilvl w:val="0"/>
          <w:numId w:val="29"/>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начальник юридического отдела, сотрудники отдела;</w:t>
      </w:r>
    </w:p>
    <w:p w:rsidR="004C021D" w:rsidRPr="002C754C" w:rsidRDefault="002C754C" w:rsidP="00515DBC">
      <w:pPr>
        <w:numPr>
          <w:ilvl w:val="0"/>
          <w:numId w:val="29"/>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иные должностные лица учреждения в соответствии со своими обязанностями.</w:t>
      </w: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6.</w:t>
      </w:r>
      <w:r w:rsidR="002C754C" w:rsidRPr="002C754C">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w:t>
      </w:r>
      <w:r w:rsidR="00F2383C">
        <w:rPr>
          <w:rFonts w:hAnsi="Times New Roman" w:cs="Times New Roman"/>
          <w:color w:val="000000"/>
          <w:sz w:val="24"/>
          <w:szCs w:val="24"/>
          <w:lang w:val="ru-RU"/>
        </w:rPr>
        <w:t xml:space="preserve"> 13</w:t>
      </w:r>
      <w:r w:rsidR="002C754C" w:rsidRPr="002C754C">
        <w:rPr>
          <w:rFonts w:hAnsi="Times New Roman" w:cs="Times New Roman"/>
          <w:color w:val="000000"/>
          <w:sz w:val="24"/>
          <w:szCs w:val="24"/>
          <w:lang w:val="ru-RU"/>
        </w:rPr>
        <w:t>.</w:t>
      </w:r>
    </w:p>
    <w:p w:rsidR="00A20A10"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A20A10" w:rsidRDefault="00A20A10" w:rsidP="00515DBC">
      <w:pPr>
        <w:spacing w:before="0" w:beforeAutospacing="0" w:after="0" w:afterAutospacing="0"/>
        <w:jc w:val="both"/>
        <w:rPr>
          <w:rFonts w:hAnsi="Times New Roman" w:cs="Times New Roman"/>
          <w:color w:val="000000"/>
          <w:sz w:val="24"/>
          <w:szCs w:val="24"/>
          <w:lang w:val="ru-RU"/>
        </w:rPr>
      </w:pPr>
    </w:p>
    <w:p w:rsidR="004C021D" w:rsidRDefault="00A555F9" w:rsidP="00515DBC">
      <w:pPr>
        <w:spacing w:before="0" w:beforeAutospacing="0" w:after="0" w:afterAutospacing="0"/>
        <w:jc w:val="both"/>
        <w:rPr>
          <w:b/>
          <w:bCs/>
          <w:color w:val="252525"/>
          <w:spacing w:val="-2"/>
          <w:sz w:val="28"/>
          <w:szCs w:val="48"/>
          <w:lang w:val="ru-RU"/>
        </w:rPr>
      </w:pPr>
      <w:r w:rsidRPr="00A555F9">
        <w:rPr>
          <w:b/>
          <w:bCs/>
          <w:color w:val="252525"/>
          <w:spacing w:val="-2"/>
          <w:sz w:val="28"/>
          <w:szCs w:val="48"/>
          <w:lang w:val="ru-RU"/>
        </w:rPr>
        <w:t>7.</w:t>
      </w:r>
      <w:r w:rsidR="002C754C" w:rsidRPr="00A555F9">
        <w:rPr>
          <w:b/>
          <w:bCs/>
          <w:color w:val="252525"/>
          <w:spacing w:val="-2"/>
          <w:sz w:val="28"/>
          <w:szCs w:val="48"/>
          <w:lang w:val="ru-RU"/>
        </w:rPr>
        <w:t xml:space="preserve"> Бухгалтерская (финансовая) отчетность</w:t>
      </w:r>
    </w:p>
    <w:p w:rsidR="00A20A10" w:rsidRPr="00A20A10" w:rsidRDefault="00A20A10" w:rsidP="00515DBC">
      <w:pPr>
        <w:spacing w:before="0" w:beforeAutospacing="0" w:after="0" w:afterAutospacing="0"/>
        <w:jc w:val="both"/>
        <w:rPr>
          <w:rFonts w:hAnsi="Times New Roman" w:cs="Times New Roman"/>
          <w:color w:val="000000"/>
          <w:sz w:val="24"/>
          <w:szCs w:val="24"/>
          <w:lang w:val="ru-RU"/>
        </w:rPr>
      </w:pP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2C754C" w:rsidRPr="002C754C">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2C754C">
        <w:rPr>
          <w:rFonts w:hAnsi="Times New Roman" w:cs="Times New Roman"/>
          <w:color w:val="000000"/>
          <w:sz w:val="24"/>
          <w:szCs w:val="24"/>
          <w:lang w:val="ru-RU"/>
        </w:rPr>
        <w:t>денежных</w:t>
      </w:r>
      <w:r>
        <w:rPr>
          <w:rFonts w:hAnsi="Times New Roman" w:cs="Times New Roman"/>
          <w:color w:val="000000"/>
          <w:sz w:val="24"/>
          <w:szCs w:val="24"/>
        </w:rPr>
        <w:t> </w:t>
      </w:r>
      <w:r w:rsidRPr="002C754C">
        <w:rPr>
          <w:rFonts w:hAnsi="Times New Roman" w:cs="Times New Roman"/>
          <w:color w:val="000000"/>
          <w:sz w:val="24"/>
          <w:szCs w:val="24"/>
          <w:lang w:val="ru-RU"/>
        </w:rPr>
        <w:t>средств».</w:t>
      </w: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7.2</w:t>
      </w:r>
      <w:r w:rsidR="002C754C" w:rsidRPr="002C754C">
        <w:rPr>
          <w:rFonts w:hAnsi="Times New Roman" w:cs="Times New Roman"/>
          <w:color w:val="000000"/>
          <w:sz w:val="24"/>
          <w:szCs w:val="24"/>
          <w:lang w:val="ru-RU"/>
        </w:rPr>
        <w:t>. 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бухгалтера.</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2C754C">
        <w:rPr>
          <w:rFonts w:hAnsi="Times New Roman" w:cs="Times New Roman"/>
          <w:color w:val="000000"/>
          <w:sz w:val="24"/>
          <w:szCs w:val="24"/>
          <w:lang w:val="ru-RU"/>
        </w:rPr>
        <w:t>402-ФЗ.</w:t>
      </w:r>
    </w:p>
    <w:p w:rsidR="004C021D" w:rsidRPr="00A555F9" w:rsidRDefault="00A555F9" w:rsidP="00515DBC">
      <w:pPr>
        <w:ind w:firstLine="720"/>
        <w:jc w:val="both"/>
        <w:rPr>
          <w:b/>
          <w:bCs/>
          <w:color w:val="252525"/>
          <w:spacing w:val="-2"/>
          <w:sz w:val="28"/>
          <w:szCs w:val="48"/>
          <w:lang w:val="ru-RU"/>
        </w:rPr>
      </w:pPr>
      <w:r w:rsidRPr="00A555F9">
        <w:rPr>
          <w:b/>
          <w:bCs/>
          <w:color w:val="252525"/>
          <w:spacing w:val="-2"/>
          <w:sz w:val="28"/>
          <w:szCs w:val="48"/>
          <w:lang w:val="ru-RU"/>
        </w:rPr>
        <w:t>8.</w:t>
      </w:r>
      <w:r w:rsidR="002C754C" w:rsidRPr="00A555F9">
        <w:rPr>
          <w:b/>
          <w:bCs/>
          <w:color w:val="252525"/>
          <w:spacing w:val="-2"/>
          <w:sz w:val="28"/>
          <w:szCs w:val="48"/>
          <w:lang w:val="ru-RU"/>
        </w:rPr>
        <w:t xml:space="preserve"> Порядок передачи документов бухгалтерского учета</w:t>
      </w:r>
      <w:r w:rsidR="002C754C" w:rsidRPr="00A555F9">
        <w:rPr>
          <w:b/>
          <w:bCs/>
          <w:color w:val="252525"/>
          <w:spacing w:val="-2"/>
          <w:sz w:val="28"/>
          <w:szCs w:val="48"/>
        </w:rPr>
        <w:t> </w:t>
      </w:r>
      <w:r w:rsidR="002C754C" w:rsidRPr="00A555F9">
        <w:rPr>
          <w:b/>
          <w:bCs/>
          <w:color w:val="252525"/>
          <w:spacing w:val="-2"/>
          <w:sz w:val="28"/>
          <w:szCs w:val="48"/>
          <w:lang w:val="ru-RU"/>
        </w:rPr>
        <w:t>пр</w:t>
      </w:r>
      <w:r>
        <w:rPr>
          <w:b/>
          <w:bCs/>
          <w:color w:val="252525"/>
          <w:spacing w:val="-2"/>
          <w:sz w:val="28"/>
          <w:szCs w:val="48"/>
          <w:lang w:val="ru-RU"/>
        </w:rPr>
        <w:t xml:space="preserve">и смене руководителя и </w:t>
      </w:r>
      <w:r w:rsidR="002C754C" w:rsidRPr="00A555F9">
        <w:rPr>
          <w:b/>
          <w:bCs/>
          <w:color w:val="252525"/>
          <w:spacing w:val="-2"/>
          <w:sz w:val="28"/>
          <w:szCs w:val="48"/>
          <w:lang w:val="ru-RU"/>
        </w:rPr>
        <w:t>бухгалтера</w:t>
      </w: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1. При смене руководителя или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 xml:space="preserve">2. Передача бухгалтерских документов и печатей проводится на основании </w:t>
      </w:r>
      <w:r w:rsidR="00A16DE7">
        <w:rPr>
          <w:rFonts w:hAnsi="Times New Roman" w:cs="Times New Roman"/>
          <w:color w:val="000000"/>
          <w:sz w:val="24"/>
          <w:szCs w:val="24"/>
          <w:lang w:val="ru-RU"/>
        </w:rPr>
        <w:t xml:space="preserve">распоряжения </w:t>
      </w:r>
      <w:r w:rsidR="002C754C" w:rsidRPr="002C754C">
        <w:rPr>
          <w:rFonts w:hAnsi="Times New Roman" w:cs="Times New Roman"/>
          <w:color w:val="000000"/>
          <w:sz w:val="24"/>
          <w:szCs w:val="24"/>
          <w:lang w:val="ru-RU"/>
        </w:rPr>
        <w:t>руководителя учреждения или Комитета образования, осуществляющего функции и полномочия учредителя (далее – учредитель).</w:t>
      </w: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2C754C">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2C754C">
        <w:rPr>
          <w:rFonts w:hAnsi="Times New Roman" w:cs="Times New Roman"/>
          <w:color w:val="000000"/>
          <w:sz w:val="24"/>
          <w:szCs w:val="24"/>
          <w:lang w:val="ru-RU"/>
        </w:rPr>
        <w:t>и типа.</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4.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комиссию, указанную в пункте 3 настоящего Порядка, включаются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сотрудники учреждения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и (или) учредителя в соответствии с </w:t>
      </w:r>
      <w:r w:rsidR="00A16DE7">
        <w:rPr>
          <w:rFonts w:hAnsi="Times New Roman" w:cs="Times New Roman"/>
          <w:color w:val="000000"/>
          <w:sz w:val="24"/>
          <w:szCs w:val="24"/>
          <w:lang w:val="ru-RU"/>
        </w:rPr>
        <w:t xml:space="preserve">распоряжением </w:t>
      </w:r>
      <w:r w:rsidR="002C754C" w:rsidRPr="00A16DE7">
        <w:rPr>
          <w:rFonts w:hAnsi="Times New Roman" w:cs="Times New Roman"/>
          <w:color w:val="000000"/>
          <w:sz w:val="24"/>
          <w:szCs w:val="24"/>
          <w:lang w:val="ru-RU"/>
        </w:rPr>
        <w:t>на передачу бухгалтерских документов.</w:t>
      </w:r>
    </w:p>
    <w:p w:rsidR="004C021D" w:rsidRDefault="00A555F9" w:rsidP="00515DBC">
      <w:pPr>
        <w:spacing w:before="0" w:beforeAutospacing="0" w:after="0" w:afterAutospacing="0"/>
        <w:ind w:firstLine="720"/>
        <w:jc w:val="both"/>
        <w:rPr>
          <w:rFonts w:hAnsi="Times New Roman" w:cs="Times New Roman"/>
          <w:color w:val="000000"/>
          <w:sz w:val="24"/>
          <w:szCs w:val="24"/>
        </w:rPr>
      </w:pPr>
      <w:r>
        <w:rPr>
          <w:rFonts w:hAnsi="Times New Roman" w:cs="Times New Roman"/>
          <w:color w:val="000000"/>
          <w:sz w:val="24"/>
          <w:szCs w:val="24"/>
          <w:lang w:val="ru-RU"/>
        </w:rPr>
        <w:t>8.</w:t>
      </w:r>
      <w:r w:rsidR="002C754C">
        <w:rPr>
          <w:rFonts w:hAnsi="Times New Roman" w:cs="Times New Roman"/>
          <w:color w:val="000000"/>
          <w:sz w:val="24"/>
          <w:szCs w:val="24"/>
        </w:rPr>
        <w:t xml:space="preserve">5. </w:t>
      </w:r>
      <w:proofErr w:type="spellStart"/>
      <w:r w:rsidR="002C754C">
        <w:rPr>
          <w:rFonts w:hAnsi="Times New Roman" w:cs="Times New Roman"/>
          <w:color w:val="000000"/>
          <w:sz w:val="24"/>
          <w:szCs w:val="24"/>
        </w:rPr>
        <w:t>Передаются</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следующие</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документы</w:t>
      </w:r>
      <w:proofErr w:type="spellEnd"/>
      <w:r w:rsidR="002C754C">
        <w:rPr>
          <w:rFonts w:hAnsi="Times New Roman" w:cs="Times New Roman"/>
          <w:color w:val="000000"/>
          <w:sz w:val="24"/>
          <w:szCs w:val="24"/>
        </w:rPr>
        <w:t>:</w:t>
      </w:r>
    </w:p>
    <w:p w:rsidR="004C021D" w:rsidRPr="002C754C" w:rsidRDefault="002C754C" w:rsidP="00515DBC">
      <w:pPr>
        <w:numPr>
          <w:ilvl w:val="0"/>
          <w:numId w:val="30"/>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учетная политика со всеми приложениями;</w:t>
      </w:r>
    </w:p>
    <w:p w:rsidR="004C021D" w:rsidRPr="002C754C" w:rsidRDefault="002C754C" w:rsidP="00515DBC">
      <w:pPr>
        <w:numPr>
          <w:ilvl w:val="0"/>
          <w:numId w:val="30"/>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квартальные и годовые бухгалтерские отчеты и балансы, налоговые декларации;</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4C021D" w:rsidRDefault="002C754C" w:rsidP="00515DBC">
      <w:pPr>
        <w:numPr>
          <w:ilvl w:val="0"/>
          <w:numId w:val="3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 задолженности учреждения, в том числе по уплате налогов;</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 состоянии лицевых счетов учреждения;</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по учету зарплаты и по персонифицированному учету;</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по кассе: кассовые книги, журналы, расходные и приходные кассовые ордера,</w:t>
      </w:r>
      <w:r w:rsidRPr="002C754C">
        <w:rPr>
          <w:lang w:val="ru-RU"/>
        </w:rPr>
        <w:br/>
      </w:r>
      <w:r w:rsidRPr="002C754C">
        <w:rPr>
          <w:rFonts w:hAnsi="Times New Roman" w:cs="Times New Roman"/>
          <w:color w:val="000000"/>
          <w:sz w:val="24"/>
          <w:szCs w:val="24"/>
          <w:lang w:val="ru-RU"/>
        </w:rPr>
        <w:t>денежные документы и т. д.;</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об условиях хранения и учета наличных денежных средств;</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договоры с поставщиками и подрядчиками, контрагентами, аренды и т. д.;</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договоры с покупателями услуг и работ, подрядчиками и поставщиками;</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2C754C">
        <w:rPr>
          <w:rFonts w:hAnsi="Times New Roman" w:cs="Times New Roman"/>
          <w:color w:val="000000"/>
          <w:sz w:val="24"/>
          <w:szCs w:val="24"/>
          <w:lang w:val="ru-RU"/>
        </w:rPr>
        <w:t>номеров, внесение записей в единый реестр, коды и т. п.;</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2C754C">
        <w:rPr>
          <w:rFonts w:hAnsi="Times New Roman" w:cs="Times New Roman"/>
          <w:color w:val="000000"/>
          <w:sz w:val="24"/>
          <w:szCs w:val="24"/>
          <w:lang w:val="ru-RU"/>
        </w:rPr>
        <w:t>ценностях;</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2C754C">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2C754C">
        <w:rPr>
          <w:rFonts w:hAnsi="Times New Roman" w:cs="Times New Roman"/>
          <w:color w:val="000000"/>
          <w:sz w:val="24"/>
          <w:szCs w:val="24"/>
          <w:lang w:val="ru-RU"/>
        </w:rPr>
        <w:t>проверки кассы учреждения;</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Pr>
          <w:rFonts w:hAnsi="Times New Roman" w:cs="Times New Roman"/>
          <w:color w:val="000000"/>
          <w:sz w:val="24"/>
          <w:szCs w:val="24"/>
        </w:rPr>
        <w:t> </w:t>
      </w:r>
      <w:r w:rsidRPr="002C754C">
        <w:rPr>
          <w:rFonts w:hAnsi="Times New Roman" w:cs="Times New Roman"/>
          <w:color w:val="000000"/>
          <w:sz w:val="24"/>
          <w:szCs w:val="24"/>
          <w:lang w:val="ru-RU"/>
        </w:rPr>
        <w:t>задолженности с исчерпывающей характеристикой по каждой сумме;</w:t>
      </w:r>
    </w:p>
    <w:p w:rsidR="004C021D" w:rsidRDefault="002C754C" w:rsidP="00515DBC">
      <w:pPr>
        <w:numPr>
          <w:ilvl w:val="0"/>
          <w:numId w:val="3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4C021D" w:rsidRPr="002C754C" w:rsidRDefault="002C754C" w:rsidP="00515DBC">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4C021D" w:rsidRDefault="002C754C" w:rsidP="00515DBC">
      <w:pPr>
        <w:numPr>
          <w:ilvl w:val="0"/>
          <w:numId w:val="3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4C021D" w:rsidRPr="002C754C" w:rsidRDefault="002C754C" w:rsidP="00515DBC">
      <w:pPr>
        <w:numPr>
          <w:ilvl w:val="0"/>
          <w:numId w:val="30"/>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2C754C">
        <w:rPr>
          <w:rFonts w:hAnsi="Times New Roman" w:cs="Times New Roman"/>
          <w:color w:val="000000"/>
          <w:sz w:val="24"/>
          <w:szCs w:val="24"/>
          <w:lang w:val="ru-RU"/>
        </w:rPr>
        <w:t>учреждения.</w:t>
      </w: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присутствии комиссии.</w:t>
      </w:r>
    </w:p>
    <w:p w:rsidR="004C021D" w:rsidRPr="002C754C" w:rsidRDefault="002C754C" w:rsidP="00515DBC">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2C754C">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4C021D" w:rsidRPr="002C754C" w:rsidRDefault="00A555F9" w:rsidP="00515DBC">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8. Акт приема-передачи дел составляется в трех экземплярах: 1-й экземпляр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учредителю (руководителю учреждения, если увольняется главный бухгалтер), 2-й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экземпляр – увольняемому лицу, 3-й экземпляр – уполномоченному лицу, которое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принимало дела.</w:t>
      </w:r>
    </w:p>
    <w:p w:rsidR="004C021D" w:rsidRPr="002C754C" w:rsidRDefault="004C021D" w:rsidP="00515DBC">
      <w:pPr>
        <w:jc w:val="both"/>
        <w:rPr>
          <w:rFonts w:hAnsi="Times New Roman" w:cs="Times New Roman"/>
          <w:color w:val="000000"/>
          <w:sz w:val="24"/>
          <w:szCs w:val="24"/>
          <w:lang w:val="ru-RU"/>
        </w:rPr>
      </w:pPr>
    </w:p>
    <w:tbl>
      <w:tblPr>
        <w:tblpPr w:leftFromText="180" w:rightFromText="180" w:vertAnchor="text" w:tblpX="75" w:tblpY="1"/>
        <w:tblOverlap w:val="never"/>
        <w:tblW w:w="560" w:type="dxa"/>
        <w:tblCellMar>
          <w:top w:w="15" w:type="dxa"/>
          <w:left w:w="15" w:type="dxa"/>
          <w:bottom w:w="15" w:type="dxa"/>
          <w:right w:w="15" w:type="dxa"/>
        </w:tblCellMar>
        <w:tblLook w:val="0600" w:firstRow="0" w:lastRow="0" w:firstColumn="0" w:lastColumn="0" w:noHBand="1" w:noVBand="1"/>
      </w:tblPr>
      <w:tblGrid>
        <w:gridCol w:w="173"/>
        <w:gridCol w:w="160"/>
        <w:gridCol w:w="227"/>
      </w:tblGrid>
      <w:tr w:rsidR="004C021D" w:rsidRPr="00ED5764" w:rsidTr="00AF6A39">
        <w:trPr>
          <w:trHeight w:val="1115"/>
        </w:trPr>
        <w:tc>
          <w:tcPr>
            <w:tcW w:w="173" w:type="dxa"/>
            <w:tcMar>
              <w:top w:w="75" w:type="dxa"/>
              <w:left w:w="75" w:type="dxa"/>
              <w:bottom w:w="75" w:type="dxa"/>
              <w:right w:w="75" w:type="dxa"/>
            </w:tcMar>
            <w:vAlign w:val="bottom"/>
          </w:tcPr>
          <w:p w:rsidR="004C021D" w:rsidRPr="00A16DE7" w:rsidRDefault="004C021D" w:rsidP="00515DBC">
            <w:pPr>
              <w:jc w:val="both"/>
              <w:rPr>
                <w:lang w:val="ru-RU"/>
              </w:rPr>
            </w:pPr>
          </w:p>
        </w:tc>
        <w:tc>
          <w:tcPr>
            <w:tcW w:w="16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C021D" w:rsidRPr="00515DBC" w:rsidRDefault="004C021D" w:rsidP="00515DBC">
            <w:pPr>
              <w:ind w:left="75" w:right="75"/>
              <w:jc w:val="both"/>
              <w:rPr>
                <w:rFonts w:hAnsi="Times New Roman" w:cs="Times New Roman"/>
                <w:color w:val="000000"/>
                <w:sz w:val="24"/>
                <w:szCs w:val="24"/>
                <w:lang w:val="ru-RU"/>
              </w:rPr>
            </w:pPr>
          </w:p>
        </w:tc>
        <w:tc>
          <w:tcPr>
            <w:tcW w:w="227" w:type="dxa"/>
            <w:tcMar>
              <w:top w:w="75" w:type="dxa"/>
              <w:left w:w="75" w:type="dxa"/>
              <w:bottom w:w="75" w:type="dxa"/>
              <w:right w:w="75" w:type="dxa"/>
            </w:tcMar>
            <w:vAlign w:val="bottom"/>
          </w:tcPr>
          <w:p w:rsidR="004C021D" w:rsidRPr="00A16DE7" w:rsidRDefault="004C021D" w:rsidP="00515DBC">
            <w:pPr>
              <w:jc w:val="both"/>
              <w:rPr>
                <w:lang w:val="ru-RU"/>
              </w:rPr>
            </w:pPr>
          </w:p>
        </w:tc>
      </w:tr>
    </w:tbl>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bookmarkStart w:id="3" w:name="sub_588675057"/>
    </w:p>
    <w:p w:rsidR="002522C2" w:rsidRDefault="002522C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2522C2" w:rsidRDefault="002522C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2522C2" w:rsidRDefault="002522C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2522C2" w:rsidRDefault="002522C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6A7680" w:rsidRPr="006A7680" w:rsidRDefault="006A7680" w:rsidP="0025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lastRenderedPageBreak/>
        <w:t>Приложение 1</w:t>
      </w:r>
      <w:r w:rsidRPr="006A7680">
        <w:rPr>
          <w:rFonts w:ascii="Times New Roman" w:eastAsia="Times New Roman" w:hAnsi="Times New Roman" w:cs="Times New Roman"/>
          <w:lang w:val="ru-RU" w:eastAsia="ru-RU"/>
        </w:rPr>
        <w:br/>
        <w:t xml:space="preserve">к </w:t>
      </w:r>
      <w:r w:rsidR="00EC53C4">
        <w:rPr>
          <w:rFonts w:ascii="Times New Roman" w:eastAsia="Times New Roman" w:hAnsi="Times New Roman" w:cs="Times New Roman"/>
          <w:lang w:val="ru-RU" w:eastAsia="ru-RU"/>
        </w:rPr>
        <w:t xml:space="preserve">распоряжению от </w:t>
      </w:r>
      <w:r w:rsidR="00EC53C4" w:rsidRPr="006308E3">
        <w:rPr>
          <w:rFonts w:ascii="Times New Roman" w:eastAsia="Times New Roman" w:hAnsi="Times New Roman" w:cs="Times New Roman"/>
          <w:lang w:val="ru-RU" w:eastAsia="ru-RU"/>
        </w:rPr>
        <w:t>15</w:t>
      </w:r>
      <w:r w:rsidRPr="006308E3">
        <w:rPr>
          <w:rFonts w:ascii="Times New Roman" w:eastAsia="Times New Roman" w:hAnsi="Times New Roman" w:cs="Times New Roman"/>
          <w:lang w:val="ru-RU" w:eastAsia="ru-RU"/>
        </w:rPr>
        <w:t>.</w:t>
      </w:r>
      <w:r w:rsidR="00A16DE7">
        <w:rPr>
          <w:rFonts w:ascii="Times New Roman" w:eastAsia="Times New Roman" w:hAnsi="Times New Roman" w:cs="Times New Roman"/>
          <w:lang w:val="ru-RU" w:eastAsia="ru-RU"/>
        </w:rPr>
        <w:t xml:space="preserve">02.2022 </w:t>
      </w:r>
      <w:r w:rsidR="00DD3F25">
        <w:rPr>
          <w:rFonts w:ascii="Times New Roman" w:eastAsia="Times New Roman" w:hAnsi="Times New Roman" w:cs="Times New Roman"/>
          <w:lang w:val="ru-RU" w:eastAsia="ru-RU"/>
        </w:rPr>
        <w:t xml:space="preserve"> </w:t>
      </w:r>
      <w:r w:rsidR="00A16DE7">
        <w:rPr>
          <w:rFonts w:ascii="Times New Roman" w:eastAsia="Times New Roman" w:hAnsi="Times New Roman" w:cs="Times New Roman"/>
          <w:lang w:val="ru-RU" w:eastAsia="ru-RU"/>
        </w:rPr>
        <w:t xml:space="preserve">№ </w:t>
      </w:r>
      <w:r w:rsidR="006308E3">
        <w:rPr>
          <w:rFonts w:ascii="Times New Roman" w:eastAsia="Times New Roman" w:hAnsi="Times New Roman" w:cs="Times New Roman"/>
          <w:lang w:val="ru-RU" w:eastAsia="ru-RU"/>
        </w:rPr>
        <w:t>12</w:t>
      </w:r>
      <w:r w:rsidR="00EC53C4">
        <w:rPr>
          <w:rFonts w:ascii="Times New Roman" w:eastAsia="Times New Roman" w:hAnsi="Times New Roman" w:cs="Times New Roman"/>
          <w:lang w:val="ru-RU" w:eastAsia="ru-RU"/>
        </w:rPr>
        <w:t>-р</w:t>
      </w:r>
      <w:r w:rsidRPr="006A7680">
        <w:rPr>
          <w:rFonts w:ascii="Times New Roman" w:eastAsia="Times New Roman" w:hAnsi="Times New Roman" w:cs="Times New Roman"/>
          <w:lang w:val="ru-RU" w:eastAsia="ru-RU"/>
        </w:rPr>
        <w:t> </w:t>
      </w:r>
    </w:p>
    <w:p w:rsidR="006A7680" w:rsidRPr="006A7680"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6A7680" w:rsidRPr="006A7680"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Состав комиссии по поступлению и выбытию активов</w:t>
      </w:r>
    </w:p>
    <w:p w:rsidR="006A7680" w:rsidRPr="006A7680" w:rsidRDefault="00A16DE7"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w:t>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sidR="006A7680" w:rsidRPr="006A7680">
        <w:rPr>
          <w:rFonts w:ascii="Times New Roman" w:eastAsia="Times New Roman" w:hAnsi="Times New Roman" w:cs="Times New Roman"/>
          <w:lang w:val="ru-RU" w:eastAsia="ru-RU"/>
        </w:rPr>
        <w:t> </w:t>
      </w:r>
    </w:p>
    <w:p w:rsidR="006A7680" w:rsidRPr="006A7680"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1. Создать постоянно действующую комиссию по поступлению и выбытию активов в следующем составе: </w:t>
      </w:r>
    </w:p>
    <w:p w:rsidR="002522C2"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 xml:space="preserve">– </w:t>
      </w:r>
      <w:r w:rsidR="006F0405" w:rsidRPr="00A66391">
        <w:rPr>
          <w:rFonts w:ascii="Times New Roman" w:eastAsia="Times New Roman" w:hAnsi="Times New Roman" w:cs="Times New Roman"/>
          <w:lang w:val="ru-RU" w:eastAsia="ru-RU"/>
        </w:rPr>
        <w:t xml:space="preserve">глава </w:t>
      </w:r>
      <w:r w:rsidR="00A66391" w:rsidRPr="00A66391">
        <w:rPr>
          <w:rFonts w:ascii="Times New Roman" w:eastAsia="Times New Roman" w:hAnsi="Times New Roman" w:cs="Times New Roman"/>
          <w:lang w:val="ru-RU" w:eastAsia="ru-RU"/>
        </w:rPr>
        <w:t>администрации</w:t>
      </w:r>
      <w:r w:rsidR="00A16DE7" w:rsidRPr="00A66391">
        <w:rPr>
          <w:rFonts w:ascii="Times New Roman" w:eastAsia="Times New Roman" w:hAnsi="Times New Roman" w:cs="Times New Roman"/>
          <w:lang w:val="ru-RU" w:eastAsia="ru-RU"/>
        </w:rPr>
        <w:t xml:space="preserve"> </w:t>
      </w:r>
      <w:r w:rsidRPr="00A66391">
        <w:rPr>
          <w:rFonts w:ascii="Times New Roman" w:eastAsia="Times New Roman" w:hAnsi="Times New Roman" w:cs="Times New Roman"/>
          <w:lang w:val="ru-RU" w:eastAsia="ru-RU"/>
        </w:rPr>
        <w:t>(п</w:t>
      </w:r>
      <w:r w:rsidR="00A16DE7" w:rsidRPr="00A66391">
        <w:rPr>
          <w:rFonts w:ascii="Times New Roman" w:eastAsia="Times New Roman" w:hAnsi="Times New Roman" w:cs="Times New Roman"/>
          <w:lang w:val="ru-RU" w:eastAsia="ru-RU"/>
        </w:rPr>
        <w:t>редседатель комиссии);</w:t>
      </w:r>
      <w:r w:rsidR="002522C2">
        <w:rPr>
          <w:rFonts w:ascii="Times New Roman" w:eastAsia="Times New Roman" w:hAnsi="Times New Roman" w:cs="Times New Roman"/>
          <w:lang w:val="ru-RU" w:eastAsia="ru-RU"/>
        </w:rPr>
        <w:t xml:space="preserve">   </w:t>
      </w:r>
    </w:p>
    <w:p w:rsidR="002522C2" w:rsidRDefault="00A16DE7"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 xml:space="preserve">– </w:t>
      </w:r>
      <w:r w:rsidR="00A66391" w:rsidRPr="00A66391">
        <w:rPr>
          <w:rFonts w:ascii="Times New Roman" w:eastAsia="Times New Roman" w:hAnsi="Times New Roman" w:cs="Times New Roman"/>
          <w:lang w:val="ru-RU" w:eastAsia="ru-RU"/>
        </w:rPr>
        <w:t>бухгалтер</w:t>
      </w:r>
      <w:r w:rsidR="006F0405" w:rsidRPr="00A66391">
        <w:rPr>
          <w:rFonts w:ascii="Times New Roman" w:eastAsia="Times New Roman" w:hAnsi="Times New Roman" w:cs="Times New Roman"/>
          <w:lang w:val="ru-RU" w:eastAsia="ru-RU"/>
        </w:rPr>
        <w:t>;</w:t>
      </w:r>
      <w:r w:rsidR="002522C2">
        <w:rPr>
          <w:rFonts w:ascii="Times New Roman" w:eastAsia="Times New Roman" w:hAnsi="Times New Roman" w:cs="Times New Roman"/>
          <w:lang w:val="ru-RU" w:eastAsia="ru-RU"/>
        </w:rPr>
        <w:t xml:space="preserve">   </w:t>
      </w:r>
    </w:p>
    <w:p w:rsidR="006A7680"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 xml:space="preserve">– </w:t>
      </w:r>
      <w:r w:rsidR="00A66391" w:rsidRPr="00A66391">
        <w:rPr>
          <w:rFonts w:ascii="Times New Roman" w:eastAsia="Times New Roman" w:hAnsi="Times New Roman" w:cs="Times New Roman"/>
          <w:lang w:val="ru-RU" w:eastAsia="ru-RU"/>
        </w:rPr>
        <w:t>ведущий специалист;</w:t>
      </w:r>
    </w:p>
    <w:p w:rsidR="00A66391" w:rsidRPr="006A7680" w:rsidRDefault="00A66391"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–уборщик производственных и служебных помещений.</w:t>
      </w:r>
    </w:p>
    <w:p w:rsidR="002522C2"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2. Возложить на комиссию следующие обязанности:</w:t>
      </w:r>
      <w:r w:rsidRPr="006A7680">
        <w:rPr>
          <w:rFonts w:ascii="Times New Roman" w:eastAsia="Times New Roman" w:hAnsi="Times New Roman" w:cs="Times New Roman"/>
          <w:lang w:val="ru-RU" w:eastAsia="ru-RU"/>
        </w:rPr>
        <w:br/>
        <w:t>– осмотр объектов нефинансовых активов в целях принятия к бухучету;</w:t>
      </w:r>
      <w:r w:rsidRPr="006A7680">
        <w:rPr>
          <w:rFonts w:ascii="Times New Roman" w:eastAsia="Times New Roman" w:hAnsi="Times New Roman" w:cs="Times New Roman"/>
          <w:lang w:val="ru-RU" w:eastAsia="ru-RU"/>
        </w:rPr>
        <w:br/>
        <w:t>– определение оценочной (справедливой) стоимости нефинансовых активов в целях бухгалтерского учета;</w:t>
      </w:r>
      <w:r w:rsidR="002522C2">
        <w:rPr>
          <w:rFonts w:ascii="Times New Roman" w:eastAsia="Times New Roman" w:hAnsi="Times New Roman" w:cs="Times New Roman"/>
          <w:lang w:val="ru-RU" w:eastAsia="ru-RU"/>
        </w:rPr>
        <w:t xml:space="preserve">   </w:t>
      </w:r>
    </w:p>
    <w:p w:rsidR="002522C2"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принятие решения об отнесении объектов имущества к основным средствам;</w:t>
      </w:r>
      <w:r w:rsidRPr="006A7680">
        <w:rPr>
          <w:rFonts w:ascii="Times New Roman" w:eastAsia="Times New Roman" w:hAnsi="Times New Roman" w:cs="Times New Roman"/>
          <w:lang w:val="ru-RU" w:eastAsia="ru-RU"/>
        </w:rPr>
        <w:br/>
        <w:t>– осмотр объектов нефинансовых активов, подлежащих списанию (выбытию);</w:t>
      </w:r>
      <w:r w:rsidRPr="006A7680">
        <w:rPr>
          <w:rFonts w:ascii="Times New Roman" w:eastAsia="Times New Roman" w:hAnsi="Times New Roman" w:cs="Times New Roman"/>
          <w:lang w:val="ru-RU" w:eastAsia="ru-RU"/>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6A7680">
        <w:rPr>
          <w:rFonts w:ascii="Times New Roman" w:eastAsia="Times New Roman" w:hAnsi="Times New Roman" w:cs="Times New Roman"/>
          <w:lang w:val="ru-RU" w:eastAsia="ru-RU"/>
        </w:rPr>
        <w:br/>
        <w:t>– определение возможности использования отдельных узлов, деталей, материальных запасов ликвидируемых объектов;</w:t>
      </w:r>
      <w:r w:rsidR="002522C2">
        <w:rPr>
          <w:rFonts w:ascii="Times New Roman" w:eastAsia="Times New Roman" w:hAnsi="Times New Roman" w:cs="Times New Roman"/>
          <w:lang w:val="ru-RU" w:eastAsia="ru-RU"/>
        </w:rPr>
        <w:t xml:space="preserve">   </w:t>
      </w:r>
    </w:p>
    <w:p w:rsidR="002522C2"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определение причин списания: физический и моральный износ, авария, стихийные бедствия и т. п.;</w:t>
      </w:r>
      <w:r w:rsidR="002522C2">
        <w:rPr>
          <w:rFonts w:ascii="Times New Roman" w:eastAsia="Times New Roman" w:hAnsi="Times New Roman" w:cs="Times New Roman"/>
          <w:lang w:val="ru-RU" w:eastAsia="ru-RU"/>
        </w:rPr>
        <w:t xml:space="preserve">   </w:t>
      </w:r>
    </w:p>
    <w:p w:rsidR="002522C2"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6A7680">
        <w:rPr>
          <w:rFonts w:ascii="Times New Roman" w:eastAsia="Times New Roman" w:hAnsi="Times New Roman" w:cs="Times New Roman"/>
          <w:lang w:val="ru-RU" w:eastAsia="ru-RU"/>
        </w:rPr>
        <w:br/>
        <w:t>– подготовка акта о списании объекта нефинансового актива и документов для согласования с вышестоящей организацией;</w:t>
      </w:r>
      <w:r w:rsidR="002522C2">
        <w:rPr>
          <w:rFonts w:ascii="Times New Roman" w:eastAsia="Times New Roman" w:hAnsi="Times New Roman" w:cs="Times New Roman"/>
          <w:lang w:val="ru-RU" w:eastAsia="ru-RU"/>
        </w:rPr>
        <w:t xml:space="preserve">   </w:t>
      </w:r>
    </w:p>
    <w:p w:rsidR="006A7680" w:rsidRPr="006A7680"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принятие решения о сдаче вторичного сырья в организации приема вторичного сырья;</w:t>
      </w:r>
      <w:r w:rsidRPr="006A7680">
        <w:rPr>
          <w:rFonts w:ascii="Times New Roman" w:eastAsia="Times New Roman" w:hAnsi="Times New Roman" w:cs="Times New Roman"/>
          <w:lang w:val="ru-RU" w:eastAsia="ru-RU"/>
        </w:rPr>
        <w:br/>
        <w:t>– выявление сомнительной и безнадежной для взыска</w:t>
      </w:r>
      <w:r w:rsidR="00A66391">
        <w:rPr>
          <w:rFonts w:ascii="Times New Roman" w:eastAsia="Times New Roman" w:hAnsi="Times New Roman" w:cs="Times New Roman"/>
          <w:lang w:val="ru-RU" w:eastAsia="ru-RU"/>
        </w:rPr>
        <w:t>ния дебиторской задолженности.</w:t>
      </w:r>
    </w:p>
    <w:p w:rsidR="00DD3F25"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F6A39" w:rsidRDefault="00AF6A39"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20A10"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p>
    <w:p w:rsidR="00A20A10" w:rsidRDefault="00A20A1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6F0405" w:rsidRPr="006F0405" w:rsidRDefault="006F0405" w:rsidP="0025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sidRPr="006F0405">
        <w:rPr>
          <w:rFonts w:ascii="Times New Roman" w:eastAsia="Times New Roman" w:hAnsi="Times New Roman" w:cs="Times New Roman"/>
          <w:lang w:val="ru-RU" w:eastAsia="ru-RU"/>
        </w:rPr>
        <w:t>Приложение 2</w:t>
      </w:r>
      <w:r w:rsidRPr="006F0405">
        <w:rPr>
          <w:rFonts w:ascii="Times New Roman" w:eastAsia="Times New Roman" w:hAnsi="Times New Roman" w:cs="Times New Roman"/>
          <w:lang w:val="ru-RU" w:eastAsia="ru-RU"/>
        </w:rPr>
        <w:br/>
        <w:t xml:space="preserve">к </w:t>
      </w:r>
      <w:r>
        <w:rPr>
          <w:rFonts w:ascii="Times New Roman" w:eastAsia="Times New Roman" w:hAnsi="Times New Roman" w:cs="Times New Roman"/>
          <w:lang w:val="ru-RU" w:eastAsia="ru-RU"/>
        </w:rPr>
        <w:t xml:space="preserve">распоряжению </w:t>
      </w:r>
      <w:r w:rsidRPr="006F0405">
        <w:rPr>
          <w:rFonts w:ascii="Times New Roman" w:eastAsia="Times New Roman" w:hAnsi="Times New Roman" w:cs="Times New Roman"/>
          <w:lang w:val="ru-RU" w:eastAsia="ru-RU"/>
        </w:rPr>
        <w:t xml:space="preserve">от </w:t>
      </w:r>
      <w:r w:rsidR="00EC53C4" w:rsidRPr="006308E3">
        <w:rPr>
          <w:rFonts w:ascii="Times New Roman" w:eastAsia="Times New Roman" w:hAnsi="Times New Roman" w:cs="Times New Roman"/>
          <w:lang w:val="ru-RU" w:eastAsia="ru-RU"/>
        </w:rPr>
        <w:t>15</w:t>
      </w:r>
      <w:r w:rsidRPr="006308E3">
        <w:rPr>
          <w:rFonts w:ascii="Times New Roman" w:eastAsia="Times New Roman" w:hAnsi="Times New Roman" w:cs="Times New Roman"/>
          <w:lang w:val="ru-RU" w:eastAsia="ru-RU"/>
        </w:rPr>
        <w:t>.02</w:t>
      </w:r>
      <w:r>
        <w:rPr>
          <w:rFonts w:ascii="Times New Roman" w:eastAsia="Times New Roman" w:hAnsi="Times New Roman" w:cs="Times New Roman"/>
          <w:lang w:val="ru-RU" w:eastAsia="ru-RU"/>
        </w:rPr>
        <w:t>.2022</w:t>
      </w:r>
      <w:r w:rsidR="00DD3F25">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r w:rsidR="006308E3">
        <w:rPr>
          <w:rFonts w:ascii="Times New Roman" w:eastAsia="Times New Roman" w:hAnsi="Times New Roman" w:cs="Times New Roman"/>
          <w:lang w:val="ru-RU" w:eastAsia="ru-RU"/>
        </w:rPr>
        <w:t>12</w:t>
      </w:r>
      <w:r w:rsidR="00EC53C4">
        <w:rPr>
          <w:rFonts w:ascii="Times New Roman" w:eastAsia="Times New Roman" w:hAnsi="Times New Roman" w:cs="Times New Roman"/>
          <w:lang w:val="ru-RU" w:eastAsia="ru-RU"/>
        </w:rPr>
        <w:t>-р</w:t>
      </w:r>
      <w:r>
        <w:rPr>
          <w:rFonts w:ascii="Times New Roman" w:eastAsia="Times New Roman" w:hAnsi="Times New Roman" w:cs="Times New Roman"/>
          <w:lang w:val="ru-RU" w:eastAsia="ru-RU"/>
        </w:rPr>
        <w:t xml:space="preserve"> </w:t>
      </w:r>
    </w:p>
    <w:p w:rsidR="006F0405" w:rsidRPr="006F0405" w:rsidRDefault="006F0405" w:rsidP="0025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p w:rsidR="006F0405" w:rsidRPr="006F0405"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Состав инвентаризационной комиссии</w:t>
      </w:r>
    </w:p>
    <w:p w:rsidR="006F0405" w:rsidRPr="006F0405"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p w:rsidR="006F0405" w:rsidRPr="006F0405"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xml:space="preserve">1. Создать постоянно действующую инвентаризационную комиссию в следующем составе: </w:t>
      </w:r>
    </w:p>
    <w:p w:rsidR="006F0405" w:rsidRPr="006F0405"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bl>
      <w:tblPr>
        <w:tblW w:w="9300" w:type="dxa"/>
        <w:tblCellMar>
          <w:top w:w="15" w:type="dxa"/>
          <w:left w:w="15" w:type="dxa"/>
          <w:bottom w:w="15" w:type="dxa"/>
          <w:right w:w="15" w:type="dxa"/>
        </w:tblCellMar>
        <w:tblLook w:val="04A0" w:firstRow="1" w:lastRow="0" w:firstColumn="1" w:lastColumn="0" w:noHBand="0" w:noVBand="1"/>
      </w:tblPr>
      <w:tblGrid>
        <w:gridCol w:w="2388"/>
        <w:gridCol w:w="5283"/>
        <w:gridCol w:w="1629"/>
      </w:tblGrid>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A66391" w:rsidRDefault="00A66391" w:rsidP="00515DBC">
            <w:pPr>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A66391" w:rsidRDefault="00A66391" w:rsidP="00515DBC">
            <w:pPr>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Е.И.Городецкая</w:t>
            </w:r>
          </w:p>
        </w:tc>
      </w:tr>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A66391" w:rsidRDefault="006F0405" w:rsidP="00515DBC">
            <w:pPr>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Ведущий специалист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A66391" w:rsidRDefault="00A66391" w:rsidP="00515DBC">
            <w:pPr>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Н.Н.Марченко</w:t>
            </w:r>
          </w:p>
        </w:tc>
      </w:tr>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A66391" w:rsidRDefault="00922207" w:rsidP="00515DBC">
            <w:pPr>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У</w:t>
            </w:r>
            <w:r w:rsidR="00A66391" w:rsidRPr="00A66391">
              <w:rPr>
                <w:rFonts w:ascii="Times New Roman" w:eastAsia="Times New Roman" w:hAnsi="Times New Roman" w:cs="Times New Roman"/>
                <w:lang w:val="ru-RU" w:eastAsia="ru-RU"/>
              </w:rPr>
              <w:t>борщик производственных и служебных помещений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A66391" w:rsidRDefault="00A66391" w:rsidP="00515DBC">
            <w:pPr>
              <w:spacing w:before="0" w:beforeAutospacing="0" w:after="0" w:afterAutospacing="0"/>
              <w:jc w:val="both"/>
              <w:rPr>
                <w:rFonts w:ascii="Times New Roman" w:eastAsia="Times New Roman" w:hAnsi="Times New Roman" w:cs="Times New Roman"/>
                <w:lang w:val="ru-RU" w:eastAsia="ru-RU"/>
              </w:rPr>
            </w:pPr>
            <w:proofErr w:type="spellStart"/>
            <w:r w:rsidRPr="00A66391">
              <w:rPr>
                <w:rFonts w:ascii="Times New Roman" w:eastAsia="Times New Roman" w:hAnsi="Times New Roman" w:cs="Times New Roman"/>
                <w:lang w:val="ru-RU" w:eastAsia="ru-RU"/>
              </w:rPr>
              <w:t>Н.А.Щанькина</w:t>
            </w:r>
            <w:proofErr w:type="spellEnd"/>
          </w:p>
        </w:tc>
      </w:tr>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p>
        </w:tc>
      </w:tr>
    </w:tbl>
    <w:p w:rsidR="006F0405" w:rsidRPr="006F0405"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xml:space="preserve"> </w:t>
      </w:r>
    </w:p>
    <w:p w:rsidR="006F0405" w:rsidRPr="006F0405"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2. Возложить на постоянно действующую инвентаризационную комиссию следующие обязанности:</w:t>
      </w:r>
    </w:p>
    <w:p w:rsidR="006F0405" w:rsidRPr="006F0405" w:rsidRDefault="006F0405" w:rsidP="00515DBC">
      <w:pPr>
        <w:numPr>
          <w:ilvl w:val="0"/>
          <w:numId w:val="3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проводить инвентаризацию (в т. ч. обязательную) в соответствии с порядком и графиком проведения инвентаризаций;</w:t>
      </w:r>
    </w:p>
    <w:p w:rsidR="006F0405" w:rsidRPr="006F0405" w:rsidRDefault="006F0405" w:rsidP="00515DBC">
      <w:pPr>
        <w:numPr>
          <w:ilvl w:val="0"/>
          <w:numId w:val="3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6F0405" w:rsidRPr="006F0405" w:rsidRDefault="006F0405" w:rsidP="00515DBC">
      <w:pPr>
        <w:numPr>
          <w:ilvl w:val="0"/>
          <w:numId w:val="3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правильно и своевременно офо</w:t>
      </w:r>
      <w:r w:rsidR="00A66391">
        <w:rPr>
          <w:rFonts w:ascii="Times New Roman" w:eastAsia="Times New Roman" w:hAnsi="Times New Roman" w:cs="Times New Roman"/>
          <w:lang w:val="ru-RU" w:eastAsia="ru-RU"/>
        </w:rPr>
        <w:t>рмлять материалы инвентаризации.</w:t>
      </w:r>
    </w:p>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p>
    <w:p w:rsidR="006F0405" w:rsidRPr="006F0405"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bl>
      <w:tblPr>
        <w:tblW w:w="8043" w:type="dxa"/>
        <w:tblCellMar>
          <w:top w:w="15" w:type="dxa"/>
          <w:left w:w="15" w:type="dxa"/>
          <w:bottom w:w="15" w:type="dxa"/>
          <w:right w:w="15" w:type="dxa"/>
        </w:tblCellMar>
        <w:tblLook w:val="04A0" w:firstRow="1" w:lastRow="0" w:firstColumn="1" w:lastColumn="0" w:noHBand="0" w:noVBand="1"/>
      </w:tblPr>
      <w:tblGrid>
        <w:gridCol w:w="5021"/>
        <w:gridCol w:w="176"/>
        <w:gridCol w:w="817"/>
        <w:gridCol w:w="270"/>
        <w:gridCol w:w="1759"/>
      </w:tblGrid>
      <w:tr w:rsidR="006F0405" w:rsidRPr="006F0405" w:rsidTr="006F0405">
        <w:tc>
          <w:tcPr>
            <w:tcW w:w="5021" w:type="dxa"/>
            <w:tcMar>
              <w:top w:w="60" w:type="dxa"/>
              <w:left w:w="60" w:type="dxa"/>
              <w:bottom w:w="60" w:type="dxa"/>
              <w:right w:w="60" w:type="dxa"/>
            </w:tcMar>
            <w:vAlign w:val="bottom"/>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xml:space="preserve">С приложением </w:t>
            </w:r>
            <w:proofErr w:type="gramStart"/>
            <w:r w:rsidRPr="006F0405">
              <w:rPr>
                <w:rFonts w:ascii="Times New Roman" w:eastAsia="Times New Roman" w:hAnsi="Times New Roman" w:cs="Times New Roman"/>
                <w:lang w:val="ru-RU" w:eastAsia="ru-RU"/>
              </w:rPr>
              <w:t>ознакомлены</w:t>
            </w:r>
            <w:proofErr w:type="gramEnd"/>
            <w:r w:rsidRPr="006F0405">
              <w:rPr>
                <w:rFonts w:ascii="Times New Roman" w:eastAsia="Times New Roman" w:hAnsi="Times New Roman" w:cs="Times New Roman"/>
                <w:lang w:val="ru-RU" w:eastAsia="ru-RU"/>
              </w:rPr>
              <w:t>:</w:t>
            </w:r>
          </w:p>
        </w:tc>
        <w:tc>
          <w:tcPr>
            <w:tcW w:w="0" w:type="auto"/>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59" w:type="dxa"/>
            <w:tcMar>
              <w:top w:w="60" w:type="dxa"/>
              <w:left w:w="60" w:type="dxa"/>
              <w:bottom w:w="60" w:type="dxa"/>
              <w:right w:w="60" w:type="dxa"/>
            </w:tcMar>
            <w:vAlign w:val="bottom"/>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r>
      <w:tr w:rsidR="006F0405" w:rsidRPr="006F0405" w:rsidTr="006F0405">
        <w:tc>
          <w:tcPr>
            <w:tcW w:w="5021" w:type="dxa"/>
            <w:tcMar>
              <w:top w:w="60" w:type="dxa"/>
              <w:left w:w="60" w:type="dxa"/>
              <w:bottom w:w="60" w:type="dxa"/>
              <w:right w:w="60" w:type="dxa"/>
            </w:tcMar>
            <w:vAlign w:val="bottom"/>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6" w:type="dxa"/>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817" w:type="dxa"/>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59" w:type="dxa"/>
            <w:tcMar>
              <w:top w:w="60" w:type="dxa"/>
              <w:left w:w="60" w:type="dxa"/>
              <w:bottom w:w="60" w:type="dxa"/>
              <w:right w:w="60" w:type="dxa"/>
            </w:tcMar>
            <w:vAlign w:val="bottom"/>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r>
      <w:tr w:rsidR="006F0405" w:rsidRPr="006F0405" w:rsidTr="006F0405">
        <w:tc>
          <w:tcPr>
            <w:tcW w:w="5021" w:type="dxa"/>
            <w:tcMar>
              <w:top w:w="60" w:type="dxa"/>
              <w:left w:w="60" w:type="dxa"/>
              <w:bottom w:w="60" w:type="dxa"/>
              <w:right w:w="60" w:type="dxa"/>
            </w:tcMar>
            <w:vAlign w:val="bottom"/>
            <w:hideMark/>
          </w:tcPr>
          <w:p w:rsidR="006F0405" w:rsidRPr="006F0405" w:rsidRDefault="00A66391" w:rsidP="00515DBC">
            <w:pPr>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Бухгалтер</w:t>
            </w:r>
          </w:p>
        </w:tc>
        <w:tc>
          <w:tcPr>
            <w:tcW w:w="176" w:type="dxa"/>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FF1C69" w:rsidP="00515DBC">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w:t>
            </w:r>
          </w:p>
        </w:tc>
      </w:tr>
      <w:tr w:rsidR="006F0405" w:rsidRPr="006F0405" w:rsidTr="006F0405">
        <w:tc>
          <w:tcPr>
            <w:tcW w:w="5021" w:type="dxa"/>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p>
        </w:tc>
        <w:tc>
          <w:tcPr>
            <w:tcW w:w="176" w:type="dxa"/>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top w:val="single" w:sz="8" w:space="0" w:color="000000"/>
            </w:tcBorders>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r>
      <w:tr w:rsidR="006F0405" w:rsidRPr="006F0405" w:rsidTr="006F0405">
        <w:tc>
          <w:tcPr>
            <w:tcW w:w="5021" w:type="dxa"/>
            <w:tcMar>
              <w:top w:w="60" w:type="dxa"/>
              <w:left w:w="60" w:type="dxa"/>
              <w:bottom w:w="60" w:type="dxa"/>
              <w:right w:w="60" w:type="dxa"/>
            </w:tcMar>
            <w:vAlign w:val="bottom"/>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Ведущий специалист</w:t>
            </w:r>
          </w:p>
        </w:tc>
        <w:tc>
          <w:tcPr>
            <w:tcW w:w="176" w:type="dxa"/>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FF1C69" w:rsidP="00515DBC">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w:t>
            </w:r>
          </w:p>
        </w:tc>
      </w:tr>
      <w:tr w:rsidR="006F0405" w:rsidRPr="006F0405" w:rsidTr="006F0405">
        <w:tc>
          <w:tcPr>
            <w:tcW w:w="5021" w:type="dxa"/>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p>
        </w:tc>
        <w:tc>
          <w:tcPr>
            <w:tcW w:w="176" w:type="dxa"/>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top w:val="single" w:sz="8" w:space="0" w:color="000000"/>
            </w:tcBorders>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r>
      <w:tr w:rsidR="006F0405" w:rsidRPr="006F0405" w:rsidTr="006F0405">
        <w:tc>
          <w:tcPr>
            <w:tcW w:w="5021" w:type="dxa"/>
            <w:tcMar>
              <w:top w:w="60" w:type="dxa"/>
              <w:left w:w="60" w:type="dxa"/>
              <w:bottom w:w="60" w:type="dxa"/>
              <w:right w:w="60" w:type="dxa"/>
            </w:tcMar>
            <w:hideMark/>
          </w:tcPr>
          <w:p w:rsidR="006F0405" w:rsidRPr="00922207" w:rsidRDefault="00A66391" w:rsidP="00515DBC">
            <w:pPr>
              <w:spacing w:before="0" w:beforeAutospacing="0" w:after="0" w:afterAutospacing="0"/>
              <w:jc w:val="both"/>
              <w:rPr>
                <w:rFonts w:ascii="Times New Roman" w:eastAsia="Times New Roman" w:hAnsi="Times New Roman" w:cs="Times New Roman"/>
                <w:highlight w:val="yellow"/>
                <w:lang w:val="ru-RU" w:eastAsia="ru-RU"/>
              </w:rPr>
            </w:pPr>
            <w:r w:rsidRPr="00A66391">
              <w:rPr>
                <w:rFonts w:ascii="Times New Roman" w:eastAsia="Times New Roman" w:hAnsi="Times New Roman" w:cs="Times New Roman"/>
                <w:lang w:val="ru-RU" w:eastAsia="ru-RU"/>
              </w:rPr>
              <w:t>Уборщик производственных и служебных помещений</w:t>
            </w:r>
          </w:p>
        </w:tc>
        <w:tc>
          <w:tcPr>
            <w:tcW w:w="176" w:type="dxa"/>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515DBC">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FF1C69" w:rsidP="00515DBC">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w:t>
            </w:r>
          </w:p>
        </w:tc>
      </w:tr>
    </w:tbl>
    <w:p w:rsidR="006F0405" w:rsidRDefault="006F0405" w:rsidP="00515DBC">
      <w:pPr>
        <w:tabs>
          <w:tab w:val="left" w:pos="916"/>
          <w:tab w:val="left" w:pos="1832"/>
          <w:tab w:val="left" w:pos="2748"/>
          <w:tab w:val="left" w:pos="3664"/>
          <w:tab w:val="left" w:pos="4580"/>
          <w:tab w:val="left" w:pos="5496"/>
          <w:tab w:val="left" w:pos="6412"/>
          <w:tab w:val="left" w:pos="7328"/>
          <w:tab w:val="left" w:pos="7710"/>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6F0405"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6F0405" w:rsidRDefault="006F040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6A7680" w:rsidRPr="006A7680" w:rsidRDefault="006A7680" w:rsidP="0025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lastRenderedPageBreak/>
        <w:t>Приложение 3</w:t>
      </w:r>
      <w:r w:rsidRPr="006A7680">
        <w:rPr>
          <w:rFonts w:ascii="Times New Roman" w:eastAsia="Times New Roman" w:hAnsi="Times New Roman" w:cs="Times New Roman"/>
          <w:lang w:val="ru-RU" w:eastAsia="ru-RU"/>
        </w:rPr>
        <w:br/>
        <w:t xml:space="preserve">к </w:t>
      </w:r>
      <w:r w:rsidR="006F0405">
        <w:rPr>
          <w:rFonts w:ascii="Times New Roman" w:eastAsia="Times New Roman" w:hAnsi="Times New Roman" w:cs="Times New Roman"/>
          <w:lang w:val="ru-RU" w:eastAsia="ru-RU"/>
        </w:rPr>
        <w:t xml:space="preserve">распоряжению </w:t>
      </w:r>
      <w:r w:rsidRPr="006308E3">
        <w:rPr>
          <w:rFonts w:ascii="Times New Roman" w:eastAsia="Times New Roman" w:hAnsi="Times New Roman" w:cs="Times New Roman"/>
          <w:lang w:val="ru-RU" w:eastAsia="ru-RU"/>
        </w:rPr>
        <w:t>от</w:t>
      </w:r>
      <w:r w:rsidR="006E60B9" w:rsidRPr="006308E3">
        <w:rPr>
          <w:rFonts w:ascii="Times New Roman" w:eastAsia="Times New Roman" w:hAnsi="Times New Roman" w:cs="Times New Roman"/>
          <w:lang w:val="ru-RU" w:eastAsia="ru-RU"/>
        </w:rPr>
        <w:t xml:space="preserve"> </w:t>
      </w:r>
      <w:r w:rsidR="00EC53C4" w:rsidRPr="006308E3">
        <w:rPr>
          <w:rFonts w:ascii="Times New Roman" w:eastAsia="Times New Roman" w:hAnsi="Times New Roman" w:cs="Times New Roman"/>
          <w:lang w:val="ru-RU" w:eastAsia="ru-RU"/>
        </w:rPr>
        <w:t>15</w:t>
      </w:r>
      <w:r w:rsidRPr="006308E3">
        <w:rPr>
          <w:rFonts w:ascii="Times New Roman" w:eastAsia="Times New Roman" w:hAnsi="Times New Roman" w:cs="Times New Roman"/>
          <w:lang w:val="ru-RU" w:eastAsia="ru-RU"/>
        </w:rPr>
        <w:t>.</w:t>
      </w:r>
      <w:r w:rsidR="006F0405">
        <w:rPr>
          <w:rFonts w:ascii="Times New Roman" w:eastAsia="Times New Roman" w:hAnsi="Times New Roman" w:cs="Times New Roman"/>
          <w:lang w:val="ru-RU" w:eastAsia="ru-RU"/>
        </w:rPr>
        <w:t xml:space="preserve">02.2022 </w:t>
      </w:r>
      <w:r w:rsidR="00DD3F25">
        <w:rPr>
          <w:rFonts w:ascii="Times New Roman" w:eastAsia="Times New Roman" w:hAnsi="Times New Roman" w:cs="Times New Roman"/>
          <w:lang w:val="ru-RU" w:eastAsia="ru-RU"/>
        </w:rPr>
        <w:t xml:space="preserve"> </w:t>
      </w:r>
      <w:r w:rsidR="006F0405">
        <w:rPr>
          <w:rFonts w:ascii="Times New Roman" w:eastAsia="Times New Roman" w:hAnsi="Times New Roman" w:cs="Times New Roman"/>
          <w:lang w:val="ru-RU" w:eastAsia="ru-RU"/>
        </w:rPr>
        <w:t>№</w:t>
      </w:r>
      <w:r w:rsidR="006308E3">
        <w:rPr>
          <w:rFonts w:ascii="Times New Roman" w:eastAsia="Times New Roman" w:hAnsi="Times New Roman" w:cs="Times New Roman"/>
          <w:lang w:val="ru-RU" w:eastAsia="ru-RU"/>
        </w:rPr>
        <w:t>12</w:t>
      </w:r>
      <w:r w:rsidR="00EC53C4">
        <w:rPr>
          <w:rFonts w:ascii="Times New Roman" w:eastAsia="Times New Roman" w:hAnsi="Times New Roman" w:cs="Times New Roman"/>
          <w:lang w:val="ru-RU" w:eastAsia="ru-RU"/>
        </w:rPr>
        <w:t>-р</w:t>
      </w:r>
      <w:r w:rsidR="006F0405">
        <w:rPr>
          <w:rFonts w:ascii="Times New Roman" w:eastAsia="Times New Roman" w:hAnsi="Times New Roman" w:cs="Times New Roman"/>
          <w:lang w:val="ru-RU" w:eastAsia="ru-RU"/>
        </w:rPr>
        <w:t xml:space="preserve"> </w:t>
      </w:r>
    </w:p>
    <w:p w:rsidR="006A7680" w:rsidRPr="006A7680" w:rsidRDefault="006A7680" w:rsidP="0025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6A7680" w:rsidRPr="006A7680"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Состав комиссии по проверке показаний одометров автотранспорта</w:t>
      </w:r>
    </w:p>
    <w:p w:rsidR="006A7680" w:rsidRPr="006A7680"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2522C2"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w:t>
      </w:r>
      <w:r w:rsidR="006F0405">
        <w:rPr>
          <w:rFonts w:ascii="Times New Roman" w:eastAsia="Times New Roman" w:hAnsi="Times New Roman" w:cs="Times New Roman"/>
          <w:lang w:val="ru-RU" w:eastAsia="ru-RU"/>
        </w:rPr>
        <w:t>едующем составе:</w:t>
      </w:r>
      <w:r w:rsidR="006F0405">
        <w:rPr>
          <w:rFonts w:ascii="Times New Roman" w:eastAsia="Times New Roman" w:hAnsi="Times New Roman" w:cs="Times New Roman"/>
          <w:lang w:val="ru-RU" w:eastAsia="ru-RU"/>
        </w:rPr>
        <w:br/>
      </w:r>
      <w:r w:rsidR="00A66391" w:rsidRPr="00A66391">
        <w:rPr>
          <w:rFonts w:ascii="Times New Roman" w:eastAsia="Times New Roman" w:hAnsi="Times New Roman" w:cs="Times New Roman"/>
          <w:lang w:val="ru-RU" w:eastAsia="ru-RU"/>
        </w:rPr>
        <w:t>– глава администрации (председатель комиссии);</w:t>
      </w:r>
      <w:r w:rsidR="002522C2">
        <w:rPr>
          <w:rFonts w:ascii="Times New Roman" w:eastAsia="Times New Roman" w:hAnsi="Times New Roman" w:cs="Times New Roman"/>
          <w:lang w:val="ru-RU" w:eastAsia="ru-RU"/>
        </w:rPr>
        <w:t xml:space="preserve">   </w:t>
      </w:r>
    </w:p>
    <w:p w:rsidR="002522C2" w:rsidRDefault="00A66391"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 бухгалтер;</w:t>
      </w:r>
      <w:r w:rsidR="002522C2">
        <w:rPr>
          <w:rFonts w:ascii="Times New Roman" w:eastAsia="Times New Roman" w:hAnsi="Times New Roman" w:cs="Times New Roman"/>
          <w:lang w:val="ru-RU" w:eastAsia="ru-RU"/>
        </w:rPr>
        <w:t xml:space="preserve">   </w:t>
      </w:r>
    </w:p>
    <w:p w:rsidR="00A66391" w:rsidRDefault="00A66391"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 ведущий специалист;</w:t>
      </w:r>
    </w:p>
    <w:p w:rsidR="00A66391" w:rsidRPr="006A7680" w:rsidRDefault="00A66391"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–уборщик производственных и служебных помещений.</w:t>
      </w:r>
    </w:p>
    <w:p w:rsidR="006A7680" w:rsidRPr="006A7680"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2. Возложить на комиссию следующие обязанности:</w:t>
      </w:r>
    </w:p>
    <w:p w:rsidR="006A7680" w:rsidRPr="006A7680" w:rsidRDefault="006A7680" w:rsidP="00515DBC">
      <w:pPr>
        <w:numPr>
          <w:ilvl w:val="0"/>
          <w:numId w:val="3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проверка наличия пломб </w:t>
      </w:r>
      <w:r w:rsidR="00EC53C4">
        <w:rPr>
          <w:rFonts w:ascii="Times New Roman" w:eastAsia="Times New Roman" w:hAnsi="Times New Roman" w:cs="Times New Roman"/>
          <w:lang w:val="ru-RU" w:eastAsia="ru-RU"/>
        </w:rPr>
        <w:t>и правильности пломбирования о</w:t>
      </w:r>
      <w:r w:rsidRPr="006A7680">
        <w:rPr>
          <w:rFonts w:ascii="Times New Roman" w:eastAsia="Times New Roman" w:hAnsi="Times New Roman" w:cs="Times New Roman"/>
          <w:lang w:val="ru-RU" w:eastAsia="ru-RU"/>
        </w:rPr>
        <w:t>дометра;</w:t>
      </w:r>
    </w:p>
    <w:p w:rsidR="006A7680" w:rsidRPr="006A7680" w:rsidRDefault="006A7680" w:rsidP="00515DBC">
      <w:pPr>
        <w:numPr>
          <w:ilvl w:val="0"/>
          <w:numId w:val="3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проверка показаний одометра;</w:t>
      </w:r>
    </w:p>
    <w:p w:rsidR="006A7680" w:rsidRPr="006A7680" w:rsidRDefault="006A7680" w:rsidP="00515DBC">
      <w:pPr>
        <w:numPr>
          <w:ilvl w:val="0"/>
          <w:numId w:val="3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проверка правильности оформления первичных документов бухучета, полноты и</w:t>
      </w:r>
      <w:r w:rsidRPr="006A7680">
        <w:rPr>
          <w:rFonts w:ascii="Times New Roman" w:eastAsia="Times New Roman" w:hAnsi="Times New Roman" w:cs="Times New Roman"/>
          <w:i/>
          <w:iCs/>
          <w:lang w:val="ru-RU" w:eastAsia="ru-RU"/>
        </w:rPr>
        <w:t xml:space="preserve"> </w:t>
      </w:r>
      <w:r w:rsidRPr="006A7680">
        <w:rPr>
          <w:rFonts w:ascii="Times New Roman" w:eastAsia="Times New Roman" w:hAnsi="Times New Roman" w:cs="Times New Roman"/>
          <w:lang w:val="ru-RU" w:eastAsia="ru-RU"/>
        </w:rPr>
        <w:t>качества ведения документооборота по автомобилю (заполнение всех реквизитов</w:t>
      </w:r>
      <w:r w:rsidRPr="006A7680">
        <w:rPr>
          <w:rFonts w:ascii="Times New Roman" w:eastAsia="Times New Roman" w:hAnsi="Times New Roman" w:cs="Times New Roman"/>
          <w:i/>
          <w:iCs/>
          <w:lang w:val="ru-RU" w:eastAsia="ru-RU"/>
        </w:rPr>
        <w:t xml:space="preserve"> </w:t>
      </w:r>
      <w:r w:rsidRPr="006A7680">
        <w:rPr>
          <w:rFonts w:ascii="Times New Roman" w:eastAsia="Times New Roman" w:hAnsi="Times New Roman" w:cs="Times New Roman"/>
          <w:lang w:val="ru-RU" w:eastAsia="ru-RU"/>
        </w:rPr>
        <w:t>путевых листов, проставление необходимых подписей, наличие неоговоренных</w:t>
      </w:r>
      <w:r w:rsidRPr="006A7680">
        <w:rPr>
          <w:rFonts w:ascii="Times New Roman" w:eastAsia="Times New Roman" w:hAnsi="Times New Roman" w:cs="Times New Roman"/>
          <w:i/>
          <w:iCs/>
          <w:lang w:val="ru-RU" w:eastAsia="ru-RU"/>
        </w:rPr>
        <w:t xml:space="preserve"> </w:t>
      </w:r>
      <w:r w:rsidRPr="006A7680">
        <w:rPr>
          <w:rFonts w:ascii="Times New Roman" w:eastAsia="Times New Roman" w:hAnsi="Times New Roman" w:cs="Times New Roman"/>
          <w:lang w:val="ru-RU" w:eastAsia="ru-RU"/>
        </w:rPr>
        <w:t>исправлений, наличие и заполнение журнала выхода и возвращения автотранспорта, журнала выдачи путевых листов).</w:t>
      </w:r>
    </w:p>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p>
    <w:p w:rsidR="006A7680" w:rsidRPr="006A7680" w:rsidRDefault="006A768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329"/>
        <w:gridCol w:w="2705"/>
      </w:tblGrid>
      <w:tr w:rsidR="006A7680" w:rsidRPr="00FF1C69" w:rsidTr="00195827">
        <w:tc>
          <w:tcPr>
            <w:tcW w:w="4030" w:type="dxa"/>
            <w:tcMar>
              <w:top w:w="60" w:type="dxa"/>
              <w:left w:w="60" w:type="dxa"/>
              <w:bottom w:w="60" w:type="dxa"/>
              <w:right w:w="60" w:type="dxa"/>
            </w:tcMar>
            <w:vAlign w:val="bottom"/>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С приложением </w:t>
            </w:r>
            <w:proofErr w:type="gramStart"/>
            <w:r w:rsidRPr="006A7680">
              <w:rPr>
                <w:rFonts w:ascii="Times New Roman" w:eastAsia="Times New Roman" w:hAnsi="Times New Roman" w:cs="Times New Roman"/>
                <w:lang w:val="ru-RU" w:eastAsia="ru-RU"/>
              </w:rPr>
              <w:t>ознакомлены</w:t>
            </w:r>
            <w:proofErr w:type="gramEnd"/>
            <w:r w:rsidRPr="006A7680">
              <w:rPr>
                <w:rFonts w:ascii="Times New Roman" w:eastAsia="Times New Roman" w:hAnsi="Times New Roman" w:cs="Times New Roman"/>
                <w:lang w:val="ru-RU" w:eastAsia="ru-RU"/>
              </w:rPr>
              <w:t>:</w:t>
            </w:r>
          </w:p>
        </w:tc>
        <w:tc>
          <w:tcPr>
            <w:tcW w:w="708" w:type="dxa"/>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851" w:type="dxa"/>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vAlign w:val="bottom"/>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r>
      <w:tr w:rsidR="006A7680" w:rsidRPr="00FF1C69" w:rsidTr="00195827">
        <w:tc>
          <w:tcPr>
            <w:tcW w:w="4030" w:type="dxa"/>
            <w:tcMar>
              <w:top w:w="60" w:type="dxa"/>
              <w:left w:w="60" w:type="dxa"/>
              <w:bottom w:w="60" w:type="dxa"/>
              <w:right w:w="60" w:type="dxa"/>
            </w:tcMar>
            <w:vAlign w:val="bottom"/>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708" w:type="dxa"/>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851" w:type="dxa"/>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vAlign w:val="bottom"/>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r>
      <w:tr w:rsidR="006A7680" w:rsidRPr="00FF1C69" w:rsidTr="00195827">
        <w:tc>
          <w:tcPr>
            <w:tcW w:w="4030" w:type="dxa"/>
            <w:tcMar>
              <w:top w:w="60" w:type="dxa"/>
              <w:left w:w="60" w:type="dxa"/>
              <w:bottom w:w="60" w:type="dxa"/>
              <w:right w:w="60" w:type="dxa"/>
            </w:tcMar>
            <w:vAlign w:val="bottom"/>
            <w:hideMark/>
          </w:tcPr>
          <w:p w:rsidR="006A7680" w:rsidRPr="005A7D84" w:rsidRDefault="00A66391" w:rsidP="00515DBC">
            <w:pPr>
              <w:spacing w:before="0" w:beforeAutospacing="0" w:after="0" w:afterAutospacing="0"/>
              <w:jc w:val="both"/>
              <w:rPr>
                <w:rFonts w:ascii="Times New Roman" w:eastAsia="Times New Roman" w:hAnsi="Times New Roman" w:cs="Times New Roman"/>
                <w:highlight w:val="yellow"/>
                <w:lang w:val="ru-RU" w:eastAsia="ru-RU"/>
              </w:rPr>
            </w:pPr>
            <w:r>
              <w:rPr>
                <w:rFonts w:ascii="Times New Roman" w:eastAsia="Times New Roman" w:hAnsi="Times New Roman" w:cs="Times New Roman"/>
                <w:lang w:val="ru-RU" w:eastAsia="ru-RU"/>
              </w:rPr>
              <w:t>Г</w:t>
            </w:r>
            <w:r w:rsidRPr="00A66391">
              <w:rPr>
                <w:rFonts w:ascii="Times New Roman" w:eastAsia="Times New Roman" w:hAnsi="Times New Roman" w:cs="Times New Roman"/>
                <w:lang w:val="ru-RU" w:eastAsia="ru-RU"/>
              </w:rPr>
              <w:t>лава администрации</w:t>
            </w:r>
          </w:p>
        </w:tc>
        <w:tc>
          <w:tcPr>
            <w:tcW w:w="708" w:type="dxa"/>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FF1C69" w:rsidP="00515DBC">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w:t>
            </w:r>
          </w:p>
        </w:tc>
      </w:tr>
      <w:tr w:rsidR="006A7680" w:rsidRPr="00FF1C69" w:rsidTr="00195827">
        <w:tc>
          <w:tcPr>
            <w:tcW w:w="4030" w:type="dxa"/>
            <w:tcMar>
              <w:top w:w="60" w:type="dxa"/>
              <w:left w:w="60" w:type="dxa"/>
              <w:bottom w:w="60" w:type="dxa"/>
              <w:right w:w="60" w:type="dxa"/>
            </w:tcMar>
            <w:hideMark/>
          </w:tcPr>
          <w:p w:rsidR="006A7680" w:rsidRPr="005A7D84" w:rsidRDefault="006A7680" w:rsidP="00515DBC">
            <w:pPr>
              <w:spacing w:before="0" w:beforeAutospacing="0" w:after="0" w:afterAutospacing="0"/>
              <w:jc w:val="both"/>
              <w:rPr>
                <w:rFonts w:ascii="Times New Roman" w:eastAsia="Times New Roman" w:hAnsi="Times New Roman" w:cs="Times New Roman"/>
                <w:highlight w:val="yellow"/>
                <w:lang w:val="ru-RU" w:eastAsia="ru-RU"/>
              </w:rPr>
            </w:pPr>
          </w:p>
        </w:tc>
        <w:tc>
          <w:tcPr>
            <w:tcW w:w="708" w:type="dxa"/>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top w:val="single" w:sz="8" w:space="0" w:color="000000"/>
            </w:tcBorders>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r>
      <w:tr w:rsidR="006A7680" w:rsidRPr="006A7680" w:rsidTr="00195827">
        <w:tc>
          <w:tcPr>
            <w:tcW w:w="4030" w:type="dxa"/>
            <w:tcMar>
              <w:top w:w="60" w:type="dxa"/>
              <w:left w:w="60" w:type="dxa"/>
              <w:bottom w:w="60" w:type="dxa"/>
              <w:right w:w="60" w:type="dxa"/>
            </w:tcMar>
            <w:vAlign w:val="bottom"/>
            <w:hideMark/>
          </w:tcPr>
          <w:p w:rsidR="006A7680" w:rsidRPr="005A7D84" w:rsidRDefault="00A66391" w:rsidP="00515DBC">
            <w:pPr>
              <w:spacing w:before="0" w:beforeAutospacing="0" w:after="0" w:afterAutospacing="0"/>
              <w:jc w:val="both"/>
              <w:rPr>
                <w:rFonts w:ascii="Times New Roman" w:eastAsia="Times New Roman" w:hAnsi="Times New Roman" w:cs="Times New Roman"/>
                <w:highlight w:val="yellow"/>
                <w:lang w:val="ru-RU" w:eastAsia="ru-RU"/>
              </w:rPr>
            </w:pPr>
            <w:r>
              <w:rPr>
                <w:rFonts w:ascii="Times New Roman" w:eastAsia="Times New Roman" w:hAnsi="Times New Roman" w:cs="Times New Roman"/>
                <w:lang w:val="ru-RU" w:eastAsia="ru-RU"/>
              </w:rPr>
              <w:t>Б</w:t>
            </w:r>
            <w:r w:rsidRPr="00A66391">
              <w:rPr>
                <w:rFonts w:ascii="Times New Roman" w:eastAsia="Times New Roman" w:hAnsi="Times New Roman" w:cs="Times New Roman"/>
                <w:lang w:val="ru-RU" w:eastAsia="ru-RU"/>
              </w:rPr>
              <w:t>ухгалтер</w:t>
            </w:r>
          </w:p>
        </w:tc>
        <w:tc>
          <w:tcPr>
            <w:tcW w:w="708" w:type="dxa"/>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FF1C69" w:rsidP="00515DBC">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w:t>
            </w:r>
          </w:p>
        </w:tc>
      </w:tr>
      <w:tr w:rsidR="006A7680" w:rsidRPr="006A7680" w:rsidTr="00195827">
        <w:tc>
          <w:tcPr>
            <w:tcW w:w="4030" w:type="dxa"/>
            <w:tcMar>
              <w:top w:w="60" w:type="dxa"/>
              <w:left w:w="60" w:type="dxa"/>
              <w:bottom w:w="60" w:type="dxa"/>
              <w:right w:w="60" w:type="dxa"/>
            </w:tcMar>
            <w:hideMark/>
          </w:tcPr>
          <w:p w:rsidR="006A7680" w:rsidRPr="005A7D84" w:rsidRDefault="006A7680" w:rsidP="00515DBC">
            <w:pPr>
              <w:spacing w:before="0" w:beforeAutospacing="0" w:after="0" w:afterAutospacing="0"/>
              <w:jc w:val="both"/>
              <w:rPr>
                <w:rFonts w:ascii="Times New Roman" w:eastAsia="Times New Roman" w:hAnsi="Times New Roman" w:cs="Times New Roman"/>
                <w:highlight w:val="yellow"/>
                <w:lang w:val="ru-RU" w:eastAsia="ru-RU"/>
              </w:rPr>
            </w:pPr>
          </w:p>
        </w:tc>
        <w:tc>
          <w:tcPr>
            <w:tcW w:w="708" w:type="dxa"/>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top w:val="single" w:sz="8" w:space="0" w:color="000000"/>
            </w:tcBorders>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r>
      <w:tr w:rsidR="006A7680" w:rsidRPr="006A7680" w:rsidTr="00195827">
        <w:tc>
          <w:tcPr>
            <w:tcW w:w="4030" w:type="dxa"/>
            <w:tcMar>
              <w:top w:w="60" w:type="dxa"/>
              <w:left w:w="60" w:type="dxa"/>
              <w:bottom w:w="60" w:type="dxa"/>
              <w:right w:w="60" w:type="dxa"/>
            </w:tcMar>
            <w:hideMark/>
          </w:tcPr>
          <w:p w:rsidR="006A7680" w:rsidRPr="00A66391" w:rsidRDefault="005A7D84" w:rsidP="00515DBC">
            <w:pPr>
              <w:spacing w:before="0" w:beforeAutospacing="0" w:after="0" w:afterAutospacing="0"/>
              <w:jc w:val="both"/>
              <w:rPr>
                <w:rFonts w:ascii="Times New Roman" w:eastAsia="Times New Roman" w:hAnsi="Times New Roman" w:cs="Times New Roman"/>
                <w:lang w:val="ru-RU" w:eastAsia="ru-RU"/>
              </w:rPr>
            </w:pPr>
            <w:r w:rsidRPr="00A66391">
              <w:rPr>
                <w:rFonts w:ascii="Times New Roman" w:eastAsia="Times New Roman" w:hAnsi="Times New Roman" w:cs="Times New Roman"/>
                <w:lang w:val="ru-RU" w:eastAsia="ru-RU"/>
              </w:rPr>
              <w:t>У</w:t>
            </w:r>
            <w:r w:rsidR="00A66391" w:rsidRPr="00A66391">
              <w:rPr>
                <w:rFonts w:ascii="Times New Roman" w:eastAsia="Times New Roman" w:hAnsi="Times New Roman" w:cs="Times New Roman"/>
                <w:lang w:val="ru-RU" w:eastAsia="ru-RU"/>
              </w:rPr>
              <w:t>борщик производственных и служебных помещений</w:t>
            </w:r>
          </w:p>
        </w:tc>
        <w:tc>
          <w:tcPr>
            <w:tcW w:w="708" w:type="dxa"/>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515DBC">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FF1C69" w:rsidP="00515DBC">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w:t>
            </w:r>
          </w:p>
        </w:tc>
      </w:tr>
    </w:tbl>
    <w:p w:rsidR="00FF1C69" w:rsidRDefault="00FF1C69"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FF1C69" w:rsidRDefault="00FF1C69"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6E60B9" w:rsidRPr="006E60B9" w:rsidRDefault="006E60B9" w:rsidP="0025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r w:rsidRPr="006E60B9">
        <w:rPr>
          <w:rFonts w:eastAsia="Times New Roman" w:cstheme="minorHAnsi"/>
          <w:szCs w:val="24"/>
          <w:lang w:val="ru-RU" w:eastAsia="ru-RU"/>
        </w:rPr>
        <w:t xml:space="preserve">Приложение </w:t>
      </w:r>
      <w:r w:rsidRPr="006E60B9">
        <w:rPr>
          <w:rFonts w:eastAsia="Times New Roman" w:cstheme="minorHAnsi"/>
          <w:bCs/>
          <w:iCs/>
          <w:szCs w:val="24"/>
          <w:lang w:val="ru-RU" w:eastAsia="ru-RU"/>
        </w:rPr>
        <w:t>4</w:t>
      </w:r>
      <w:r w:rsidRPr="006E60B9">
        <w:rPr>
          <w:rFonts w:eastAsia="Times New Roman" w:cstheme="minorHAnsi"/>
          <w:szCs w:val="24"/>
          <w:lang w:val="ru-RU" w:eastAsia="ru-RU"/>
        </w:rPr>
        <w:br/>
        <w:t xml:space="preserve">к распоряжению </w:t>
      </w:r>
      <w:r w:rsidRPr="006308E3">
        <w:rPr>
          <w:rFonts w:eastAsia="Times New Roman" w:cstheme="minorHAnsi"/>
          <w:szCs w:val="24"/>
          <w:lang w:val="ru-RU" w:eastAsia="ru-RU"/>
        </w:rPr>
        <w:t xml:space="preserve">от </w:t>
      </w:r>
      <w:r w:rsidR="00EC53C4" w:rsidRPr="006308E3">
        <w:rPr>
          <w:rFonts w:eastAsia="Times New Roman" w:cstheme="minorHAnsi"/>
          <w:bCs/>
          <w:iCs/>
          <w:szCs w:val="24"/>
          <w:lang w:val="ru-RU" w:eastAsia="ru-RU"/>
        </w:rPr>
        <w:t>15</w:t>
      </w:r>
      <w:r w:rsidRPr="006308E3">
        <w:rPr>
          <w:rFonts w:eastAsia="Times New Roman" w:cstheme="minorHAnsi"/>
          <w:bCs/>
          <w:iCs/>
          <w:szCs w:val="24"/>
          <w:lang w:val="ru-RU" w:eastAsia="ru-RU"/>
        </w:rPr>
        <w:t>.</w:t>
      </w:r>
      <w:r w:rsidRPr="006E60B9">
        <w:rPr>
          <w:rFonts w:eastAsia="Times New Roman" w:cstheme="minorHAnsi"/>
          <w:bCs/>
          <w:iCs/>
          <w:szCs w:val="24"/>
          <w:lang w:val="ru-RU" w:eastAsia="ru-RU"/>
        </w:rPr>
        <w:t>02.2022</w:t>
      </w:r>
      <w:r w:rsidRPr="006E60B9">
        <w:rPr>
          <w:rFonts w:eastAsia="Times New Roman" w:cstheme="minorHAnsi"/>
          <w:szCs w:val="24"/>
          <w:lang w:val="ru-RU" w:eastAsia="ru-RU"/>
        </w:rPr>
        <w:t xml:space="preserve"> №</w:t>
      </w:r>
      <w:r w:rsidR="006308E3">
        <w:rPr>
          <w:rFonts w:eastAsia="Times New Roman" w:cstheme="minorHAnsi"/>
          <w:szCs w:val="24"/>
          <w:lang w:val="ru-RU" w:eastAsia="ru-RU"/>
        </w:rPr>
        <w:t>12</w:t>
      </w:r>
      <w:r w:rsidR="00EC53C4">
        <w:rPr>
          <w:rFonts w:eastAsia="Times New Roman" w:cstheme="minorHAnsi"/>
          <w:szCs w:val="24"/>
          <w:lang w:val="ru-RU" w:eastAsia="ru-RU"/>
        </w:rPr>
        <w:t>-р</w:t>
      </w:r>
      <w:r w:rsidRPr="006E60B9">
        <w:rPr>
          <w:rFonts w:eastAsia="Times New Roman" w:cstheme="minorHAnsi"/>
          <w:szCs w:val="24"/>
          <w:lang w:val="ru-RU" w:eastAsia="ru-RU"/>
        </w:rPr>
        <w:t xml:space="preserve"> </w:t>
      </w:r>
    </w:p>
    <w:p w:rsidR="006E60B9" w:rsidRPr="006E60B9" w:rsidRDefault="006E60B9"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Cs w:val="24"/>
          <w:lang w:val="ru-RU" w:eastAsia="ru-RU"/>
        </w:rPr>
      </w:pPr>
      <w:r w:rsidRPr="006E60B9">
        <w:rPr>
          <w:rFonts w:ascii="Arial" w:eastAsia="Times New Roman" w:hAnsi="Arial" w:cs="Arial"/>
          <w:szCs w:val="24"/>
          <w:lang w:val="ru-RU" w:eastAsia="ru-RU"/>
        </w:rPr>
        <w:t> </w:t>
      </w:r>
    </w:p>
    <w:p w:rsidR="006E60B9" w:rsidRPr="006E60B9" w:rsidRDefault="006E60B9"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Состав комиссии для проведения внезапной ревизии кассы</w:t>
      </w:r>
    </w:p>
    <w:p w:rsidR="006E60B9" w:rsidRPr="006E60B9" w:rsidRDefault="006E60B9"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Cs w:val="24"/>
          <w:lang w:val="ru-RU" w:eastAsia="ru-RU"/>
        </w:rPr>
      </w:pPr>
      <w:r w:rsidRPr="006E60B9">
        <w:rPr>
          <w:rFonts w:ascii="Arial" w:eastAsia="Times New Roman" w:hAnsi="Arial" w:cs="Arial"/>
          <w:szCs w:val="24"/>
          <w:lang w:val="ru-RU" w:eastAsia="ru-RU"/>
        </w:rPr>
        <w:t> </w:t>
      </w:r>
    </w:p>
    <w:p w:rsidR="006E60B9" w:rsidRPr="006E60B9" w:rsidRDefault="006E60B9"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r w:rsidRPr="006E60B9">
        <w:rPr>
          <w:rFonts w:eastAsia="Times New Roman" w:cstheme="minorHAnsi"/>
          <w:szCs w:val="24"/>
          <w:lang w:val="ru-RU" w:eastAsia="ru-RU"/>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6E60B9" w:rsidRPr="00A32DA8" w:rsidRDefault="00A66391" w:rsidP="00515DBC">
      <w:pPr>
        <w:numPr>
          <w:ilvl w:val="0"/>
          <w:numId w:val="33"/>
        </w:numPr>
        <w:tabs>
          <w:tab w:val="clear" w:pos="720"/>
        </w:tabs>
        <w:spacing w:before="0" w:beforeAutospacing="0" w:after="0" w:afterAutospacing="0"/>
        <w:ind w:left="0" w:firstLine="0"/>
        <w:jc w:val="both"/>
        <w:rPr>
          <w:rFonts w:eastAsia="Times New Roman" w:cstheme="minorHAnsi"/>
          <w:szCs w:val="24"/>
          <w:lang w:val="ru-RU" w:eastAsia="ru-RU"/>
        </w:rPr>
      </w:pPr>
      <w:r w:rsidRPr="00A32DA8">
        <w:rPr>
          <w:rFonts w:ascii="Times New Roman" w:eastAsia="Times New Roman" w:hAnsi="Times New Roman" w:cs="Times New Roman"/>
          <w:lang w:val="ru-RU" w:eastAsia="ru-RU"/>
        </w:rPr>
        <w:t>глава администрации (председатель комиссии)</w:t>
      </w:r>
      <w:r w:rsidR="006E60B9" w:rsidRPr="00A32DA8">
        <w:rPr>
          <w:rFonts w:eastAsia="Times New Roman" w:cstheme="minorHAnsi"/>
          <w:szCs w:val="24"/>
          <w:lang w:val="ru-RU" w:eastAsia="ru-RU"/>
        </w:rPr>
        <w:t>;</w:t>
      </w:r>
    </w:p>
    <w:p w:rsidR="006E60B9" w:rsidRPr="00A32DA8" w:rsidRDefault="00A66391" w:rsidP="00515DBC">
      <w:pPr>
        <w:numPr>
          <w:ilvl w:val="0"/>
          <w:numId w:val="33"/>
        </w:numPr>
        <w:tabs>
          <w:tab w:val="clear" w:pos="720"/>
        </w:tabs>
        <w:spacing w:before="0" w:beforeAutospacing="0" w:after="0" w:afterAutospacing="0"/>
        <w:ind w:left="0" w:firstLine="0"/>
        <w:jc w:val="both"/>
        <w:rPr>
          <w:rFonts w:eastAsia="Times New Roman" w:cstheme="minorHAnsi"/>
          <w:szCs w:val="24"/>
          <w:lang w:val="ru-RU" w:eastAsia="ru-RU"/>
        </w:rPr>
      </w:pPr>
      <w:r w:rsidRPr="00A32DA8">
        <w:rPr>
          <w:rFonts w:ascii="Times New Roman" w:eastAsia="Times New Roman" w:hAnsi="Times New Roman" w:cs="Times New Roman"/>
          <w:lang w:val="ru-RU" w:eastAsia="ru-RU"/>
        </w:rPr>
        <w:t>бухгалтер</w:t>
      </w:r>
      <w:r w:rsidR="006E60B9" w:rsidRPr="00A32DA8">
        <w:rPr>
          <w:rFonts w:eastAsia="Times New Roman" w:cstheme="minorHAnsi"/>
          <w:szCs w:val="24"/>
          <w:lang w:val="ru-RU" w:eastAsia="ru-RU"/>
        </w:rPr>
        <w:t>;</w:t>
      </w:r>
    </w:p>
    <w:p w:rsidR="00A66391" w:rsidRPr="00A32DA8" w:rsidRDefault="00A66391" w:rsidP="00515DBC">
      <w:pPr>
        <w:numPr>
          <w:ilvl w:val="0"/>
          <w:numId w:val="33"/>
        </w:numPr>
        <w:tabs>
          <w:tab w:val="clear" w:pos="720"/>
        </w:tabs>
        <w:spacing w:before="0" w:beforeAutospacing="0" w:after="0" w:afterAutospacing="0"/>
        <w:ind w:left="0" w:firstLine="0"/>
        <w:jc w:val="both"/>
        <w:rPr>
          <w:rFonts w:eastAsia="Times New Roman" w:cstheme="minorHAnsi"/>
          <w:szCs w:val="24"/>
          <w:lang w:val="ru-RU" w:eastAsia="ru-RU"/>
        </w:rPr>
      </w:pPr>
      <w:r w:rsidRPr="00A32DA8">
        <w:rPr>
          <w:rFonts w:ascii="Times New Roman" w:eastAsia="Times New Roman" w:hAnsi="Times New Roman" w:cs="Times New Roman"/>
          <w:lang w:val="ru-RU" w:eastAsia="ru-RU"/>
        </w:rPr>
        <w:t>ведущий специалист;</w:t>
      </w:r>
    </w:p>
    <w:p w:rsidR="006E60B9" w:rsidRPr="006E60B9" w:rsidRDefault="00A32DA8" w:rsidP="00515DBC">
      <w:pPr>
        <w:numPr>
          <w:ilvl w:val="0"/>
          <w:numId w:val="33"/>
        </w:numPr>
        <w:tabs>
          <w:tab w:val="clear" w:pos="720"/>
        </w:tabs>
        <w:spacing w:before="0" w:beforeAutospacing="0" w:after="0" w:afterAutospacing="0"/>
        <w:ind w:left="0" w:firstLine="0"/>
        <w:jc w:val="both"/>
        <w:rPr>
          <w:rFonts w:eastAsia="Times New Roman" w:cstheme="minorHAnsi"/>
          <w:szCs w:val="24"/>
          <w:lang w:val="ru-RU" w:eastAsia="ru-RU"/>
        </w:rPr>
      </w:pPr>
      <w:r w:rsidRPr="00A32DA8">
        <w:rPr>
          <w:rFonts w:ascii="Times New Roman" w:eastAsia="Times New Roman" w:hAnsi="Times New Roman" w:cs="Times New Roman"/>
          <w:lang w:val="ru-RU" w:eastAsia="ru-RU"/>
        </w:rPr>
        <w:t>уборщик производственных и служебных помещений</w:t>
      </w:r>
      <w:r w:rsidR="006E60B9" w:rsidRPr="006E60B9">
        <w:rPr>
          <w:rFonts w:eastAsia="Times New Roman" w:cstheme="minorHAnsi"/>
          <w:szCs w:val="24"/>
          <w:lang w:val="ru-RU" w:eastAsia="ru-RU"/>
        </w:rPr>
        <w:t>.</w:t>
      </w:r>
    </w:p>
    <w:p w:rsidR="006E60B9" w:rsidRPr="006E60B9" w:rsidRDefault="006E60B9"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r w:rsidRPr="006E60B9">
        <w:rPr>
          <w:rFonts w:eastAsia="Times New Roman" w:cstheme="minorHAnsi"/>
          <w:szCs w:val="24"/>
          <w:lang w:val="ru-RU" w:eastAsia="ru-RU"/>
        </w:rPr>
        <w:t>        2. Возложить на комиссию следующие обязанности:</w:t>
      </w:r>
    </w:p>
    <w:p w:rsidR="006E60B9" w:rsidRPr="006E60B9" w:rsidRDefault="006E60B9" w:rsidP="00515DBC">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осуществления кассовых и банковских операций;</w:t>
      </w:r>
    </w:p>
    <w:p w:rsidR="006E60B9" w:rsidRPr="006E60B9" w:rsidRDefault="006E60B9" w:rsidP="00515DBC">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условий, обеспечивающих сохранность денежных средств и денежных документов;</w:t>
      </w:r>
    </w:p>
    <w:p w:rsidR="006E60B9" w:rsidRPr="006E60B9" w:rsidRDefault="006E60B9" w:rsidP="00515DBC">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полноты и своевременности отражения в учете поступления наличных денег в кассу;</w:t>
      </w:r>
    </w:p>
    <w:p w:rsidR="006E60B9" w:rsidRPr="006E60B9" w:rsidRDefault="006E60B9" w:rsidP="00515DBC">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использования полученных средств по прямому назначению;</w:t>
      </w:r>
    </w:p>
    <w:p w:rsidR="006E60B9" w:rsidRPr="006E60B9" w:rsidRDefault="006E60B9" w:rsidP="00515DBC">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соблюдения лимита кассы;</w:t>
      </w:r>
    </w:p>
    <w:p w:rsidR="006E60B9" w:rsidRPr="006E60B9" w:rsidRDefault="006E60B9" w:rsidP="00515DBC">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правильности учета бланков строгой отчетности;</w:t>
      </w:r>
    </w:p>
    <w:p w:rsidR="006E60B9" w:rsidRPr="006E60B9" w:rsidRDefault="006E60B9" w:rsidP="00515DBC">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полный пересчет денежной наличности и проверка других ценностей, находящихся в кассе;</w:t>
      </w:r>
    </w:p>
    <w:p w:rsidR="006E60B9" w:rsidRPr="006E60B9" w:rsidRDefault="006E60B9" w:rsidP="00515DBC">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сверка фактического остатка денежной наличности в кассе с данными, отраженными в кассовой книге;</w:t>
      </w:r>
    </w:p>
    <w:p w:rsidR="006E60B9" w:rsidRPr="006467AC" w:rsidRDefault="006E60B9" w:rsidP="00515DBC">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составление акта ревизии наличных денежных средств;</w:t>
      </w:r>
    </w:p>
    <w:tbl>
      <w:tblPr>
        <w:tblW w:w="8841" w:type="dxa"/>
        <w:tblCellMar>
          <w:top w:w="15" w:type="dxa"/>
          <w:left w:w="15" w:type="dxa"/>
          <w:bottom w:w="15" w:type="dxa"/>
          <w:right w:w="15" w:type="dxa"/>
        </w:tblCellMar>
        <w:tblLook w:val="04A0" w:firstRow="1" w:lastRow="0" w:firstColumn="1" w:lastColumn="0" w:noHBand="0" w:noVBand="1"/>
      </w:tblPr>
      <w:tblGrid>
        <w:gridCol w:w="4982"/>
        <w:gridCol w:w="219"/>
        <w:gridCol w:w="1099"/>
        <w:gridCol w:w="294"/>
        <w:gridCol w:w="2247"/>
      </w:tblGrid>
      <w:tr w:rsidR="006E60B9" w:rsidRPr="006E60B9" w:rsidTr="00EF60F2">
        <w:tc>
          <w:tcPr>
            <w:tcW w:w="0" w:type="auto"/>
            <w:tcMar>
              <w:top w:w="60" w:type="dxa"/>
              <w:left w:w="60" w:type="dxa"/>
              <w:bottom w:w="60" w:type="dxa"/>
              <w:right w:w="60" w:type="dxa"/>
            </w:tcMar>
            <w:vAlign w:val="bottom"/>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xml:space="preserve">С приложением </w:t>
            </w:r>
            <w:proofErr w:type="gramStart"/>
            <w:r w:rsidRPr="006E60B9">
              <w:rPr>
                <w:rFonts w:ascii="Times New Roman" w:eastAsia="Times New Roman" w:hAnsi="Times New Roman" w:cs="Times New Roman"/>
                <w:szCs w:val="24"/>
                <w:lang w:val="ru-RU" w:eastAsia="ru-RU"/>
              </w:rPr>
              <w:t>ознакомлены</w:t>
            </w:r>
            <w:proofErr w:type="gramEnd"/>
            <w:r w:rsidRPr="006E60B9">
              <w:rPr>
                <w:rFonts w:ascii="Times New Roman" w:eastAsia="Times New Roman" w:hAnsi="Times New Roman" w:cs="Times New Roman"/>
                <w:szCs w:val="24"/>
                <w:lang w:val="ru-RU" w:eastAsia="ru-RU"/>
              </w:rPr>
              <w:t>:</w:t>
            </w:r>
          </w:p>
        </w:tc>
        <w:tc>
          <w:tcPr>
            <w:tcW w:w="219" w:type="dxa"/>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1099" w:type="dxa"/>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0" w:type="auto"/>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r>
      <w:tr w:rsidR="006E60B9" w:rsidRPr="006E60B9" w:rsidTr="00EF60F2">
        <w:tc>
          <w:tcPr>
            <w:tcW w:w="0" w:type="auto"/>
            <w:tcMar>
              <w:top w:w="60" w:type="dxa"/>
              <w:left w:w="60" w:type="dxa"/>
              <w:bottom w:w="60" w:type="dxa"/>
              <w:right w:w="60" w:type="dxa"/>
            </w:tcMar>
            <w:vAlign w:val="bottom"/>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19" w:type="dxa"/>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1099" w:type="dxa"/>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0" w:type="auto"/>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r>
      <w:tr w:rsidR="006E60B9" w:rsidRPr="006E60B9" w:rsidTr="00EF60F2">
        <w:tc>
          <w:tcPr>
            <w:tcW w:w="0" w:type="auto"/>
            <w:tcMar>
              <w:top w:w="60" w:type="dxa"/>
              <w:left w:w="60" w:type="dxa"/>
              <w:bottom w:w="60" w:type="dxa"/>
              <w:right w:w="60" w:type="dxa"/>
            </w:tcMar>
            <w:vAlign w:val="bottom"/>
            <w:hideMark/>
          </w:tcPr>
          <w:p w:rsidR="006E60B9" w:rsidRPr="005A7D84" w:rsidRDefault="00A32DA8" w:rsidP="00515DBC">
            <w:pPr>
              <w:spacing w:before="0" w:beforeAutospacing="0" w:after="0" w:afterAutospacing="0"/>
              <w:jc w:val="both"/>
              <w:rPr>
                <w:rFonts w:ascii="Times New Roman" w:eastAsia="Times New Roman" w:hAnsi="Times New Roman" w:cs="Times New Roman"/>
                <w:sz w:val="28"/>
                <w:szCs w:val="24"/>
                <w:highlight w:val="yellow"/>
                <w:lang w:val="ru-RU" w:eastAsia="ru-RU"/>
              </w:rPr>
            </w:pPr>
            <w:r>
              <w:rPr>
                <w:rFonts w:ascii="Times New Roman" w:eastAsia="Times New Roman" w:hAnsi="Times New Roman" w:cs="Times New Roman"/>
                <w:lang w:val="ru-RU" w:eastAsia="ru-RU"/>
              </w:rPr>
              <w:t>Г</w:t>
            </w:r>
            <w:r w:rsidRPr="00A32DA8">
              <w:rPr>
                <w:rFonts w:ascii="Times New Roman" w:eastAsia="Times New Roman" w:hAnsi="Times New Roman" w:cs="Times New Roman"/>
                <w:lang w:val="ru-RU" w:eastAsia="ru-RU"/>
              </w:rPr>
              <w:t>лава администрации</w:t>
            </w:r>
          </w:p>
        </w:tc>
        <w:tc>
          <w:tcPr>
            <w:tcW w:w="219" w:type="dxa"/>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FF1C69" w:rsidP="00515DBC">
            <w:pPr>
              <w:spacing w:before="0" w:beforeAutospacing="0" w:after="0" w:afterAutospacing="0"/>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bCs/>
                <w:iCs/>
                <w:szCs w:val="24"/>
                <w:lang w:val="ru-RU" w:eastAsia="ru-RU"/>
              </w:rPr>
              <w:t>___________</w:t>
            </w:r>
          </w:p>
        </w:tc>
      </w:tr>
      <w:tr w:rsidR="006E60B9" w:rsidRPr="006E60B9" w:rsidTr="00EF60F2">
        <w:tc>
          <w:tcPr>
            <w:tcW w:w="0" w:type="auto"/>
            <w:tcMar>
              <w:top w:w="60" w:type="dxa"/>
              <w:left w:w="60" w:type="dxa"/>
              <w:bottom w:w="60" w:type="dxa"/>
              <w:right w:w="60" w:type="dxa"/>
            </w:tcMar>
            <w:hideMark/>
          </w:tcPr>
          <w:p w:rsidR="006E60B9" w:rsidRPr="005A7D84" w:rsidRDefault="006E60B9" w:rsidP="00515DBC">
            <w:pPr>
              <w:spacing w:before="0" w:beforeAutospacing="0" w:after="0" w:afterAutospacing="0"/>
              <w:jc w:val="both"/>
              <w:rPr>
                <w:rFonts w:ascii="Times New Roman" w:eastAsia="Times New Roman" w:hAnsi="Times New Roman" w:cs="Times New Roman"/>
                <w:sz w:val="28"/>
                <w:szCs w:val="24"/>
                <w:highlight w:val="yellow"/>
                <w:lang w:val="ru-RU" w:eastAsia="ru-RU"/>
              </w:rPr>
            </w:pPr>
          </w:p>
        </w:tc>
        <w:tc>
          <w:tcPr>
            <w:tcW w:w="219" w:type="dxa"/>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top w:val="single" w:sz="8" w:space="0" w:color="000000"/>
            </w:tcBorders>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515DBC">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bCs/>
                <w:iCs/>
                <w:szCs w:val="24"/>
                <w:lang w:val="ru-RU" w:eastAsia="ru-RU"/>
              </w:rPr>
              <w:t> </w:t>
            </w:r>
          </w:p>
        </w:tc>
      </w:tr>
      <w:tr w:rsidR="006E60B9" w:rsidRPr="006E60B9" w:rsidTr="00EF60F2">
        <w:tc>
          <w:tcPr>
            <w:tcW w:w="0" w:type="auto"/>
            <w:tcMar>
              <w:top w:w="60" w:type="dxa"/>
              <w:left w:w="60" w:type="dxa"/>
              <w:bottom w:w="60" w:type="dxa"/>
              <w:right w:w="60" w:type="dxa"/>
            </w:tcMar>
            <w:vAlign w:val="bottom"/>
            <w:hideMark/>
          </w:tcPr>
          <w:p w:rsidR="006E60B9" w:rsidRPr="005A7D84" w:rsidRDefault="00A32DA8" w:rsidP="00515DBC">
            <w:pPr>
              <w:spacing w:before="0" w:beforeAutospacing="0" w:after="0" w:afterAutospacing="0"/>
              <w:jc w:val="both"/>
              <w:rPr>
                <w:rFonts w:ascii="Times New Roman" w:eastAsia="Times New Roman" w:hAnsi="Times New Roman" w:cs="Times New Roman"/>
                <w:szCs w:val="24"/>
                <w:highlight w:val="yellow"/>
                <w:lang w:val="ru-RU" w:eastAsia="ru-RU"/>
              </w:rPr>
            </w:pPr>
            <w:r>
              <w:rPr>
                <w:rFonts w:ascii="Times New Roman" w:eastAsia="Times New Roman" w:hAnsi="Times New Roman" w:cs="Times New Roman"/>
                <w:lang w:val="ru-RU" w:eastAsia="ru-RU"/>
              </w:rPr>
              <w:t>Б</w:t>
            </w:r>
            <w:r w:rsidRPr="00A32DA8">
              <w:rPr>
                <w:rFonts w:ascii="Times New Roman" w:eastAsia="Times New Roman" w:hAnsi="Times New Roman" w:cs="Times New Roman"/>
                <w:lang w:val="ru-RU" w:eastAsia="ru-RU"/>
              </w:rPr>
              <w:t>ухгалтер</w:t>
            </w:r>
          </w:p>
        </w:tc>
        <w:tc>
          <w:tcPr>
            <w:tcW w:w="219" w:type="dxa"/>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FF1C69" w:rsidP="00515DBC">
            <w:pPr>
              <w:spacing w:before="0" w:beforeAutospacing="0" w:after="0" w:afterAutospacing="0"/>
              <w:jc w:val="both"/>
              <w:rPr>
                <w:rFonts w:ascii="Times New Roman" w:eastAsia="Times New Roman" w:hAnsi="Times New Roman" w:cs="Times New Roman"/>
                <w:szCs w:val="24"/>
                <w:lang w:val="ru-RU" w:eastAsia="ru-RU"/>
              </w:rPr>
            </w:pPr>
            <w:r>
              <w:rPr>
                <w:rFonts w:ascii="Times New Roman" w:eastAsia="Times New Roman" w:hAnsi="Times New Roman" w:cs="Times New Roman"/>
                <w:bCs/>
                <w:iCs/>
                <w:szCs w:val="24"/>
                <w:lang w:val="ru-RU" w:eastAsia="ru-RU"/>
              </w:rPr>
              <w:t>___________</w:t>
            </w:r>
          </w:p>
        </w:tc>
      </w:tr>
      <w:tr w:rsidR="006E60B9" w:rsidRPr="006E60B9" w:rsidTr="00EF60F2">
        <w:tc>
          <w:tcPr>
            <w:tcW w:w="0" w:type="auto"/>
            <w:tcMar>
              <w:top w:w="60" w:type="dxa"/>
              <w:left w:w="60" w:type="dxa"/>
              <w:bottom w:w="60" w:type="dxa"/>
              <w:right w:w="60" w:type="dxa"/>
            </w:tcMar>
            <w:hideMark/>
          </w:tcPr>
          <w:p w:rsidR="006E60B9" w:rsidRPr="005A7D84" w:rsidRDefault="006E60B9" w:rsidP="00515DBC">
            <w:pPr>
              <w:spacing w:before="0" w:beforeAutospacing="0" w:after="0" w:afterAutospacing="0"/>
              <w:jc w:val="both"/>
              <w:rPr>
                <w:rFonts w:ascii="Times New Roman" w:eastAsia="Times New Roman" w:hAnsi="Times New Roman" w:cs="Times New Roman"/>
                <w:szCs w:val="24"/>
                <w:highlight w:val="yellow"/>
                <w:lang w:val="ru-RU" w:eastAsia="ru-RU"/>
              </w:rPr>
            </w:pPr>
          </w:p>
        </w:tc>
        <w:tc>
          <w:tcPr>
            <w:tcW w:w="219" w:type="dxa"/>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top w:val="single" w:sz="8" w:space="0" w:color="000000"/>
            </w:tcBorders>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515DBC">
            <w:pPr>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r>
      <w:tr w:rsidR="006E60B9" w:rsidRPr="006E60B9" w:rsidTr="00EF60F2">
        <w:tc>
          <w:tcPr>
            <w:tcW w:w="0" w:type="auto"/>
            <w:tcMar>
              <w:top w:w="60" w:type="dxa"/>
              <w:left w:w="60" w:type="dxa"/>
              <w:bottom w:w="60" w:type="dxa"/>
              <w:right w:w="60" w:type="dxa"/>
            </w:tcMar>
            <w:hideMark/>
          </w:tcPr>
          <w:p w:rsidR="006E60B9" w:rsidRPr="005A7D84" w:rsidRDefault="006E60B9" w:rsidP="00515DBC">
            <w:pPr>
              <w:spacing w:before="0" w:beforeAutospacing="0" w:after="0" w:afterAutospacing="0"/>
              <w:jc w:val="both"/>
              <w:rPr>
                <w:rFonts w:ascii="Times New Roman" w:eastAsia="Times New Roman" w:hAnsi="Times New Roman" w:cs="Times New Roman"/>
                <w:szCs w:val="24"/>
                <w:highlight w:val="yellow"/>
                <w:lang w:val="ru-RU" w:eastAsia="ru-RU"/>
              </w:rPr>
            </w:pPr>
            <w:r w:rsidRPr="00A32DA8">
              <w:rPr>
                <w:rFonts w:ascii="Times New Roman" w:eastAsia="Times New Roman" w:hAnsi="Times New Roman" w:cs="Times New Roman"/>
                <w:bCs/>
                <w:iCs/>
                <w:szCs w:val="24"/>
                <w:lang w:val="ru-RU" w:eastAsia="ru-RU"/>
              </w:rPr>
              <w:t>Ведущий специалист</w:t>
            </w:r>
          </w:p>
        </w:tc>
        <w:tc>
          <w:tcPr>
            <w:tcW w:w="219" w:type="dxa"/>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6E60B9" w:rsidRDefault="006E60B9" w:rsidP="00515DBC">
            <w:pPr>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FF1C69" w:rsidP="00515DBC">
            <w:pPr>
              <w:spacing w:before="0" w:beforeAutospacing="0" w:after="0" w:afterAutospacing="0"/>
              <w:jc w:val="both"/>
              <w:rPr>
                <w:rFonts w:ascii="Times New Roman" w:eastAsia="Times New Roman" w:hAnsi="Times New Roman" w:cs="Times New Roman"/>
                <w:szCs w:val="24"/>
                <w:lang w:val="ru-RU" w:eastAsia="ru-RU"/>
              </w:rPr>
            </w:pPr>
            <w:r>
              <w:rPr>
                <w:rFonts w:ascii="Times New Roman" w:eastAsia="Times New Roman" w:hAnsi="Times New Roman" w:cs="Times New Roman"/>
                <w:bCs/>
                <w:iCs/>
                <w:szCs w:val="24"/>
                <w:lang w:val="ru-RU" w:eastAsia="ru-RU"/>
              </w:rPr>
              <w:t xml:space="preserve">               ___________</w:t>
            </w:r>
          </w:p>
        </w:tc>
      </w:tr>
    </w:tbl>
    <w:p w:rsidR="006E60B9" w:rsidRDefault="006E60B9"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r w:rsidRPr="006E60B9">
        <w:rPr>
          <w:rFonts w:ascii="Arial" w:eastAsia="Times New Roman" w:hAnsi="Arial" w:cs="Arial"/>
          <w:sz w:val="20"/>
          <w:szCs w:val="24"/>
          <w:lang w:val="ru-RU" w:eastAsia="ru-RU"/>
        </w:rPr>
        <w:t> </w:t>
      </w: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A32DA8" w:rsidRDefault="00A32DA8"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У</w:t>
      </w:r>
      <w:r w:rsidRPr="00A32DA8">
        <w:rPr>
          <w:rFonts w:ascii="Times New Roman" w:eastAsia="Times New Roman" w:hAnsi="Times New Roman" w:cs="Times New Roman"/>
          <w:lang w:val="ru-RU" w:eastAsia="ru-RU"/>
        </w:rPr>
        <w:t xml:space="preserve">борщик </w:t>
      </w:r>
      <w:proofErr w:type="gramStart"/>
      <w:r w:rsidRPr="00A32DA8">
        <w:rPr>
          <w:rFonts w:ascii="Times New Roman" w:eastAsia="Times New Roman" w:hAnsi="Times New Roman" w:cs="Times New Roman"/>
          <w:lang w:val="ru-RU" w:eastAsia="ru-RU"/>
        </w:rPr>
        <w:t>производственных</w:t>
      </w:r>
      <w:proofErr w:type="gramEnd"/>
      <w:r w:rsidRPr="00A32DA8">
        <w:rPr>
          <w:rFonts w:ascii="Times New Roman" w:eastAsia="Times New Roman" w:hAnsi="Times New Roman" w:cs="Times New Roman"/>
          <w:lang w:val="ru-RU" w:eastAsia="ru-RU"/>
        </w:rPr>
        <w:t xml:space="preserve"> и служебных </w:t>
      </w:r>
    </w:p>
    <w:p w:rsidR="00DD3F25" w:rsidRDefault="00A32DA8" w:rsidP="00515DBC">
      <w:pPr>
        <w:tabs>
          <w:tab w:val="left" w:pos="916"/>
          <w:tab w:val="left" w:pos="5119"/>
        </w:tabs>
        <w:spacing w:before="0" w:beforeAutospacing="0" w:after="0" w:afterAutospacing="0"/>
        <w:jc w:val="both"/>
        <w:rPr>
          <w:rFonts w:ascii="Arial" w:eastAsia="Times New Roman" w:hAnsi="Arial" w:cs="Arial"/>
          <w:sz w:val="20"/>
          <w:szCs w:val="24"/>
          <w:lang w:val="ru-RU" w:eastAsia="ru-RU"/>
        </w:rPr>
      </w:pPr>
      <w:r w:rsidRPr="00A32DA8">
        <w:rPr>
          <w:rFonts w:ascii="Times New Roman" w:eastAsia="Times New Roman" w:hAnsi="Times New Roman" w:cs="Times New Roman"/>
          <w:lang w:val="ru-RU" w:eastAsia="ru-RU"/>
        </w:rPr>
        <w:t>помещений</w:t>
      </w:r>
      <w:r>
        <w:rPr>
          <w:rFonts w:ascii="Times New Roman" w:eastAsia="Times New Roman" w:hAnsi="Times New Roman" w:cs="Times New Roman"/>
          <w:lang w:val="ru-RU" w:eastAsia="ru-RU"/>
        </w:rPr>
        <w:tab/>
        <w:t>__________</w:t>
      </w: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DD3F25" w:rsidRPr="006E60B9"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p>
    <w:p w:rsidR="00204011" w:rsidRPr="00204011" w:rsidRDefault="00204011" w:rsidP="0025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r>
        <w:rPr>
          <w:rFonts w:ascii="Arial" w:eastAsia="Times New Roman" w:hAnsi="Arial" w:cs="Arial"/>
          <w:sz w:val="20"/>
          <w:szCs w:val="24"/>
          <w:lang w:val="ru-RU" w:eastAsia="ru-RU"/>
        </w:rPr>
        <w:tab/>
      </w:r>
      <w:bookmarkStart w:id="4" w:name="sub_588675121"/>
      <w:r w:rsidRPr="00204011">
        <w:rPr>
          <w:rFonts w:ascii="Times New Roman CYR" w:eastAsia="Times New Roman" w:hAnsi="Times New Roman CYR" w:cs="Times New Roman CYR"/>
          <w:bCs/>
          <w:sz w:val="24"/>
          <w:szCs w:val="24"/>
          <w:lang w:val="ru-RU" w:eastAsia="ru-RU"/>
        </w:rPr>
        <w:t>Приложение 5</w:t>
      </w:r>
      <w:r>
        <w:rPr>
          <w:rFonts w:ascii="Times New Roman CYR" w:eastAsia="Times New Roman" w:hAnsi="Times New Roman CYR" w:cs="Times New Roman CYR"/>
          <w:b/>
          <w:bCs/>
          <w:sz w:val="24"/>
          <w:szCs w:val="24"/>
          <w:lang w:val="ru-RU" w:eastAsia="ru-RU"/>
        </w:rPr>
        <w:br/>
      </w:r>
      <w:bookmarkEnd w:id="4"/>
      <w:r w:rsidRPr="006E60B9">
        <w:rPr>
          <w:rFonts w:eastAsia="Times New Roman" w:cstheme="minorHAnsi"/>
          <w:szCs w:val="24"/>
          <w:lang w:val="ru-RU" w:eastAsia="ru-RU"/>
        </w:rPr>
        <w:t xml:space="preserve">к </w:t>
      </w:r>
      <w:r w:rsidRPr="006308E3">
        <w:rPr>
          <w:rFonts w:eastAsia="Times New Roman" w:cstheme="minorHAnsi"/>
          <w:szCs w:val="24"/>
          <w:lang w:val="ru-RU" w:eastAsia="ru-RU"/>
        </w:rPr>
        <w:t xml:space="preserve">распоряжению от </w:t>
      </w:r>
      <w:r w:rsidR="00EC53C4" w:rsidRPr="006308E3">
        <w:rPr>
          <w:rFonts w:eastAsia="Times New Roman" w:cstheme="minorHAnsi"/>
          <w:bCs/>
          <w:iCs/>
          <w:szCs w:val="24"/>
          <w:lang w:val="ru-RU" w:eastAsia="ru-RU"/>
        </w:rPr>
        <w:t>15</w:t>
      </w:r>
      <w:r w:rsidRPr="006308E3">
        <w:rPr>
          <w:rFonts w:eastAsia="Times New Roman" w:cstheme="minorHAnsi"/>
          <w:bCs/>
          <w:iCs/>
          <w:szCs w:val="24"/>
          <w:lang w:val="ru-RU" w:eastAsia="ru-RU"/>
        </w:rPr>
        <w:t>.02</w:t>
      </w:r>
      <w:r w:rsidRPr="006E60B9">
        <w:rPr>
          <w:rFonts w:eastAsia="Times New Roman" w:cstheme="minorHAnsi"/>
          <w:bCs/>
          <w:iCs/>
          <w:szCs w:val="24"/>
          <w:lang w:val="ru-RU" w:eastAsia="ru-RU"/>
        </w:rPr>
        <w:t>.2022</w:t>
      </w:r>
      <w:r w:rsidRPr="006E60B9">
        <w:rPr>
          <w:rFonts w:eastAsia="Times New Roman" w:cstheme="minorHAnsi"/>
          <w:szCs w:val="24"/>
          <w:lang w:val="ru-RU" w:eastAsia="ru-RU"/>
        </w:rPr>
        <w:t xml:space="preserve"> </w:t>
      </w:r>
      <w:r w:rsidR="00DD3F25">
        <w:rPr>
          <w:rFonts w:eastAsia="Times New Roman" w:cstheme="minorHAnsi"/>
          <w:szCs w:val="24"/>
          <w:lang w:val="ru-RU" w:eastAsia="ru-RU"/>
        </w:rPr>
        <w:t xml:space="preserve"> </w:t>
      </w:r>
      <w:r w:rsidRPr="006E60B9">
        <w:rPr>
          <w:rFonts w:eastAsia="Times New Roman" w:cstheme="minorHAnsi"/>
          <w:szCs w:val="24"/>
          <w:lang w:val="ru-RU" w:eastAsia="ru-RU"/>
        </w:rPr>
        <w:t>№</w:t>
      </w:r>
      <w:r w:rsidR="006308E3">
        <w:rPr>
          <w:rFonts w:eastAsia="Times New Roman" w:cstheme="minorHAnsi"/>
          <w:szCs w:val="24"/>
          <w:lang w:val="ru-RU" w:eastAsia="ru-RU"/>
        </w:rPr>
        <w:t>12</w:t>
      </w:r>
      <w:r w:rsidR="00EC53C4">
        <w:rPr>
          <w:rFonts w:eastAsia="Times New Roman" w:cstheme="minorHAnsi"/>
          <w:szCs w:val="24"/>
          <w:lang w:val="ru-RU" w:eastAsia="ru-RU"/>
        </w:rPr>
        <w:t>-р</w:t>
      </w:r>
      <w:r w:rsidRPr="006E60B9">
        <w:rPr>
          <w:rFonts w:eastAsia="Times New Roman" w:cstheme="minorHAnsi"/>
          <w:szCs w:val="24"/>
          <w:lang w:val="ru-RU" w:eastAsia="ru-RU"/>
        </w:rPr>
        <w:t xml:space="preserve"> </w:t>
      </w:r>
    </w:p>
    <w:p w:rsidR="00204011" w:rsidRPr="00204011" w:rsidRDefault="00204011" w:rsidP="00515DBC">
      <w:pPr>
        <w:widowControl w:val="0"/>
        <w:autoSpaceDE w:val="0"/>
        <w:autoSpaceDN w:val="0"/>
        <w:adjustRightInd w:val="0"/>
        <w:spacing w:before="108" w:beforeAutospacing="0" w:after="108" w:afterAutospacing="0"/>
        <w:jc w:val="both"/>
        <w:outlineLvl w:val="0"/>
        <w:rPr>
          <w:rFonts w:ascii="Times New Roman CYR" w:eastAsia="Times New Roman" w:hAnsi="Times New Roman CYR" w:cs="Times New Roman CYR"/>
          <w:bCs/>
          <w:sz w:val="24"/>
          <w:szCs w:val="24"/>
          <w:lang w:val="ru-RU" w:eastAsia="ru-RU"/>
        </w:rPr>
      </w:pPr>
      <w:r w:rsidRPr="00204011">
        <w:rPr>
          <w:rFonts w:ascii="Times New Roman CYR" w:eastAsia="Times New Roman" w:hAnsi="Times New Roman CYR" w:cs="Times New Roman CYR"/>
          <w:bCs/>
          <w:sz w:val="24"/>
          <w:szCs w:val="24"/>
          <w:lang w:val="ru-RU" w:eastAsia="ru-RU"/>
        </w:rPr>
        <w:t>Положение о приемке, хранении, выдаче (списании) бланков строгой отчетности</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5" w:name="sub_588675122"/>
      <w:r w:rsidRPr="00204011">
        <w:rPr>
          <w:rFonts w:ascii="Times New Roman CYR" w:eastAsia="Times New Roman" w:hAnsi="Times New Roman CYR" w:cs="Times New Roman CYR"/>
          <w:sz w:val="24"/>
          <w:szCs w:val="24"/>
          <w:lang w:val="ru-RU" w:eastAsia="ru-RU"/>
        </w:rPr>
        <w:t>1.1. Настоящее Положение устанавливает единый порядок приемки, хранения, выдачи (списания) бланков строгой отчетности в учреждении.</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6" w:name="sub_588675123"/>
      <w:bookmarkEnd w:id="5"/>
      <w:r w:rsidRPr="00204011">
        <w:rPr>
          <w:rFonts w:ascii="Times New Roman CYR" w:eastAsia="Times New Roman" w:hAnsi="Times New Roman CYR" w:cs="Times New Roman CYR"/>
          <w:sz w:val="24"/>
          <w:szCs w:val="24"/>
          <w:lang w:val="ru-RU" w:eastAsia="ru-RU"/>
        </w:rPr>
        <w:t xml:space="preserve">1.2. Бланки </w:t>
      </w:r>
      <w:r w:rsidR="00E45FF5">
        <w:rPr>
          <w:rFonts w:ascii="Times New Roman CYR" w:eastAsia="Times New Roman" w:hAnsi="Times New Roman CYR" w:cs="Times New Roman CYR"/>
          <w:sz w:val="24"/>
          <w:szCs w:val="24"/>
          <w:lang w:val="ru-RU" w:eastAsia="ru-RU"/>
        </w:rPr>
        <w:t>строгой отчетности принимаются бухгалтером</w:t>
      </w:r>
      <w:r w:rsidRPr="00204011">
        <w:rPr>
          <w:rFonts w:ascii="Times New Roman CYR" w:eastAsia="Times New Roman" w:hAnsi="Times New Roman CYR" w:cs="Times New Roman CYR"/>
          <w:sz w:val="24"/>
          <w:szCs w:val="24"/>
          <w:lang w:val="ru-RU" w:eastAsia="ru-RU"/>
        </w:rPr>
        <w:t xml:space="preserve"> и оформляются Приходным ордером на приемку материальных ценностей (нефинансовых активов) (ф. 0504207).</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7" w:name="sub_588675124"/>
      <w:bookmarkEnd w:id="6"/>
      <w:r w:rsidRPr="00204011">
        <w:rPr>
          <w:rFonts w:ascii="Times New Roman CYR" w:eastAsia="Times New Roman" w:hAnsi="Times New Roman CYR" w:cs="Times New Roman CYR"/>
          <w:sz w:val="24"/>
          <w:szCs w:val="24"/>
          <w:lang w:val="ru-RU" w:eastAsia="ru-RU"/>
        </w:rPr>
        <w:t>1.3. Работник проверяет соответствие фактического количества, серий и номеров бланков строгой отчетности данным, указанным в сопроводительных документах (накладных и т. п.).</w:t>
      </w:r>
    </w:p>
    <w:bookmarkEnd w:id="7"/>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В случаях расхождения составляется Акт приемки материалов (материальных ценностей) (ф. 0504220).</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8" w:name="sub_588675125"/>
      <w:r w:rsidRPr="00204011">
        <w:rPr>
          <w:rFonts w:ascii="Times New Roman CYR" w:eastAsia="Times New Roman" w:hAnsi="Times New Roman CYR" w:cs="Times New Roman CYR"/>
          <w:sz w:val="24"/>
          <w:szCs w:val="24"/>
          <w:lang w:val="ru-RU" w:eastAsia="ru-RU"/>
        </w:rPr>
        <w:t>1.4.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строгой отчетности, условной цены, количества, а также подписи получившего их лица.</w:t>
      </w:r>
    </w:p>
    <w:bookmarkEnd w:id="8"/>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На основании данных по приходу и расходу бланков строгой отчетности выводится остаток на конец периода.</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Книга прошнуровывается и опечатывается печатью учреждения, количество листов в книге заверяется руководителем учреждения.</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9" w:name="sub_15"/>
      <w:r w:rsidRPr="00204011">
        <w:rPr>
          <w:rFonts w:ascii="Times New Roman CYR" w:eastAsia="Times New Roman" w:hAnsi="Times New Roman CYR" w:cs="Times New Roman CYR"/>
          <w:sz w:val="24"/>
          <w:szCs w:val="24"/>
          <w:lang w:val="ru-RU" w:eastAsia="ru-RU"/>
        </w:rPr>
        <w:t>1.5. Бланки строгой отчетности хранятся в металлических шкафах и (или) сейфах. По окончании рабочего дня места хранения бланков опечатываются.</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0" w:name="sub_16"/>
      <w:bookmarkEnd w:id="9"/>
      <w:r w:rsidRPr="00204011">
        <w:rPr>
          <w:rFonts w:ascii="Times New Roman CYR" w:eastAsia="Times New Roman" w:hAnsi="Times New Roman CYR" w:cs="Times New Roman CYR"/>
          <w:sz w:val="24"/>
          <w:szCs w:val="24"/>
          <w:lang w:val="ru-RU" w:eastAsia="ru-RU"/>
        </w:rPr>
        <w:t xml:space="preserve">1.6. Хранение осуществляется ответственным лицом, назначенным </w:t>
      </w:r>
      <w:r w:rsidR="00E45FF5">
        <w:rPr>
          <w:rFonts w:ascii="Times New Roman CYR" w:eastAsia="Times New Roman" w:hAnsi="Times New Roman CYR" w:cs="Times New Roman CYR"/>
          <w:sz w:val="24"/>
          <w:szCs w:val="24"/>
          <w:lang w:val="ru-RU" w:eastAsia="ru-RU"/>
        </w:rPr>
        <w:t xml:space="preserve">распоряжением </w:t>
      </w:r>
      <w:r w:rsidRPr="00204011">
        <w:rPr>
          <w:rFonts w:ascii="Times New Roman CYR" w:eastAsia="Times New Roman" w:hAnsi="Times New Roman CYR" w:cs="Times New Roman CYR"/>
          <w:sz w:val="24"/>
          <w:szCs w:val="24"/>
          <w:lang w:val="ru-RU" w:eastAsia="ru-RU"/>
        </w:rPr>
        <w:t>руководителя учреждения.</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1" w:name="sub_17"/>
      <w:bookmarkEnd w:id="10"/>
      <w:r w:rsidRPr="00204011">
        <w:rPr>
          <w:rFonts w:ascii="Times New Roman CYR" w:eastAsia="Times New Roman" w:hAnsi="Times New Roman CYR" w:cs="Times New Roman CYR"/>
          <w:sz w:val="24"/>
          <w:szCs w:val="24"/>
          <w:lang w:val="ru-RU" w:eastAsia="ru-RU"/>
        </w:rPr>
        <w:t>1.7. Внутреннее перемещение бланков строгой отчетности оформляется Требованием-накладной (ф. 0504204).</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2" w:name="sub_18"/>
      <w:bookmarkEnd w:id="11"/>
      <w:r w:rsidRPr="00204011">
        <w:rPr>
          <w:rFonts w:ascii="Times New Roman CYR" w:eastAsia="Times New Roman" w:hAnsi="Times New Roman CYR" w:cs="Times New Roman CYR"/>
          <w:sz w:val="24"/>
          <w:szCs w:val="24"/>
          <w:lang w:val="ru-RU" w:eastAsia="ru-RU"/>
        </w:rPr>
        <w:t>1.8. В отдельный журнал вносятся сведения об испорченных, утерянных, похищенных бланках.</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3" w:name="sub_19"/>
      <w:bookmarkEnd w:id="12"/>
      <w:r w:rsidRPr="00204011">
        <w:rPr>
          <w:rFonts w:ascii="Times New Roman CYR" w:eastAsia="Times New Roman" w:hAnsi="Times New Roman CYR" w:cs="Times New Roman CYR"/>
          <w:sz w:val="24"/>
          <w:szCs w:val="24"/>
          <w:lang w:val="ru-RU" w:eastAsia="ru-RU"/>
        </w:rPr>
        <w:t>1.9. Испорченные бланки строгой отчетности хранятся в учреждении в отдельной папке с описью.</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4" w:name="sub_110"/>
      <w:bookmarkEnd w:id="13"/>
      <w:r w:rsidRPr="00204011">
        <w:rPr>
          <w:rFonts w:ascii="Times New Roman CYR" w:eastAsia="Times New Roman" w:hAnsi="Times New Roman CYR" w:cs="Times New Roman CYR"/>
          <w:sz w:val="24"/>
          <w:szCs w:val="24"/>
          <w:lang w:val="ru-RU" w:eastAsia="ru-RU"/>
        </w:rPr>
        <w:t xml:space="preserve">1.10. По истечении двух лет производится уничтожение испорченных бланков комиссией, созданной по </w:t>
      </w:r>
      <w:r w:rsidR="00E45FF5">
        <w:rPr>
          <w:rFonts w:ascii="Times New Roman CYR" w:eastAsia="Times New Roman" w:hAnsi="Times New Roman CYR" w:cs="Times New Roman CYR"/>
          <w:sz w:val="24"/>
          <w:szCs w:val="24"/>
          <w:lang w:val="ru-RU" w:eastAsia="ru-RU"/>
        </w:rPr>
        <w:t xml:space="preserve">распоряжению </w:t>
      </w:r>
      <w:r w:rsidRPr="00204011">
        <w:rPr>
          <w:rFonts w:ascii="Times New Roman CYR" w:eastAsia="Times New Roman" w:hAnsi="Times New Roman CYR" w:cs="Times New Roman CYR"/>
          <w:sz w:val="24"/>
          <w:szCs w:val="24"/>
          <w:lang w:val="ru-RU" w:eastAsia="ru-RU"/>
        </w:rPr>
        <w:t>руководителя учреждения.</w:t>
      </w:r>
    </w:p>
    <w:p w:rsidR="00204011" w:rsidRP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5" w:name="sub_111"/>
      <w:bookmarkEnd w:id="14"/>
      <w:r w:rsidRPr="00204011">
        <w:rPr>
          <w:rFonts w:ascii="Times New Roman CYR" w:eastAsia="Times New Roman" w:hAnsi="Times New Roman CYR" w:cs="Times New Roman CYR"/>
          <w:sz w:val="24"/>
          <w:szCs w:val="24"/>
          <w:lang w:val="ru-RU" w:eastAsia="ru-RU"/>
        </w:rPr>
        <w:t>1.11. Списание (в том числе испорченных бланков) производится по Акту о списании бланков строгой отчетности (ф. 0504816)</w:t>
      </w:r>
    </w:p>
    <w:p w:rsidR="00204011" w:rsidRDefault="0020401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6" w:name="sub_112"/>
      <w:bookmarkEnd w:id="15"/>
      <w:r w:rsidRPr="00204011">
        <w:rPr>
          <w:rFonts w:ascii="Times New Roman CYR" w:eastAsia="Times New Roman" w:hAnsi="Times New Roman CYR" w:cs="Times New Roman CYR"/>
          <w:sz w:val="24"/>
          <w:szCs w:val="24"/>
          <w:lang w:val="ru-RU" w:eastAsia="ru-RU"/>
        </w:rPr>
        <w:t>1.12. Ответственность за организацию хранения и уничтожения бланков строгой отчетности несет руководитель учреждения.</w:t>
      </w:r>
    </w:p>
    <w:p w:rsidR="002522C2" w:rsidRDefault="002522C2"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522C2" w:rsidRDefault="002522C2"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522C2" w:rsidRDefault="002522C2"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522C2" w:rsidRDefault="002522C2"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522C2" w:rsidRDefault="002522C2"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522C2" w:rsidRDefault="002522C2"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522C2" w:rsidRDefault="002522C2"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522C2" w:rsidRDefault="002522C2"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522C2" w:rsidRPr="00204011" w:rsidRDefault="002522C2"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bookmarkEnd w:id="16"/>
    <w:p w:rsidR="006E60B9" w:rsidRDefault="00E52835" w:rsidP="0025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r>
        <w:rPr>
          <w:rFonts w:ascii="Times New Roman CYR" w:eastAsia="Times New Roman" w:hAnsi="Times New Roman CYR" w:cs="Times New Roman CYR"/>
          <w:bCs/>
          <w:sz w:val="24"/>
          <w:szCs w:val="24"/>
          <w:lang w:val="ru-RU" w:eastAsia="ru-RU"/>
        </w:rPr>
        <w:lastRenderedPageBreak/>
        <w:t>Приложение 6</w:t>
      </w:r>
      <w:r>
        <w:rPr>
          <w:rFonts w:ascii="Times New Roman CYR" w:eastAsia="Times New Roman" w:hAnsi="Times New Roman CYR" w:cs="Times New Roman CYR"/>
          <w:b/>
          <w:bCs/>
          <w:sz w:val="24"/>
          <w:szCs w:val="24"/>
          <w:lang w:val="ru-RU" w:eastAsia="ru-RU"/>
        </w:rPr>
        <w:br/>
      </w:r>
      <w:r w:rsidRPr="006E60B9">
        <w:rPr>
          <w:rFonts w:eastAsia="Times New Roman" w:cstheme="minorHAnsi"/>
          <w:szCs w:val="24"/>
          <w:lang w:val="ru-RU" w:eastAsia="ru-RU"/>
        </w:rPr>
        <w:t xml:space="preserve">к распоряжению от </w:t>
      </w:r>
      <w:r w:rsidR="00EC53C4">
        <w:rPr>
          <w:rFonts w:eastAsia="Times New Roman" w:cstheme="minorHAnsi"/>
          <w:bCs/>
          <w:iCs/>
          <w:szCs w:val="24"/>
          <w:lang w:val="ru-RU" w:eastAsia="ru-RU"/>
        </w:rPr>
        <w:t>15</w:t>
      </w:r>
      <w:r w:rsidRPr="006E60B9">
        <w:rPr>
          <w:rFonts w:eastAsia="Times New Roman" w:cstheme="minorHAnsi"/>
          <w:bCs/>
          <w:iCs/>
          <w:szCs w:val="24"/>
          <w:lang w:val="ru-RU" w:eastAsia="ru-RU"/>
        </w:rPr>
        <w:t>.02.2022</w:t>
      </w:r>
      <w:r w:rsidRPr="006E60B9">
        <w:rPr>
          <w:rFonts w:eastAsia="Times New Roman" w:cstheme="minorHAnsi"/>
          <w:szCs w:val="24"/>
          <w:lang w:val="ru-RU" w:eastAsia="ru-RU"/>
        </w:rPr>
        <w:t xml:space="preserve"> № </w:t>
      </w:r>
      <w:r w:rsidR="006308E3">
        <w:rPr>
          <w:rFonts w:eastAsia="Times New Roman" w:cstheme="minorHAnsi"/>
          <w:szCs w:val="24"/>
          <w:lang w:val="ru-RU" w:eastAsia="ru-RU"/>
        </w:rPr>
        <w:t>12</w:t>
      </w:r>
      <w:r w:rsidR="00EC53C4">
        <w:rPr>
          <w:rFonts w:eastAsia="Times New Roman" w:cstheme="minorHAnsi"/>
          <w:szCs w:val="24"/>
          <w:lang w:val="ru-RU" w:eastAsia="ru-RU"/>
        </w:rPr>
        <w:t>-р</w:t>
      </w:r>
    </w:p>
    <w:p w:rsidR="002522C2" w:rsidRPr="00E52835" w:rsidRDefault="002522C2" w:rsidP="0025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szCs w:val="24"/>
          <w:lang w:val="ru-RU" w:eastAsia="ru-RU"/>
        </w:rPr>
      </w:pPr>
    </w:p>
    <w:p w:rsidR="006E60B9" w:rsidRDefault="00D05D0E" w:rsidP="002522C2">
      <w:pPr>
        <w:spacing w:before="0" w:beforeAutospacing="0" w:after="0" w:afterAutospacing="0"/>
        <w:jc w:val="center"/>
        <w:rPr>
          <w:rFonts w:ascii="Times New Roman" w:eastAsia="Times New Roman" w:hAnsi="Times New Roman" w:cs="Times New Roman"/>
          <w:sz w:val="20"/>
          <w:szCs w:val="24"/>
          <w:lang w:val="ru-RU" w:eastAsia="ru-RU"/>
        </w:rPr>
      </w:pPr>
      <w:r w:rsidRPr="00D05D0E">
        <w:rPr>
          <w:rFonts w:ascii="Times New Roman" w:eastAsia="Times New Roman" w:hAnsi="Times New Roman" w:cs="Times New Roman"/>
          <w:sz w:val="20"/>
          <w:szCs w:val="24"/>
          <w:lang w:val="ru-RU" w:eastAsia="ru-RU"/>
        </w:rPr>
        <w:t>Рабочий план счетов</w:t>
      </w:r>
    </w:p>
    <w:p w:rsidR="006E60B9" w:rsidRDefault="006E60B9" w:rsidP="00515DBC">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tbl>
      <w:tblPr>
        <w:tblW w:w="6620" w:type="dxa"/>
        <w:tblInd w:w="96" w:type="dxa"/>
        <w:tblLook w:val="04A0" w:firstRow="1" w:lastRow="0" w:firstColumn="1" w:lastColumn="0" w:noHBand="0" w:noVBand="1"/>
      </w:tblPr>
      <w:tblGrid>
        <w:gridCol w:w="420"/>
        <w:gridCol w:w="906"/>
        <w:gridCol w:w="1900"/>
        <w:gridCol w:w="640"/>
        <w:gridCol w:w="940"/>
        <w:gridCol w:w="1900"/>
      </w:tblGrid>
      <w:tr w:rsidR="00515DBC" w:rsidRPr="00515DBC" w:rsidTr="00515DBC">
        <w:trPr>
          <w:trHeight w:val="222"/>
        </w:trPr>
        <w:tc>
          <w:tcPr>
            <w:tcW w:w="420" w:type="dxa"/>
            <w:tcBorders>
              <w:top w:val="single" w:sz="4" w:space="0" w:color="D3CBB7"/>
              <w:left w:val="single" w:sz="4" w:space="0" w:color="D3CBB7"/>
              <w:bottom w:val="single" w:sz="4" w:space="0" w:color="D3CBB7"/>
              <w:right w:val="single" w:sz="4" w:space="0" w:color="D3CBB7"/>
            </w:tcBorders>
            <w:shd w:val="clear" w:color="000000" w:fill="F5F2DD"/>
            <w:noWrap/>
            <w:hideMark/>
          </w:tcPr>
          <w:p w:rsidR="00515DBC" w:rsidRPr="00515DBC" w:rsidRDefault="00515DBC" w:rsidP="00515DBC">
            <w:pPr>
              <w:spacing w:before="0" w:beforeAutospacing="0" w:after="0" w:afterAutospacing="0"/>
              <w:jc w:val="both"/>
              <w:rPr>
                <w:rFonts w:ascii="Arial" w:eastAsia="Times New Roman" w:hAnsi="Arial" w:cs="Arial"/>
                <w:color w:val="594304"/>
                <w:sz w:val="16"/>
                <w:szCs w:val="16"/>
                <w:lang w:val="ru-RU" w:eastAsia="ru-RU"/>
              </w:rPr>
            </w:pPr>
            <w:r w:rsidRPr="00515DBC">
              <w:rPr>
                <w:rFonts w:ascii="Arial" w:eastAsia="Times New Roman" w:hAnsi="Arial" w:cs="Arial"/>
                <w:color w:val="594304"/>
                <w:sz w:val="16"/>
                <w:szCs w:val="16"/>
                <w:lang w:val="ru-RU" w:eastAsia="ru-RU"/>
              </w:rPr>
              <w:t> </w:t>
            </w:r>
          </w:p>
        </w:tc>
        <w:tc>
          <w:tcPr>
            <w:tcW w:w="820" w:type="dxa"/>
            <w:tcBorders>
              <w:top w:val="single" w:sz="4" w:space="0" w:color="D3CBB7"/>
              <w:left w:val="nil"/>
              <w:bottom w:val="single" w:sz="4" w:space="0" w:color="D3CBB7"/>
              <w:right w:val="single" w:sz="4" w:space="0" w:color="D3CBB7"/>
            </w:tcBorders>
            <w:shd w:val="clear" w:color="000000" w:fill="F5F2DD"/>
            <w:noWrap/>
            <w:hideMark/>
          </w:tcPr>
          <w:p w:rsidR="00515DBC" w:rsidRPr="00515DBC" w:rsidRDefault="00515DBC" w:rsidP="00515DBC">
            <w:pPr>
              <w:spacing w:before="0" w:beforeAutospacing="0" w:after="0" w:afterAutospacing="0"/>
              <w:jc w:val="both"/>
              <w:rPr>
                <w:rFonts w:ascii="Arial" w:eastAsia="Times New Roman" w:hAnsi="Arial" w:cs="Arial"/>
                <w:color w:val="594304"/>
                <w:sz w:val="16"/>
                <w:szCs w:val="16"/>
                <w:lang w:val="ru-RU" w:eastAsia="ru-RU"/>
              </w:rPr>
            </w:pPr>
            <w:r w:rsidRPr="00515DBC">
              <w:rPr>
                <w:rFonts w:ascii="Arial" w:eastAsia="Times New Roman" w:hAnsi="Arial" w:cs="Arial"/>
                <w:color w:val="594304"/>
                <w:sz w:val="16"/>
                <w:szCs w:val="16"/>
                <w:lang w:val="ru-RU" w:eastAsia="ru-RU"/>
              </w:rPr>
              <w:t>Актуален</w:t>
            </w:r>
          </w:p>
        </w:tc>
        <w:tc>
          <w:tcPr>
            <w:tcW w:w="1900" w:type="dxa"/>
            <w:tcBorders>
              <w:top w:val="single" w:sz="4" w:space="0" w:color="D3CBB7"/>
              <w:left w:val="nil"/>
              <w:bottom w:val="single" w:sz="4" w:space="0" w:color="D3CBB7"/>
              <w:right w:val="single" w:sz="4" w:space="0" w:color="D3CBB7"/>
            </w:tcBorders>
            <w:shd w:val="clear" w:color="000000" w:fill="F5F2DD"/>
            <w:noWrap/>
            <w:hideMark/>
          </w:tcPr>
          <w:p w:rsidR="00515DBC" w:rsidRPr="00515DBC" w:rsidRDefault="00515DBC" w:rsidP="00515DBC">
            <w:pPr>
              <w:spacing w:before="0" w:beforeAutospacing="0" w:after="0" w:afterAutospacing="0"/>
              <w:jc w:val="both"/>
              <w:rPr>
                <w:rFonts w:ascii="Arial" w:eastAsia="Times New Roman" w:hAnsi="Arial" w:cs="Arial"/>
                <w:color w:val="594304"/>
                <w:sz w:val="16"/>
                <w:szCs w:val="16"/>
                <w:lang w:val="ru-RU" w:eastAsia="ru-RU"/>
              </w:rPr>
            </w:pPr>
            <w:r w:rsidRPr="00515DBC">
              <w:rPr>
                <w:rFonts w:ascii="Arial" w:eastAsia="Times New Roman" w:hAnsi="Arial" w:cs="Arial"/>
                <w:color w:val="594304"/>
                <w:sz w:val="16"/>
                <w:szCs w:val="16"/>
                <w:lang w:val="ru-RU" w:eastAsia="ru-RU"/>
              </w:rPr>
              <w:t>КБК</w:t>
            </w:r>
          </w:p>
        </w:tc>
        <w:tc>
          <w:tcPr>
            <w:tcW w:w="640" w:type="dxa"/>
            <w:tcBorders>
              <w:top w:val="single" w:sz="4" w:space="0" w:color="D3CBB7"/>
              <w:left w:val="nil"/>
              <w:bottom w:val="single" w:sz="4" w:space="0" w:color="D3CBB7"/>
              <w:right w:val="single" w:sz="4" w:space="0" w:color="D3CBB7"/>
            </w:tcBorders>
            <w:shd w:val="clear" w:color="000000" w:fill="F5F2DD"/>
            <w:noWrap/>
            <w:hideMark/>
          </w:tcPr>
          <w:p w:rsidR="00515DBC" w:rsidRPr="00515DBC" w:rsidRDefault="00515DBC" w:rsidP="00515DBC">
            <w:pPr>
              <w:spacing w:before="0" w:beforeAutospacing="0" w:after="0" w:afterAutospacing="0"/>
              <w:jc w:val="both"/>
              <w:rPr>
                <w:rFonts w:ascii="Arial" w:eastAsia="Times New Roman" w:hAnsi="Arial" w:cs="Arial"/>
                <w:color w:val="594304"/>
                <w:sz w:val="16"/>
                <w:szCs w:val="16"/>
                <w:lang w:val="ru-RU" w:eastAsia="ru-RU"/>
              </w:rPr>
            </w:pPr>
            <w:r w:rsidRPr="00515DBC">
              <w:rPr>
                <w:rFonts w:ascii="Arial" w:eastAsia="Times New Roman" w:hAnsi="Arial" w:cs="Arial"/>
                <w:color w:val="594304"/>
                <w:sz w:val="16"/>
                <w:szCs w:val="16"/>
                <w:lang w:val="ru-RU" w:eastAsia="ru-RU"/>
              </w:rPr>
              <w:t>КФО</w:t>
            </w:r>
          </w:p>
        </w:tc>
        <w:tc>
          <w:tcPr>
            <w:tcW w:w="940" w:type="dxa"/>
            <w:tcBorders>
              <w:top w:val="single" w:sz="4" w:space="0" w:color="D3CBB7"/>
              <w:left w:val="nil"/>
              <w:bottom w:val="single" w:sz="4" w:space="0" w:color="D3CBB7"/>
              <w:right w:val="single" w:sz="4" w:space="0" w:color="D3CBB7"/>
            </w:tcBorders>
            <w:shd w:val="clear" w:color="000000" w:fill="F5F2DD"/>
            <w:noWrap/>
            <w:hideMark/>
          </w:tcPr>
          <w:p w:rsidR="00515DBC" w:rsidRPr="00515DBC" w:rsidRDefault="00515DBC" w:rsidP="00515DBC">
            <w:pPr>
              <w:spacing w:before="0" w:beforeAutospacing="0" w:after="0" w:afterAutospacing="0"/>
              <w:jc w:val="both"/>
              <w:rPr>
                <w:rFonts w:ascii="Arial" w:eastAsia="Times New Roman" w:hAnsi="Arial" w:cs="Arial"/>
                <w:color w:val="594304"/>
                <w:sz w:val="16"/>
                <w:szCs w:val="16"/>
                <w:lang w:val="ru-RU" w:eastAsia="ru-RU"/>
              </w:rPr>
            </w:pPr>
            <w:r w:rsidRPr="00515DBC">
              <w:rPr>
                <w:rFonts w:ascii="Arial" w:eastAsia="Times New Roman" w:hAnsi="Arial" w:cs="Arial"/>
                <w:color w:val="594304"/>
                <w:sz w:val="16"/>
                <w:szCs w:val="16"/>
                <w:lang w:val="ru-RU" w:eastAsia="ru-RU"/>
              </w:rPr>
              <w:t>Счет</w:t>
            </w:r>
          </w:p>
        </w:tc>
        <w:tc>
          <w:tcPr>
            <w:tcW w:w="1900" w:type="dxa"/>
            <w:tcBorders>
              <w:top w:val="single" w:sz="4" w:space="0" w:color="D3CBB7"/>
              <w:left w:val="nil"/>
              <w:bottom w:val="single" w:sz="4" w:space="0" w:color="D3CBB7"/>
              <w:right w:val="single" w:sz="4" w:space="0" w:color="D3CBB7"/>
            </w:tcBorders>
            <w:shd w:val="clear" w:color="000000" w:fill="F5F2DD"/>
            <w:noWrap/>
            <w:hideMark/>
          </w:tcPr>
          <w:p w:rsidR="00515DBC" w:rsidRPr="00515DBC" w:rsidRDefault="00515DBC" w:rsidP="00515DBC">
            <w:pPr>
              <w:spacing w:before="0" w:beforeAutospacing="0" w:after="0" w:afterAutospacing="0"/>
              <w:jc w:val="both"/>
              <w:rPr>
                <w:rFonts w:ascii="Arial" w:eastAsia="Times New Roman" w:hAnsi="Arial" w:cs="Arial"/>
                <w:color w:val="594304"/>
                <w:sz w:val="16"/>
                <w:szCs w:val="16"/>
                <w:lang w:val="ru-RU" w:eastAsia="ru-RU"/>
              </w:rPr>
            </w:pPr>
            <w:r w:rsidRPr="00515DBC">
              <w:rPr>
                <w:rFonts w:ascii="Arial" w:eastAsia="Times New Roman" w:hAnsi="Arial" w:cs="Arial"/>
                <w:color w:val="594304"/>
                <w:sz w:val="16"/>
                <w:szCs w:val="16"/>
                <w:lang w:val="ru-RU" w:eastAsia="ru-RU"/>
              </w:rPr>
              <w:t>Период</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11101040020400244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101.13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101.36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104.58</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105.33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105.36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105.36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105.36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105.36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105.36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106.31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108.51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108.51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108.52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11100000000000000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108.55</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108.55</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111.6I</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11101050000000000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18210606013103000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11111690050100000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11120202077100000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18210606023103000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11120202999100000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18210606013102000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11120201001100000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11120203003100000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11120203015100000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18210102010010000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11110804020010000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18210601030100000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18210601030102000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18210606023101000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11120201003100000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01220805000100000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18210102030013000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18210503020010000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18210606043100000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00911105013100000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00911406013100000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18210606033100000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01.01.2015</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11111701050100000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01.01.2015</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11120202216100000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01.01.2015</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20204999100000151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10804020011000110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20203003100000151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20203015100000151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20201003100000151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10601030101000110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lastRenderedPageBreak/>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20235930100000151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10804020011000110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11406025100000430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205.12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11105025100000120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205.21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11105025100000120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20249999100000150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20215002100000150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20220216100000150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01.01.2020</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20225576100000150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20229999100000150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00000000000000000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11406025100000430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205.73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11701050100000180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205.81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206.11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206.23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206.23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206.26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206.34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208.12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208.25</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208.26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208.26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208.26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208.34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208.34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208.34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18210606013103000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11111690050100000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11120202077100000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18210606023103000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11120202999100000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18210606013102000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11120201001100000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11120203003100000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11120203015100000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18210102010010000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11110804020010000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18210601030100000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18210601030102000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18210606023101000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11120201003100000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01220805000100000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18210102030013000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18210503020010000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18210606043100000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00911105013100000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00911406013100000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18210606033100000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01.01.2015</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11111701050100000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01.01.2015</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lastRenderedPageBreak/>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11120202216100000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01.01.2015</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20204999100000151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10102010013000110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10804020011000110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20203003100000151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20203015100000151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20201003100000151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11701050100000180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10503010011000110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10601030102100110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10606043101000110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10606043102100110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10606043104000110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Нет</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20204999100000151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10601030101000110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20235930100000151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10102020013000110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10102030011000110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11105025100000120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10102030012100110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10102030013000110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20249999100000150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20215002100000150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10302231010000110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10302241010000110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10302251010000110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10302261010000110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10503010014000110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10503010012100110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01.01.2020</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11406025100000430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10503020011000110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210.02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11101040020400244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11105037709610244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11105036000100244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08015960174400244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05025920495080811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04095910190750247</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08015960374400247</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01135940774430247</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lastRenderedPageBreak/>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302.25</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302.25</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302.25</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05025920395080244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302.25</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11105036000500244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11105037709650244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11111017709297244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11105036000100244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01137740090850244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03105950192470244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01137710090850244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08015960174400244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11015970172440244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05035920200050244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302.27</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302.34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302.34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302.34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302.34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05035920200050244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302.34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05025920495080811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302.45</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01045940310020540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08015960174400540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08015960274420540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01067710010020540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01045940210020540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01065940510020540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01135940570050540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302.51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10015980120580312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302.64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302.66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11101040020400244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302.91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11101040020400852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302.91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302.91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01045940110020852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302.91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01045940110020853</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302.91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01137710090850244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302.97</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01077740096520880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302.97</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01.01.2020</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08015960174400244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00911105013100000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00911105013100000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00911105013100000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00911105013100000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7</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303.04</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01045940110020853</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303.05</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01045940410020853</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303.05</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303.06</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lastRenderedPageBreak/>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303.07</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08015960174400244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303.07</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303.07</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303.07</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303.07</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08015960174400244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303.10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18210606013103000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11111690050100000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11120202077100000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11120209054100000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18210606023103000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11120202999100000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18210606013102000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11120201001100000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11120203003100000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11120203015100000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18210102010010000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11110804020010000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18210601030100000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18210601030102000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18210606023101000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11120201003100000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01220805000100000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18210102030013000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18210503020010000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18210606043100000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00911105013100000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00911406013100000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18210606033100000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01.01.2015</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11111701050100000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01.01.2015</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11120202216100000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01.01.2015</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11105035100000120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20204999100000151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10102010013000110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10804020011000110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20203003100000151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20203015100000151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20705030100000180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20201003100000151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11701050100000180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10503010011000110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10601030102100110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10606043101000110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10606043102100110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10606043104000110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10601030101000110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20235930100000151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lastRenderedPageBreak/>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10102020013000110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10102030011000110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11105025100000120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20290024100000151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10102030012100110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10601030101000110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10102030013000110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20249999100000150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20215002100000150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20705030100000150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10302231010000110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10302241010000110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10302251010000110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10302261010000110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10601030101000110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10503010014000110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11705010010000180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10503010012100110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01.01.2020</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20710050100000180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01.01.2020</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11406025100000430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11700000000000000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10503020011000110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20700000000000000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11101040020400244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01045940110020853</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01045940310020540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03105950192470244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01137710090850244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08015960174400244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08015960174400540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08015960274420540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01067710010020540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05025920495080811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01045940210020540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01065940510020540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05035920200050244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01045940410020853</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05025920395080244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10015980120580312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01077740096520880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01.01.2020</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lastRenderedPageBreak/>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04095910190750247</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08015960374400247</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01135940570050540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01135940774430247</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401.29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11100000000000000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401.30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11105025100000120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20215002100000150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20220216100000150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01.01.2020</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20225576100000150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20229999100000150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11105025100000120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20215002100000150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20220216100000150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01.01.2020</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11105025100000120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20215002100000150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20220216100000150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01.01.2020</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20225576100000150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20229999100000150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401.49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401.60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401.60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401.60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401.60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401.60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401.60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401.60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401.60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18210606013103000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11111690050100000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11120202077100000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18210606023103000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11120202999100000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18210606013102000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11120201001100000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11120203003100000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11120203015100000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18210102010010000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11110804020010000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18210601030100000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18210601030102000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18210606023101000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11120201003100000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10010302250010000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10010302240010000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10010302260010000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10010302230010000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01220805000100000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18210102030013000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18210503020010000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18210503010012000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18210606043100000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00911105013100000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00911406013100000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18210503010013000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lastRenderedPageBreak/>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11110606043100000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18210606033100000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01.01.2015</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11111701050100000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01.01.2015</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20204999100000151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10102010013000110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10804020011000110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10804020014000110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20203003100000151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20203015100000151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20201003100000151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11701050100000180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10302230010000110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10302240010000110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10302250010000110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10302260010000110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10503010011000110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10601030102100110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10606043101000110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10606043102100110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10606043104000110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00911105131000100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10601030101000110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20235930100000151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10102020013000110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10102030011000110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11105025100000120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10102030012100110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10601030101000110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10102030013000110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20249999100000150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20215002100000150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10302231010000110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10302241010000110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10302251010000110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10302261010000110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20215001100000150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10601030101000110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10503010014000110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20235118100000150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10503010012100110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01.01.2020</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11406025100000430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10503020011000110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10606033104000110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10102010014000110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402.10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11104127950008411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11101040020400244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11105036000500244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11102030013600244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11103102479900244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11103040013800244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11103047705930244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lastRenderedPageBreak/>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11101047701002122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11101047701002244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11101047701002540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11101067701002540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11107077701002540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11103107709247244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11104095009075244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11105037709610244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11105037709640244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11105037709650244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11111017709297244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11102037705118244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11104095009075243</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11111015129700244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11104093150201810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11104125220120411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11101040020400242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11105036000100244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11101040020400852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11101020020300121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11101040020400121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11104093150201244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11107070020400540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11101060020400540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11101040020400540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11108014420000540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11102030013600121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11108014400000540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11101027701001121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11101047701002121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11101047701002242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11108017707440540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11108017707442540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11108017708006540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11102037705118121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11110017702058312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11104095008041243</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11104095009075243</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11101077709652244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01.01.2012</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02035930151180242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03047720059302244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01045940510020540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01045940110020321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01137740090850244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00001027711000121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01027710010010129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01045940110020852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01045940110020853</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01045940310020540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01065940410020540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07075940510020540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03105950192470244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04125990180820244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lastRenderedPageBreak/>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041259901S0820244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05035920196100244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05035920296500244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08015960174400244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10015980220580312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08015960174400540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08015960274420540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11015970172440244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03047720059300244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01067710010020540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01065940410020540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01.01.2018</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05025920495080811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01045940210020540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01065940510020540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05035920200050244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01045940410020853</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05025920395080244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10015980120580312</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01077740096520880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01.01.2020</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04095910190750247</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08015960374400247</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01135940570050540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01135940774430247</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402.20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11100000000000000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402.30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11300000000000000</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402.30</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01.01.2009</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501.93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501.93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501.93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501.93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501.93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501.93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501.93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501.93</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502.11</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08015960374400244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502.12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502.12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04095910190750244</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502.12</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502.99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01045940110020129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502.99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502.99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02035930151180129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502.99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01.01.2016</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502.99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01025940110010129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502.99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01.01.2017</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01135940670031111</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502.99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r w:rsidR="00515DBC" w:rsidRPr="00515DBC" w:rsidTr="00515DBC">
        <w:trPr>
          <w:trHeight w:val="222"/>
        </w:trPr>
        <w:tc>
          <w:tcPr>
            <w:tcW w:w="420" w:type="dxa"/>
            <w:tcBorders>
              <w:top w:val="nil"/>
              <w:left w:val="single" w:sz="4" w:space="0" w:color="D3CBB7"/>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 </w:t>
            </w:r>
          </w:p>
        </w:tc>
        <w:tc>
          <w:tcPr>
            <w:tcW w:w="82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Да</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01135940670031119</w:t>
            </w:r>
          </w:p>
        </w:tc>
        <w:tc>
          <w:tcPr>
            <w:tcW w:w="6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1</w:t>
            </w:r>
          </w:p>
        </w:tc>
        <w:tc>
          <w:tcPr>
            <w:tcW w:w="94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502.99</w:t>
            </w:r>
          </w:p>
        </w:tc>
        <w:tc>
          <w:tcPr>
            <w:tcW w:w="1900" w:type="dxa"/>
            <w:tcBorders>
              <w:top w:val="nil"/>
              <w:left w:val="nil"/>
              <w:bottom w:val="single" w:sz="4" w:space="0" w:color="D3CBB7"/>
              <w:right w:val="single" w:sz="4" w:space="0" w:color="D3CBB7"/>
            </w:tcBorders>
            <w:shd w:val="clear" w:color="000000" w:fill="F5FBF7"/>
            <w:noWrap/>
            <w:hideMark/>
          </w:tcPr>
          <w:p w:rsidR="00515DBC" w:rsidRPr="00515DBC" w:rsidRDefault="00515DBC" w:rsidP="00515DBC">
            <w:pPr>
              <w:spacing w:before="0" w:beforeAutospacing="0" w:after="0" w:afterAutospacing="0"/>
              <w:jc w:val="both"/>
              <w:rPr>
                <w:rFonts w:ascii="Arial" w:eastAsia="Times New Roman" w:hAnsi="Arial" w:cs="Arial"/>
                <w:color w:val="000000"/>
                <w:sz w:val="16"/>
                <w:szCs w:val="16"/>
                <w:lang w:val="ru-RU" w:eastAsia="ru-RU"/>
              </w:rPr>
            </w:pPr>
            <w:r w:rsidRPr="00515DBC">
              <w:rPr>
                <w:rFonts w:ascii="Arial" w:eastAsia="Times New Roman" w:hAnsi="Arial" w:cs="Arial"/>
                <w:color w:val="000000"/>
                <w:sz w:val="16"/>
                <w:szCs w:val="16"/>
                <w:lang w:val="ru-RU" w:eastAsia="ru-RU"/>
              </w:rPr>
              <w:t>01.01.2021</w:t>
            </w:r>
          </w:p>
        </w:tc>
      </w:tr>
    </w:tbl>
    <w:p w:rsidR="00DD3F25" w:rsidRDefault="00DD3F25" w:rsidP="004B3DA1">
      <w:pPr>
        <w:widowControl w:val="0"/>
        <w:autoSpaceDE w:val="0"/>
        <w:autoSpaceDN w:val="0"/>
        <w:adjustRightInd w:val="0"/>
        <w:spacing w:before="0" w:beforeAutospacing="0" w:after="0" w:afterAutospacing="0"/>
        <w:jc w:val="both"/>
        <w:rPr>
          <w:rFonts w:ascii="Times New Roman CYR" w:eastAsia="Times New Roman" w:hAnsi="Times New Roman CYR" w:cs="Times New Roman CYR"/>
          <w:b/>
          <w:bCs/>
          <w:sz w:val="24"/>
          <w:szCs w:val="24"/>
          <w:lang w:val="ru-RU" w:eastAsia="ru-RU"/>
        </w:rPr>
      </w:pPr>
    </w:p>
    <w:p w:rsidR="00DD3F25" w:rsidRDefault="00DD3F25" w:rsidP="00515DBC">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D3F25" w:rsidRDefault="00DD3F25" w:rsidP="00515DBC">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EF60F2" w:rsidRPr="00EF60F2" w:rsidRDefault="00EF60F2" w:rsidP="004B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 xml:space="preserve">Приложение </w:t>
      </w:r>
      <w:r w:rsidRPr="00EF60F2">
        <w:rPr>
          <w:rFonts w:ascii="Times New Roman" w:eastAsia="Times New Roman" w:hAnsi="Times New Roman" w:cs="Times New Roman"/>
          <w:bCs/>
          <w:iCs/>
          <w:color w:val="000000"/>
          <w:lang w:val="ru-RU" w:eastAsia="ru-RU"/>
        </w:rPr>
        <w:t>7</w:t>
      </w:r>
      <w:r w:rsidRPr="00EF60F2">
        <w:rPr>
          <w:rFonts w:ascii="Times New Roman" w:eastAsia="Times New Roman" w:hAnsi="Times New Roman" w:cs="Times New Roman"/>
          <w:lang w:val="ru-RU" w:eastAsia="ru-RU"/>
        </w:rPr>
        <w:br/>
        <w:t xml:space="preserve">к </w:t>
      </w:r>
      <w:r>
        <w:rPr>
          <w:rFonts w:ascii="Times New Roman" w:eastAsia="Times New Roman" w:hAnsi="Times New Roman" w:cs="Times New Roman"/>
          <w:lang w:val="ru-RU" w:eastAsia="ru-RU"/>
        </w:rPr>
        <w:t xml:space="preserve">распоряжению </w:t>
      </w:r>
      <w:r w:rsidRPr="006308E3">
        <w:rPr>
          <w:rFonts w:ascii="Times New Roman" w:eastAsia="Times New Roman" w:hAnsi="Times New Roman" w:cs="Times New Roman"/>
          <w:lang w:val="ru-RU" w:eastAsia="ru-RU"/>
        </w:rPr>
        <w:t xml:space="preserve">от </w:t>
      </w:r>
      <w:r w:rsidR="00EC53C4" w:rsidRPr="006308E3">
        <w:rPr>
          <w:rFonts w:ascii="Times New Roman" w:eastAsia="Times New Roman" w:hAnsi="Times New Roman" w:cs="Times New Roman"/>
          <w:bCs/>
          <w:iCs/>
          <w:color w:val="000000"/>
          <w:lang w:val="ru-RU" w:eastAsia="ru-RU"/>
        </w:rPr>
        <w:t>15</w:t>
      </w:r>
      <w:r w:rsidRPr="006308E3">
        <w:rPr>
          <w:rFonts w:ascii="Times New Roman" w:eastAsia="Times New Roman" w:hAnsi="Times New Roman" w:cs="Times New Roman"/>
          <w:bCs/>
          <w:iCs/>
          <w:color w:val="000000"/>
          <w:lang w:val="ru-RU" w:eastAsia="ru-RU"/>
        </w:rPr>
        <w:t>.02</w:t>
      </w:r>
      <w:r>
        <w:rPr>
          <w:rFonts w:ascii="Times New Roman" w:eastAsia="Times New Roman" w:hAnsi="Times New Roman" w:cs="Times New Roman"/>
          <w:bCs/>
          <w:iCs/>
          <w:color w:val="000000"/>
          <w:lang w:val="ru-RU" w:eastAsia="ru-RU"/>
        </w:rPr>
        <w:t>.2022</w:t>
      </w:r>
      <w:r w:rsidRPr="00EF60F2">
        <w:rPr>
          <w:rFonts w:ascii="Times New Roman" w:eastAsia="Times New Roman" w:hAnsi="Times New Roman" w:cs="Times New Roman"/>
          <w:bCs/>
          <w:iCs/>
          <w:color w:val="000000"/>
          <w:lang w:val="ru-RU" w:eastAsia="ru-RU"/>
        </w:rPr>
        <w:t xml:space="preserve"> </w:t>
      </w:r>
      <w:r w:rsidRPr="00EF60F2">
        <w:rPr>
          <w:rFonts w:ascii="Times New Roman" w:eastAsia="Times New Roman" w:hAnsi="Times New Roman" w:cs="Times New Roman"/>
          <w:lang w:val="ru-RU" w:eastAsia="ru-RU"/>
        </w:rPr>
        <w:t>№</w:t>
      </w:r>
      <w:r w:rsidR="006308E3">
        <w:rPr>
          <w:rFonts w:ascii="Times New Roman" w:eastAsia="Times New Roman" w:hAnsi="Times New Roman" w:cs="Times New Roman"/>
          <w:lang w:val="ru-RU" w:eastAsia="ru-RU"/>
        </w:rPr>
        <w:t>12</w:t>
      </w:r>
      <w:r w:rsidR="00EC53C4">
        <w:rPr>
          <w:rFonts w:ascii="Times New Roman" w:eastAsia="Times New Roman" w:hAnsi="Times New Roman" w:cs="Times New Roman"/>
          <w:lang w:val="ru-RU" w:eastAsia="ru-RU"/>
        </w:rPr>
        <w:t>-р</w:t>
      </w:r>
      <w:r w:rsidRPr="00EF60F2">
        <w:rPr>
          <w:rFonts w:ascii="Times New Roman" w:eastAsia="Times New Roman" w:hAnsi="Times New Roman" w:cs="Times New Roman"/>
          <w:lang w:val="ru-RU" w:eastAsia="ru-RU"/>
        </w:rPr>
        <w:t xml:space="preserve"> </w:t>
      </w:r>
    </w:p>
    <w:p w:rsidR="00EF60F2" w:rsidRPr="00EF60F2" w:rsidRDefault="00EF60F2" w:rsidP="004B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lang w:val="ru-RU" w:eastAsia="ru-RU"/>
        </w:rPr>
        <w:t>Перечень хозяйственного и производственного инвентаря, который включается в состав основных средств</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 К хозяйственному и производственному инвентарю, который включается в состав основных средств, относятся:</w:t>
      </w:r>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bCs/>
          <w:iCs/>
          <w:color w:val="000000"/>
          <w:lang w:val="ru-RU" w:eastAsia="ru-RU"/>
        </w:rPr>
        <w:t>офисная мебель и предметы интерьера: столы, стулья, стеллажи, полки, зеркала и др.;</w:t>
      </w:r>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осветительные, бытовые и прочие приборы: светильники, весы, часы и др.;</w:t>
      </w:r>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bCs/>
          <w:iCs/>
          <w:color w:val="000000"/>
          <w:lang w:val="ru-RU" w:eastAsia="ru-RU"/>
        </w:rPr>
        <w:t xml:space="preserve">кухонные бытовые приборы: кулеры, СВЧ-печи, холодильники, </w:t>
      </w:r>
      <w:proofErr w:type="spellStart"/>
      <w:r w:rsidRPr="00EF60F2">
        <w:rPr>
          <w:rFonts w:ascii="Times New Roman" w:eastAsia="Times New Roman" w:hAnsi="Times New Roman" w:cs="Times New Roman"/>
          <w:bCs/>
          <w:iCs/>
          <w:color w:val="000000"/>
          <w:lang w:val="ru-RU" w:eastAsia="ru-RU"/>
        </w:rPr>
        <w:t>кофемашины</w:t>
      </w:r>
      <w:proofErr w:type="spellEnd"/>
      <w:r w:rsidRPr="00EF60F2">
        <w:rPr>
          <w:rFonts w:ascii="Times New Roman" w:eastAsia="Times New Roman" w:hAnsi="Times New Roman" w:cs="Times New Roman"/>
          <w:bCs/>
          <w:iCs/>
          <w:color w:val="000000"/>
          <w:lang w:val="ru-RU" w:eastAsia="ru-RU"/>
        </w:rPr>
        <w:t xml:space="preserve"> и кофеварки и др.;</w:t>
      </w:r>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color w:val="000000"/>
          <w:lang w:val="ru-RU" w:eastAsia="ru-RU"/>
        </w:rPr>
        <w:t>средства пожаротушения:</w:t>
      </w:r>
      <w:r w:rsidRPr="00EF60F2">
        <w:rPr>
          <w:rFonts w:ascii="Times New Roman" w:eastAsia="Times New Roman" w:hAnsi="Times New Roman" w:cs="Times New Roman"/>
          <w:b/>
          <w:bCs/>
          <w:i/>
          <w:iCs/>
          <w:color w:val="000000"/>
          <w:lang w:val="ru-RU" w:eastAsia="ru-RU"/>
        </w:rPr>
        <w:t xml:space="preserve"> </w:t>
      </w:r>
      <w:r w:rsidRPr="00EF60F2">
        <w:rPr>
          <w:rFonts w:ascii="Times New Roman" w:eastAsia="Times New Roman" w:hAnsi="Times New Roman" w:cs="Times New Roman"/>
          <w:lang w:val="ru-RU" w:eastAsia="ru-RU"/>
        </w:rPr>
        <w:t>огнетушители перезаряжаемые, пожарные шкафы;</w:t>
      </w:r>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инвентарь для автомобиля, приобретенный отдельно: чехлы, буксировочный трос и др.;</w:t>
      </w:r>
    </w:p>
    <w:p w:rsidR="00EF60F2" w:rsidRPr="00816EA0"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канцелярские принадле</w:t>
      </w:r>
      <w:r>
        <w:rPr>
          <w:rFonts w:ascii="Times New Roman" w:eastAsia="Times New Roman" w:hAnsi="Times New Roman" w:cs="Times New Roman"/>
          <w:color w:val="000000"/>
          <w:lang w:val="ru-RU" w:eastAsia="ru-RU"/>
        </w:rPr>
        <w:t>жности с электрическим приводом</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 К хозяйственному и производственному инвентарю, который включается в состав материальных запасов, относится:</w:t>
      </w:r>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proofErr w:type="gramStart"/>
      <w:r w:rsidRPr="00EF60F2">
        <w:rPr>
          <w:rFonts w:ascii="Times New Roman" w:eastAsia="Times New Roman" w:hAnsi="Times New Roman" w:cs="Times New Roman"/>
          <w:bCs/>
          <w:iCs/>
          <w:color w:val="000000"/>
          <w:lang w:val="ru-RU" w:eastAsia="ru-RU"/>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bCs/>
          <w:iCs/>
          <w:color w:val="000000"/>
          <w:lang w:val="ru-RU" w:eastAsia="ru-RU"/>
        </w:rPr>
        <w:t>принадлежности для ремонта помещений (например, дрели, молотки, гаечные ключи и т. п.);</w:t>
      </w:r>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bCs/>
          <w:iCs/>
          <w:color w:val="000000"/>
          <w:lang w:val="ru-RU" w:eastAsia="ru-RU"/>
        </w:rPr>
        <w:t>электротовары: удлинители, тройники электрические, переходники электрические и др.;</w:t>
      </w:r>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proofErr w:type="gramStart"/>
      <w:r w:rsidRPr="00EF60F2">
        <w:rPr>
          <w:rFonts w:ascii="Times New Roman" w:eastAsia="Times New Roman" w:hAnsi="Times New Roman" w:cs="Times New Roman"/>
          <w:color w:val="000000"/>
          <w:lang w:val="ru-RU"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канцелярские принадлежности (кроме тех, что указаны в п. 1 настоящего перечня), фоторамки, фотоальбомы;</w:t>
      </w:r>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туалетные принадлежности: бумажные полотенца, освежители воздуха, мыло и др.;</w:t>
      </w:r>
    </w:p>
    <w:p w:rsidR="00EF60F2" w:rsidRPr="00EF60F2" w:rsidRDefault="00EF60F2" w:rsidP="00515DBC">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средства пожаротушения (кроме тех, что включаются в состав основных сре</w:t>
      </w:r>
      <w:proofErr w:type="gramStart"/>
      <w:r w:rsidRPr="00EF60F2">
        <w:rPr>
          <w:rFonts w:ascii="Times New Roman" w:eastAsia="Times New Roman" w:hAnsi="Times New Roman" w:cs="Times New Roman"/>
          <w:color w:val="000000"/>
          <w:lang w:val="ru-RU" w:eastAsia="ru-RU"/>
        </w:rPr>
        <w:t>дств в с</w:t>
      </w:r>
      <w:proofErr w:type="gramEnd"/>
      <w:r w:rsidRPr="00EF60F2">
        <w:rPr>
          <w:rFonts w:ascii="Times New Roman" w:eastAsia="Times New Roman" w:hAnsi="Times New Roman" w:cs="Times New Roman"/>
          <w:color w:val="000000"/>
          <w:lang w:val="ru-RU" w:eastAsia="ru-RU"/>
        </w:rPr>
        <w:t>оответствии с п. 1 настоящего перечня): багор, штыковая лопата, конусное ведро, пожарный лом, кошма, топор, одноразовый огнетушитель.</w:t>
      </w:r>
    </w:p>
    <w:p w:rsidR="00D05D0E" w:rsidRDefault="00D05D0E"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20A10" w:rsidRDefault="00A20A1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20A10" w:rsidRDefault="00A20A1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20A10" w:rsidRDefault="00A20A1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20A10" w:rsidRDefault="00A20A1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20A10" w:rsidRDefault="00A20A10"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05D0E" w:rsidRDefault="00D05D0E"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EF60F2" w:rsidRPr="00EF60F2" w:rsidRDefault="00EF60F2" w:rsidP="004B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 xml:space="preserve">Приложение </w:t>
      </w:r>
      <w:r w:rsidRPr="00EF60F2">
        <w:rPr>
          <w:rFonts w:ascii="Times New Roman" w:eastAsia="Times New Roman" w:hAnsi="Times New Roman" w:cs="Times New Roman"/>
          <w:bCs/>
          <w:iCs/>
          <w:lang w:val="ru-RU" w:eastAsia="ru-RU"/>
        </w:rPr>
        <w:t>8</w:t>
      </w:r>
      <w:r w:rsidRPr="00EF60F2">
        <w:rPr>
          <w:rFonts w:ascii="Times New Roman" w:eastAsia="Times New Roman" w:hAnsi="Times New Roman" w:cs="Times New Roman"/>
          <w:lang w:val="ru-RU" w:eastAsia="ru-RU"/>
        </w:rPr>
        <w:br/>
        <w:t xml:space="preserve">к распоряжению от </w:t>
      </w:r>
      <w:r w:rsidR="00EC53C4" w:rsidRPr="006308E3">
        <w:rPr>
          <w:rFonts w:ascii="Times New Roman" w:eastAsia="Times New Roman" w:hAnsi="Times New Roman" w:cs="Times New Roman"/>
          <w:bCs/>
          <w:iCs/>
          <w:lang w:val="ru-RU" w:eastAsia="ru-RU"/>
        </w:rPr>
        <w:t>15</w:t>
      </w:r>
      <w:r w:rsidRPr="006308E3">
        <w:rPr>
          <w:rFonts w:ascii="Times New Roman" w:eastAsia="Times New Roman" w:hAnsi="Times New Roman" w:cs="Times New Roman"/>
          <w:bCs/>
          <w:iCs/>
          <w:lang w:val="ru-RU" w:eastAsia="ru-RU"/>
        </w:rPr>
        <w:t>.02</w:t>
      </w:r>
      <w:r w:rsidRPr="00EF60F2">
        <w:rPr>
          <w:rFonts w:ascii="Times New Roman" w:eastAsia="Times New Roman" w:hAnsi="Times New Roman" w:cs="Times New Roman"/>
          <w:bCs/>
          <w:iCs/>
          <w:lang w:val="ru-RU" w:eastAsia="ru-RU"/>
        </w:rPr>
        <w:t>.2022</w:t>
      </w:r>
      <w:r w:rsidRPr="00EF60F2">
        <w:rPr>
          <w:rFonts w:ascii="Times New Roman" w:eastAsia="Times New Roman" w:hAnsi="Times New Roman" w:cs="Times New Roman"/>
          <w:lang w:val="ru-RU" w:eastAsia="ru-RU"/>
        </w:rPr>
        <w:t xml:space="preserve"> №</w:t>
      </w:r>
      <w:r w:rsidR="006308E3">
        <w:rPr>
          <w:rFonts w:ascii="Times New Roman" w:eastAsia="Times New Roman" w:hAnsi="Times New Roman" w:cs="Times New Roman"/>
          <w:lang w:val="ru-RU" w:eastAsia="ru-RU"/>
        </w:rPr>
        <w:t>12</w:t>
      </w:r>
      <w:r w:rsidR="00EC53C4">
        <w:rPr>
          <w:rFonts w:ascii="Times New Roman" w:eastAsia="Times New Roman" w:hAnsi="Times New Roman" w:cs="Times New Roman"/>
          <w:lang w:val="ru-RU" w:eastAsia="ru-RU"/>
        </w:rPr>
        <w:t>-р</w:t>
      </w: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4B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Положение о служебных командировках</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1. Общие положения</w:t>
      </w: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Положение распространяется на представителей руководства, иных административных сотрудников, </w:t>
      </w:r>
      <w:r w:rsidRPr="00EF60F2">
        <w:rPr>
          <w:rFonts w:ascii="Times New Roman" w:eastAsia="Times New Roman" w:hAnsi="Times New Roman" w:cs="Times New Roman"/>
          <w:bCs/>
          <w:iCs/>
          <w:lang w:val="ru-RU" w:eastAsia="ru-RU"/>
        </w:rPr>
        <w:t>сотрудников вспомогательных и функциональных структурных подразделений</w:t>
      </w:r>
      <w:r w:rsidRPr="00EF60F2">
        <w:rPr>
          <w:rFonts w:ascii="Times New Roman" w:eastAsia="Times New Roman" w:hAnsi="Times New Roman" w:cs="Times New Roman"/>
          <w:lang w:val="ru-RU" w:eastAsia="ru-RU"/>
        </w:rPr>
        <w:t>, а также на всех иных сотрудников, состоящих с учре</w:t>
      </w:r>
      <w:r w:rsidR="001E707F">
        <w:rPr>
          <w:rFonts w:ascii="Times New Roman" w:eastAsia="Times New Roman" w:hAnsi="Times New Roman" w:cs="Times New Roman"/>
          <w:lang w:val="ru-RU" w:eastAsia="ru-RU"/>
        </w:rPr>
        <w:t xml:space="preserve">ждением в трудовых отношениях.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1.2. Настоящее Положение не распространяется </w:t>
      </w:r>
      <w:proofErr w:type="gramStart"/>
      <w:r w:rsidRPr="00EF60F2">
        <w:rPr>
          <w:rFonts w:ascii="Times New Roman" w:eastAsia="Times New Roman" w:hAnsi="Times New Roman" w:cs="Times New Roman"/>
          <w:lang w:val="ru-RU" w:eastAsia="ru-RU"/>
        </w:rPr>
        <w:t>на поездки за границу по персональным приглашениям с оплатой за счет</w:t>
      </w:r>
      <w:proofErr w:type="gramEnd"/>
      <w:r w:rsidRPr="00EF60F2">
        <w:rPr>
          <w:rFonts w:ascii="Times New Roman" w:eastAsia="Times New Roman" w:hAnsi="Times New Roman" w:cs="Times New Roman"/>
          <w:lang w:val="ru-RU" w:eastAsia="ru-RU"/>
        </w:rPr>
        <w:t xml:space="preserve"> принимающей стороны в зарубежные научные организации, с которыми у учреждения нет действующих соглашений о сотрудничестве.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t>Для указанных поездок в отдельных случаях по письменному заявлению сотрудника может</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быть предоставлен отпуск без сохранения заработной платы, продолжительность которого определяется руководителем</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учреждения.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1.3. Служебной командировкой сотрудника является поездка сотрудника по распоряжению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w:t>
      </w:r>
      <w:r w:rsidRPr="00EF60F2">
        <w:rPr>
          <w:rFonts w:ascii="Times New Roman" w:eastAsia="Times New Roman" w:hAnsi="Times New Roman" w:cs="Times New Roman"/>
          <w:bCs/>
          <w:iCs/>
          <w:lang w:val="ru-RU" w:eastAsia="ru-RU"/>
        </w:rPr>
        <w:t>или руководителя структурного подразделения (иного уполномоченного</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должностного лица)</w:t>
      </w:r>
      <w:r w:rsidRPr="00EF60F2">
        <w:rPr>
          <w:rFonts w:ascii="Times New Roman" w:eastAsia="Times New Roman" w:hAnsi="Times New Roman" w:cs="Times New Roman"/>
          <w:lang w:val="ru-RU" w:eastAsia="ru-RU"/>
        </w:rPr>
        <w:t xml:space="preserve"> на определенный срок вне места постоянной работы для выполнения служебного поручения либо участия в мероприятиях, соответствующих устав</w:t>
      </w:r>
      <w:r w:rsidR="001E707F">
        <w:rPr>
          <w:rFonts w:ascii="Times New Roman" w:eastAsia="Times New Roman" w:hAnsi="Times New Roman" w:cs="Times New Roman"/>
          <w:lang w:val="ru-RU" w:eastAsia="ru-RU"/>
        </w:rPr>
        <w:t>ным целям и задачам учреждения.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1.4. Основными задачами служебных командировок являются:</w:t>
      </w:r>
    </w:p>
    <w:p w:rsidR="00EF60F2" w:rsidRPr="00EF60F2" w:rsidRDefault="00EF60F2" w:rsidP="00515DBC">
      <w:pPr>
        <w:numPr>
          <w:ilvl w:val="0"/>
          <w:numId w:val="3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решение конкретных задач производственно-хозяйственной, финансовой и иной деятельности учреждения;</w:t>
      </w:r>
    </w:p>
    <w:p w:rsidR="00EF60F2" w:rsidRPr="00EF60F2" w:rsidRDefault="00EF60F2" w:rsidP="00515DBC">
      <w:pPr>
        <w:numPr>
          <w:ilvl w:val="0"/>
          <w:numId w:val="3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оказание организационно-методической и практической помощи в организации</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образовательного процесса</w:t>
      </w:r>
      <w:r w:rsidRPr="00EF60F2">
        <w:rPr>
          <w:rFonts w:ascii="Times New Roman" w:eastAsia="Times New Roman" w:hAnsi="Times New Roman" w:cs="Times New Roman"/>
          <w:lang w:val="ru-RU" w:eastAsia="ru-RU"/>
        </w:rPr>
        <w:t>;</w:t>
      </w:r>
    </w:p>
    <w:p w:rsidR="00EF60F2" w:rsidRPr="00EF60F2" w:rsidRDefault="00EF60F2" w:rsidP="00515DBC">
      <w:pPr>
        <w:numPr>
          <w:ilvl w:val="0"/>
          <w:numId w:val="3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проведение конференций, совещаний, семинаров и иных мероприятий,</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непосредственное участие в них</w:t>
      </w:r>
      <w:r w:rsidRPr="00EF60F2">
        <w:rPr>
          <w:rFonts w:ascii="Times New Roman" w:eastAsia="Times New Roman" w:hAnsi="Times New Roman" w:cs="Times New Roman"/>
          <w:lang w:val="ru-RU" w:eastAsia="ru-RU"/>
        </w:rPr>
        <w:t>;</w:t>
      </w:r>
    </w:p>
    <w:p w:rsidR="00EF60F2" w:rsidRPr="001E707F" w:rsidRDefault="00EF60F2" w:rsidP="00515DBC">
      <w:pPr>
        <w:numPr>
          <w:ilvl w:val="0"/>
          <w:numId w:val="3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изучение, обобщение и распространение опыта, новых форм и методов работы</w:t>
      </w:r>
      <w:r w:rsidRPr="00EF60F2">
        <w:rPr>
          <w:rFonts w:ascii="Times New Roman" w:eastAsia="Times New Roman" w:hAnsi="Times New Roman" w:cs="Times New Roman"/>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1.5. Не являются служебными командировками: </w:t>
      </w:r>
    </w:p>
    <w:p w:rsidR="00EF60F2" w:rsidRPr="00EF60F2" w:rsidRDefault="00EF60F2" w:rsidP="00515DBC">
      <w:pPr>
        <w:numPr>
          <w:ilvl w:val="0"/>
          <w:numId w:val="3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EF60F2" w:rsidRPr="00EF60F2" w:rsidRDefault="00EF60F2" w:rsidP="00515DBC">
      <w:pPr>
        <w:numPr>
          <w:ilvl w:val="0"/>
          <w:numId w:val="3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EF60F2">
        <w:rPr>
          <w:rFonts w:ascii="Times New Roman" w:eastAsia="Times New Roman" w:hAnsi="Times New Roman" w:cs="Times New Roman"/>
          <w:lang w:val="ru-RU" w:eastAsia="ru-RU"/>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EF60F2">
        <w:rPr>
          <w:rFonts w:ascii="Times New Roman" w:eastAsia="Times New Roman" w:hAnsi="Times New Roman" w:cs="Times New Roman"/>
          <w:bCs/>
          <w:iCs/>
          <w:lang w:val="ru-RU" w:eastAsia="ru-RU"/>
        </w:rPr>
        <w:t>руководитель структурного подразделения</w:t>
      </w:r>
      <w:r w:rsidRPr="00EF60F2">
        <w:rPr>
          <w:rFonts w:ascii="Times New Roman" w:eastAsia="Times New Roman" w:hAnsi="Times New Roman" w:cs="Times New Roman"/>
          <w:lang w:val="ru-RU" w:eastAsia="ru-RU"/>
        </w:rPr>
        <w:t>, осуществивший командирование сотрудника;</w:t>
      </w:r>
    </w:p>
    <w:p w:rsidR="00EF60F2" w:rsidRPr="00EF60F2" w:rsidRDefault="00EF60F2" w:rsidP="00515DBC">
      <w:pPr>
        <w:numPr>
          <w:ilvl w:val="0"/>
          <w:numId w:val="3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выезды по личным вопросам (без производственной необходимости, соответствующего договора или вызова приглашающей стороны).</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1.6. Служебные командировки подразделяются </w:t>
      </w:r>
      <w:proofErr w:type="gramStart"/>
      <w:r w:rsidRPr="00EF60F2">
        <w:rPr>
          <w:rFonts w:ascii="Times New Roman" w:eastAsia="Times New Roman" w:hAnsi="Times New Roman" w:cs="Times New Roman"/>
          <w:lang w:val="ru-RU" w:eastAsia="ru-RU"/>
        </w:rPr>
        <w:t>на</w:t>
      </w:r>
      <w:proofErr w:type="gramEnd"/>
      <w:r w:rsidRPr="00EF60F2">
        <w:rPr>
          <w:rFonts w:ascii="Times New Roman" w:eastAsia="Times New Roman" w:hAnsi="Times New Roman" w:cs="Times New Roman"/>
          <w:lang w:val="ru-RU" w:eastAsia="ru-RU"/>
        </w:rPr>
        <w:t>:</w:t>
      </w:r>
    </w:p>
    <w:p w:rsidR="00EF60F2" w:rsidRPr="00EF60F2" w:rsidRDefault="00EF60F2" w:rsidP="00515DBC">
      <w:pPr>
        <w:numPr>
          <w:ilvl w:val="0"/>
          <w:numId w:val="3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proofErr w:type="gramStart"/>
      <w:r w:rsidRPr="00EF60F2">
        <w:rPr>
          <w:rFonts w:ascii="Times New Roman" w:eastAsia="Times New Roman" w:hAnsi="Times New Roman" w:cs="Times New Roman"/>
          <w:lang w:val="ru-RU" w:eastAsia="ru-RU"/>
        </w:rPr>
        <w:t>плановые</w:t>
      </w:r>
      <w:proofErr w:type="gramEnd"/>
      <w:r w:rsidRPr="00EF60F2">
        <w:rPr>
          <w:rFonts w:ascii="Times New Roman" w:eastAsia="Times New Roman" w:hAnsi="Times New Roman" w:cs="Times New Roman"/>
          <w:lang w:val="ru-RU" w:eastAsia="ru-RU"/>
        </w:rPr>
        <w:t>, которые осуществляются в соответствии с утвержденными в установленном порядке планами и соответствующими сметами;</w:t>
      </w:r>
    </w:p>
    <w:p w:rsidR="00EF60F2" w:rsidRPr="00EF60F2" w:rsidRDefault="00EF60F2" w:rsidP="00515DBC">
      <w:pPr>
        <w:numPr>
          <w:ilvl w:val="0"/>
          <w:numId w:val="3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1.7. Командирование руководителей отделов </w:t>
      </w:r>
      <w:r w:rsidRPr="00EF60F2">
        <w:rPr>
          <w:rFonts w:ascii="Times New Roman" w:eastAsia="Times New Roman" w:hAnsi="Times New Roman" w:cs="Times New Roman"/>
          <w:bCs/>
          <w:iCs/>
          <w:lang w:val="ru-RU" w:eastAsia="ru-RU"/>
        </w:rPr>
        <w:t>(направлений, подразделений)</w:t>
      </w:r>
      <w:r w:rsidRPr="00EF60F2">
        <w:rPr>
          <w:rFonts w:ascii="Times New Roman" w:eastAsia="Times New Roman" w:hAnsi="Times New Roman" w:cs="Times New Roman"/>
          <w:lang w:val="ru-RU" w:eastAsia="ru-RU"/>
        </w:rPr>
        <w:t xml:space="preserve"> допускается только в случаях, если это не вызовет нарушений в нормальном режиме ведения производственного процесса.</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В случае командирования руководящего состава руководитель</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назначает лицо, временно</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исполняющее обязанности убывшего сотрудника, с возложением на него на период</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командировки всех должностных обязанностей и прав командированного сотрудника,</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включая права, предоставленные командированному сотруднику на основании доверенности.</w:t>
      </w:r>
      <w:r w:rsidRPr="00EF60F2">
        <w:rPr>
          <w:rFonts w:ascii="Times New Roman" w:eastAsia="Times New Roman" w:hAnsi="Times New Roman" w:cs="Times New Roman"/>
          <w:lang w:val="ru-RU" w:eastAsia="ru-RU"/>
        </w:rPr>
        <w:t xml:space="preserve">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1.8. Запрещается направление в служебные </w:t>
      </w:r>
      <w:r w:rsidR="001E707F">
        <w:rPr>
          <w:rFonts w:ascii="Times New Roman" w:eastAsia="Times New Roman" w:hAnsi="Times New Roman" w:cs="Times New Roman"/>
          <w:lang w:val="ru-RU" w:eastAsia="ru-RU"/>
        </w:rPr>
        <w:t>командировки беременных женщин.</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1.10. В служебные командировки только с письменного согласия допускается направлять:</w:t>
      </w:r>
    </w:p>
    <w:p w:rsidR="00EF60F2" w:rsidRPr="00EF60F2" w:rsidRDefault="00EF60F2" w:rsidP="00515DBC">
      <w:pPr>
        <w:numPr>
          <w:ilvl w:val="0"/>
          <w:numId w:val="39"/>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матерей и отцов, воспитывающих без супруга (супруги) детей в возрасте до пяти лет;</w:t>
      </w:r>
    </w:p>
    <w:p w:rsidR="00EF60F2" w:rsidRPr="00EF60F2" w:rsidRDefault="00EF60F2" w:rsidP="00515DBC">
      <w:pPr>
        <w:numPr>
          <w:ilvl w:val="0"/>
          <w:numId w:val="39"/>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сотрудников, имеющих детей-инвалидов;</w:t>
      </w:r>
    </w:p>
    <w:p w:rsidR="00EF60F2" w:rsidRPr="00EF60F2" w:rsidRDefault="00EF60F2" w:rsidP="00515DBC">
      <w:pPr>
        <w:numPr>
          <w:ilvl w:val="0"/>
          <w:numId w:val="39"/>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сотрудников, осуществляющих уход за больными членами их семей в соответствии с медицинским заключением.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1.11. Не допускается направление в командировку и выдача аванса сотрудникам, не отчитавшимся об израсходованных средс</w:t>
      </w:r>
      <w:r w:rsidR="00816EA0">
        <w:rPr>
          <w:rFonts w:ascii="Times New Roman" w:eastAsia="Times New Roman" w:hAnsi="Times New Roman" w:cs="Times New Roman"/>
          <w:lang w:val="ru-RU" w:eastAsia="ru-RU"/>
        </w:rPr>
        <w:t>твах в предыдущей командировке.</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2. Срок и режим командировки</w:t>
      </w: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2.1. Срок командировки сотрудника (как по России, так и за рубеж) определяет </w:t>
      </w:r>
      <w:r w:rsidRPr="00EF60F2">
        <w:rPr>
          <w:rFonts w:ascii="Times New Roman" w:eastAsia="Times New Roman" w:hAnsi="Times New Roman" w:cs="Times New Roman"/>
          <w:bCs/>
          <w:iCs/>
          <w:lang w:val="ru-RU" w:eastAsia="ru-RU"/>
        </w:rPr>
        <w:t>руководитель</w:t>
      </w:r>
      <w:r w:rsidRPr="00EF60F2">
        <w:rPr>
          <w:rFonts w:ascii="Times New Roman" w:eastAsia="Times New Roman" w:hAnsi="Times New Roman" w:cs="Times New Roman"/>
          <w:lang w:val="ru-RU" w:eastAsia="ru-RU"/>
        </w:rPr>
        <w:t xml:space="preserve"> учреждения с учетом объема, сложности и других особ</w:t>
      </w:r>
      <w:r w:rsidR="00F40373">
        <w:rPr>
          <w:rFonts w:ascii="Times New Roman" w:eastAsia="Times New Roman" w:hAnsi="Times New Roman" w:cs="Times New Roman"/>
          <w:lang w:val="ru-RU" w:eastAsia="ru-RU"/>
        </w:rPr>
        <w:t>енностей служебного поручения.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Днем выезда сотрудника в командировку считается день отправления поезда, самолета, автобуса или другого транспортного средства </w:t>
      </w:r>
      <w:r w:rsidR="00EC53C4">
        <w:rPr>
          <w:rFonts w:ascii="Times New Roman" w:eastAsia="Times New Roman" w:hAnsi="Times New Roman" w:cs="Times New Roman"/>
          <w:bCs/>
          <w:iCs/>
          <w:lang w:val="ru-RU" w:eastAsia="ru-RU"/>
        </w:rPr>
        <w:t xml:space="preserve">из </w:t>
      </w:r>
      <w:r w:rsidRPr="00EF60F2">
        <w:rPr>
          <w:rFonts w:ascii="Times New Roman" w:eastAsia="Times New Roman" w:hAnsi="Times New Roman" w:cs="Times New Roman"/>
          <w:bCs/>
          <w:iCs/>
          <w:lang w:val="ru-RU" w:eastAsia="ru-RU"/>
        </w:rPr>
        <w:t xml:space="preserve"> местонахождения</w:t>
      </w:r>
      <w:r w:rsidRPr="00EF60F2">
        <w:rPr>
          <w:rFonts w:ascii="Times New Roman" w:eastAsia="Times New Roman" w:hAnsi="Times New Roman" w:cs="Times New Roman"/>
          <w:i/>
          <w:iCs/>
          <w:lang w:val="ru-RU" w:eastAsia="ru-RU"/>
        </w:rPr>
        <w:t xml:space="preserve"> </w:t>
      </w:r>
      <w:r w:rsidR="00EC53C4">
        <w:rPr>
          <w:rFonts w:ascii="Times New Roman" w:eastAsia="Times New Roman" w:hAnsi="Times New Roman" w:cs="Times New Roman"/>
          <w:bCs/>
          <w:iCs/>
          <w:lang w:val="ru-RU" w:eastAsia="ru-RU"/>
        </w:rPr>
        <w:t>организации, отправляющего работника в командировку</w:t>
      </w:r>
      <w:r w:rsidRPr="00EF60F2">
        <w:rPr>
          <w:rFonts w:ascii="Times New Roman" w:eastAsia="Times New Roman" w:hAnsi="Times New Roman" w:cs="Times New Roman"/>
          <w:lang w:val="ru-RU" w:eastAsia="ru-RU"/>
        </w:rPr>
        <w:t>, а днем прибытия из командировки – день приб</w:t>
      </w:r>
      <w:r w:rsidR="00EC53C4">
        <w:rPr>
          <w:rFonts w:ascii="Times New Roman" w:eastAsia="Times New Roman" w:hAnsi="Times New Roman" w:cs="Times New Roman"/>
          <w:lang w:val="ru-RU" w:eastAsia="ru-RU"/>
        </w:rPr>
        <w:t xml:space="preserve">ытия до </w:t>
      </w:r>
      <w:r w:rsidRPr="00EF60F2">
        <w:rPr>
          <w:rFonts w:ascii="Times New Roman" w:eastAsia="Times New Roman" w:hAnsi="Times New Roman" w:cs="Times New Roman"/>
          <w:bCs/>
          <w:iCs/>
          <w:lang w:val="ru-RU" w:eastAsia="ru-RU"/>
        </w:rPr>
        <w:t>местонахожде</w:t>
      </w:r>
      <w:r w:rsidR="00EC53C4">
        <w:rPr>
          <w:rFonts w:ascii="Times New Roman" w:eastAsia="Times New Roman" w:hAnsi="Times New Roman" w:cs="Times New Roman"/>
          <w:bCs/>
          <w:iCs/>
          <w:lang w:val="ru-RU" w:eastAsia="ru-RU"/>
        </w:rPr>
        <w:t>ния организации</w:t>
      </w:r>
      <w:r w:rsidRPr="00EF60F2">
        <w:rPr>
          <w:rFonts w:ascii="Times New Roman" w:eastAsia="Times New Roman" w:hAnsi="Times New Roman" w:cs="Times New Roman"/>
          <w:lang w:val="ru-RU" w:eastAsia="ru-RU"/>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w:t>
      </w:r>
      <w:proofErr w:type="gramStart"/>
      <w:r w:rsidRPr="00EF60F2">
        <w:rPr>
          <w:rFonts w:ascii="Times New Roman" w:eastAsia="Times New Roman" w:hAnsi="Times New Roman" w:cs="Times New Roman"/>
          <w:lang w:val="ru-RU" w:eastAsia="ru-RU"/>
        </w:rPr>
        <w:t>в место постоянной работы</w:t>
      </w:r>
      <w:proofErr w:type="gramEnd"/>
      <w:r w:rsidRPr="00EF60F2">
        <w:rPr>
          <w:rFonts w:ascii="Times New Roman" w:eastAsia="Times New Roman" w:hAnsi="Times New Roman" w:cs="Times New Roman"/>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lastRenderedPageBreak/>
        <w:t>Факт наличия данных обстоятельств должен быть подтвержден проведенной служебной</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проверкой, по результатам которой в установленном порядке выносится соответствующее</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заключение</w:t>
      </w:r>
      <w:r w:rsidRPr="00EF60F2">
        <w:rPr>
          <w:rFonts w:ascii="Times New Roman" w:eastAsia="Times New Roman" w:hAnsi="Times New Roman" w:cs="Times New Roman"/>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За время задержки в пути без уважительных причин сотруднику не выплачивается зарплата, не возмещаются суточные расходы, расходы на наем жил</w:t>
      </w:r>
      <w:r w:rsidR="00F40373">
        <w:rPr>
          <w:rFonts w:ascii="Times New Roman" w:eastAsia="Times New Roman" w:hAnsi="Times New Roman" w:cs="Times New Roman"/>
          <w:lang w:val="ru-RU" w:eastAsia="ru-RU"/>
        </w:rPr>
        <w:t>ого помещения и другие расходы.</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2.5. В случае наступления в период командировки временной нетрудоспособности сотрудник обязан незамедлительно </w:t>
      </w:r>
      <w:r w:rsidR="00F40373">
        <w:rPr>
          <w:rFonts w:ascii="Times New Roman" w:eastAsia="Times New Roman" w:hAnsi="Times New Roman" w:cs="Times New Roman"/>
          <w:lang w:val="ru-RU" w:eastAsia="ru-RU"/>
        </w:rPr>
        <w:t>уведомить об этом работодателя.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2.6. Явка сотрудника на работу в день выезда в командировку или в день приезда из командировки решается по договоренности с </w:t>
      </w:r>
      <w:r w:rsidRPr="00EF60F2">
        <w:rPr>
          <w:rFonts w:ascii="Times New Roman" w:eastAsia="Times New Roman" w:hAnsi="Times New Roman" w:cs="Times New Roman"/>
          <w:bCs/>
          <w:iCs/>
          <w:lang w:val="ru-RU" w:eastAsia="ru-RU"/>
        </w:rPr>
        <w:t>руководителем</w:t>
      </w:r>
      <w:r w:rsidR="00816EA0">
        <w:rPr>
          <w:rFonts w:ascii="Times New Roman" w:eastAsia="Times New Roman" w:hAnsi="Times New Roman" w:cs="Times New Roman"/>
          <w:lang w:val="ru-RU" w:eastAsia="ru-RU"/>
        </w:rPr>
        <w:t xml:space="preserve"> учреждения.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3. Порядок оформления служебных командировок</w:t>
      </w:r>
      <w:r w:rsidRPr="00EF60F2">
        <w:rPr>
          <w:rFonts w:ascii="Times New Roman" w:eastAsia="Times New Roman" w:hAnsi="Times New Roman" w:cs="Times New Roman"/>
          <w:lang w:val="ru-RU" w:eastAsia="ru-RU"/>
        </w:rPr>
        <w:t> </w:t>
      </w:r>
    </w:p>
    <w:p w:rsidR="00EF60F2" w:rsidRPr="00F40373"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lang w:val="ru-RU" w:eastAsia="ru-RU"/>
        </w:rPr>
      </w:pPr>
      <w:r w:rsidRPr="00F40373">
        <w:rPr>
          <w:rFonts w:ascii="Times New Roman" w:eastAsia="Times New Roman" w:hAnsi="Times New Roman" w:cs="Times New Roman"/>
          <w:lang w:val="ru-RU" w:eastAsia="ru-RU"/>
        </w:rPr>
        <w:t>3.1. Оформление служебных командировок по России и в страны СНГ</w:t>
      </w:r>
      <w:r w:rsidR="00F40373">
        <w:rPr>
          <w:rFonts w:ascii="Times New Roman" w:eastAsia="Times New Roman" w:hAnsi="Times New Roman" w:cs="Times New Roman"/>
          <w:bCs/>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3.1.1. Планирование командировок осуществляется на основании </w:t>
      </w:r>
      <w:r w:rsidRPr="00EF60F2">
        <w:rPr>
          <w:rFonts w:ascii="Times New Roman" w:eastAsia="Times New Roman" w:hAnsi="Times New Roman" w:cs="Times New Roman"/>
          <w:bCs/>
          <w:iCs/>
          <w:lang w:val="ru-RU" w:eastAsia="ru-RU"/>
        </w:rPr>
        <w:t>комплексного плана</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командировок на год, утвержденного руководителем</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по согласованию с главным бухгалтером</w:t>
      </w:r>
      <w:r w:rsidRPr="00EF60F2">
        <w:rPr>
          <w:rFonts w:ascii="Times New Roman" w:eastAsia="Times New Roman" w:hAnsi="Times New Roman" w:cs="Times New Roman"/>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roofErr w:type="gramStart"/>
      <w:r w:rsidRPr="00EF60F2">
        <w:rPr>
          <w:rFonts w:ascii="Times New Roman" w:eastAsia="Times New Roman" w:hAnsi="Times New Roman" w:cs="Times New Roman"/>
          <w:lang w:val="ru-RU" w:eastAsia="ru-RU"/>
        </w:rPr>
        <w:t>Контроль за</w:t>
      </w:r>
      <w:proofErr w:type="gramEnd"/>
      <w:r w:rsidRPr="00EF60F2">
        <w:rPr>
          <w:rFonts w:ascii="Times New Roman" w:eastAsia="Times New Roman" w:hAnsi="Times New Roman" w:cs="Times New Roman"/>
          <w:lang w:val="ru-RU" w:eastAsia="ru-RU"/>
        </w:rPr>
        <w:t xml:space="preserve"> эффективностью использования командировочных расходов возлагается на </w:t>
      </w:r>
      <w:r w:rsidRPr="00EF60F2">
        <w:rPr>
          <w:rFonts w:ascii="Times New Roman" w:eastAsia="Times New Roman" w:hAnsi="Times New Roman" w:cs="Times New Roman"/>
          <w:bCs/>
          <w:iCs/>
          <w:lang w:val="ru-RU" w:eastAsia="ru-RU"/>
        </w:rPr>
        <w:t>бухгалтерию</w:t>
      </w:r>
      <w:r w:rsidR="00F40373">
        <w:rPr>
          <w:rFonts w:ascii="Times New Roman" w:eastAsia="Times New Roman" w:hAnsi="Times New Roman" w:cs="Times New Roman"/>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3.1.2. Внеплановые командировки сотрудников осуществляются по решению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w:t>
      </w:r>
      <w:r w:rsidRPr="00EF60F2">
        <w:rPr>
          <w:rFonts w:ascii="Times New Roman" w:eastAsia="Times New Roman" w:hAnsi="Times New Roman" w:cs="Times New Roman"/>
          <w:bCs/>
          <w:iCs/>
          <w:lang w:val="ru-RU" w:eastAsia="ru-RU"/>
        </w:rPr>
        <w:t>на</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основании служебной записки руководителя структурного подразделения, инициировавшего</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выезд, при наличии финансовых средств на командировочные расходы</w:t>
      </w:r>
      <w:r w:rsidR="00F40373">
        <w:rPr>
          <w:rFonts w:ascii="Times New Roman" w:eastAsia="Times New Roman" w:hAnsi="Times New Roman" w:cs="Times New Roman"/>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3.1.3. Основанием для командирования сотрудников считается служебное задание (ф. Т-10а) </w:t>
      </w:r>
      <w:r w:rsidRPr="00EF60F2">
        <w:rPr>
          <w:rFonts w:ascii="Times New Roman" w:eastAsia="Times New Roman" w:hAnsi="Times New Roman" w:cs="Times New Roman"/>
          <w:bCs/>
          <w:iCs/>
          <w:lang w:val="ru-RU" w:eastAsia="ru-RU"/>
        </w:rPr>
        <w:t>руководителя структурного подразделения (уполномоченного должностного лица)</w:t>
      </w:r>
      <w:r w:rsidR="00F40373">
        <w:rPr>
          <w:rFonts w:ascii="Times New Roman" w:eastAsia="Times New Roman" w:hAnsi="Times New Roman" w:cs="Times New Roman"/>
          <w:lang w:val="ru-RU" w:eastAsia="ru-RU"/>
        </w:rPr>
        <w:t xml:space="preserve"> сотруднику.</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3.1.4. После получения служебного задания командируемый сотрудник составляет смету командировочных расходов (предварительный расчет) и </w:t>
      </w:r>
      <w:r w:rsidR="00F40373">
        <w:rPr>
          <w:rFonts w:ascii="Times New Roman" w:eastAsia="Times New Roman" w:hAnsi="Times New Roman" w:cs="Times New Roman"/>
          <w:lang w:val="ru-RU" w:eastAsia="ru-RU"/>
        </w:rPr>
        <w:t>согласовывает ее в бухгалтерии.</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EF60F2">
        <w:rPr>
          <w:rFonts w:ascii="Times New Roman" w:eastAsia="Times New Roman" w:hAnsi="Times New Roman" w:cs="Times New Roman"/>
          <w:bCs/>
          <w:iCs/>
          <w:lang w:val="ru-RU" w:eastAsia="ru-RU"/>
        </w:rPr>
        <w:t>(не позднее пяти дней до начала</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командировки)</w:t>
      </w:r>
      <w:r w:rsidRPr="00EF60F2">
        <w:rPr>
          <w:rFonts w:ascii="Times New Roman" w:eastAsia="Times New Roman" w:hAnsi="Times New Roman" w:cs="Times New Roman"/>
          <w:lang w:val="ru-RU" w:eastAsia="ru-RU"/>
        </w:rPr>
        <w:t xml:space="preserve"> для составления приказа на командировку.</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Командировочные документы, служебное задание подписываются руководителем учреждения.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Кадровая служба знакомит командируемого сотрудника с приказом и выдает ему служебное задание.</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Однодневная командировка должна быть о</w:t>
      </w:r>
      <w:r w:rsidR="00F40373">
        <w:rPr>
          <w:rFonts w:ascii="Times New Roman" w:eastAsia="Times New Roman" w:hAnsi="Times New Roman" w:cs="Times New Roman"/>
          <w:lang w:val="ru-RU" w:eastAsia="ru-RU"/>
        </w:rPr>
        <w:t>формлена распоряжением руководителя.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3.1.6. </w:t>
      </w:r>
      <w:r w:rsidRPr="00EF60F2">
        <w:rPr>
          <w:rFonts w:ascii="Times New Roman" w:eastAsia="Times New Roman" w:hAnsi="Times New Roman" w:cs="Times New Roman"/>
          <w:bCs/>
          <w:iCs/>
          <w:lang w:val="ru-RU" w:eastAsia="ru-RU"/>
        </w:rPr>
        <w:t>Не позднее, чем за три рабочих дня</w:t>
      </w:r>
      <w:r w:rsidRPr="00EF60F2">
        <w:rPr>
          <w:rFonts w:ascii="Times New Roman" w:eastAsia="Times New Roman" w:hAnsi="Times New Roman" w:cs="Times New Roman"/>
          <w:lang w:val="ru-RU" w:eastAsia="ru-RU"/>
        </w:rPr>
        <w:t xml:space="preserve"> до начала командировки копия приказа о </w:t>
      </w:r>
      <w:proofErr w:type="gramStart"/>
      <w:r w:rsidRPr="00EF60F2">
        <w:rPr>
          <w:rFonts w:ascii="Times New Roman" w:eastAsia="Times New Roman" w:hAnsi="Times New Roman" w:cs="Times New Roman"/>
          <w:lang w:val="ru-RU" w:eastAsia="ru-RU"/>
        </w:rPr>
        <w:t>командировке</w:t>
      </w:r>
      <w:proofErr w:type="gramEnd"/>
      <w:r w:rsidRPr="00EF60F2">
        <w:rPr>
          <w:rFonts w:ascii="Times New Roman" w:eastAsia="Times New Roman" w:hAnsi="Times New Roman" w:cs="Times New Roman"/>
          <w:lang w:val="ru-RU" w:eastAsia="ru-RU"/>
        </w:rPr>
        <w:t xml:space="preserve"> и смета командировочных расходов направляются в бухгалтерию для </w:t>
      </w:r>
      <w:r w:rsidRPr="00EF60F2">
        <w:rPr>
          <w:rFonts w:ascii="Times New Roman" w:eastAsia="Times New Roman" w:hAnsi="Times New Roman" w:cs="Times New Roman"/>
          <w:bCs/>
          <w:iCs/>
          <w:lang w:val="ru-RU" w:eastAsia="ru-RU"/>
        </w:rPr>
        <w:t>заказа</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денег (перевода денег на банковскую карту командированному сотруднику)</w:t>
      </w:r>
      <w:r w:rsidR="00F40373">
        <w:rPr>
          <w:rFonts w:ascii="Times New Roman" w:eastAsia="Times New Roman" w:hAnsi="Times New Roman" w:cs="Times New Roman"/>
          <w:lang w:val="ru-RU" w:eastAsia="ru-RU"/>
        </w:rPr>
        <w:t xml:space="preserve">.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3.1.7. Факт выбытия сотрудника в командировку фиксируется в Журнале учета работников, выбывающих в служебные командировки.</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3.1.8. В исключительных случаях, связанных с осуществлением внеплановых выездов, когда</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EF60F2" w:rsidRPr="00F40373"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F40373">
        <w:rPr>
          <w:rFonts w:ascii="Times New Roman" w:eastAsia="Times New Roman" w:hAnsi="Times New Roman" w:cs="Times New Roman"/>
          <w:lang w:val="ru-RU" w:eastAsia="ru-RU"/>
        </w:rPr>
        <w:t>3.2. Оформление с</w:t>
      </w:r>
      <w:r w:rsidR="00F40373">
        <w:rPr>
          <w:rFonts w:ascii="Times New Roman" w:eastAsia="Times New Roman" w:hAnsi="Times New Roman" w:cs="Times New Roman"/>
          <w:lang w:val="ru-RU" w:eastAsia="ru-RU"/>
        </w:rPr>
        <w:t>лужебных командировок за рубеж.</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3.2.1. Целями загранкомандировок являются:</w:t>
      </w:r>
    </w:p>
    <w:p w:rsidR="00EF60F2" w:rsidRPr="00EF60F2" w:rsidRDefault="00EF60F2" w:rsidP="00515DBC">
      <w:pPr>
        <w:numPr>
          <w:ilvl w:val="0"/>
          <w:numId w:val="4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научные стажировки, в том числе повышение квалификации;</w:t>
      </w:r>
    </w:p>
    <w:p w:rsidR="00EF60F2" w:rsidRPr="00EF60F2" w:rsidRDefault="00EF60F2" w:rsidP="00515DBC">
      <w:pPr>
        <w:numPr>
          <w:ilvl w:val="0"/>
          <w:numId w:val="4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научно-исследовательская работа;</w:t>
      </w:r>
    </w:p>
    <w:p w:rsidR="00EF60F2" w:rsidRPr="00EF60F2" w:rsidRDefault="00EF60F2" w:rsidP="00515DBC">
      <w:pPr>
        <w:numPr>
          <w:ilvl w:val="0"/>
          <w:numId w:val="4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участие в международных форумах (конференциях, конгрессах, симпозиумах и т. д.);</w:t>
      </w:r>
    </w:p>
    <w:p w:rsidR="00EF60F2" w:rsidRPr="00EF60F2" w:rsidRDefault="00EF60F2" w:rsidP="00515DBC">
      <w:pPr>
        <w:numPr>
          <w:ilvl w:val="0"/>
          <w:numId w:val="4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проведение переговоров;</w:t>
      </w:r>
    </w:p>
    <w:p w:rsidR="00EF60F2" w:rsidRPr="00EF60F2" w:rsidRDefault="00EF60F2" w:rsidP="00515DBC">
      <w:pPr>
        <w:numPr>
          <w:ilvl w:val="0"/>
          <w:numId w:val="4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другие цели с разрешения руководителя учреждения.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3.2.2. Основанием загранкомандировки служит: </w:t>
      </w:r>
    </w:p>
    <w:p w:rsidR="00EF60F2" w:rsidRPr="00EF60F2" w:rsidRDefault="00EF60F2" w:rsidP="00515DBC">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договор о сотрудничестве с зарубежным образовательным, научным учреждением;</w:t>
      </w:r>
    </w:p>
    <w:p w:rsidR="00EF60F2" w:rsidRPr="00EF60F2" w:rsidRDefault="00EF60F2" w:rsidP="00515DBC">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договор на внешнеэкономическую деятельность;</w:t>
      </w:r>
    </w:p>
    <w:p w:rsidR="00EF60F2" w:rsidRPr="00EF60F2" w:rsidRDefault="00EF60F2" w:rsidP="00515DBC">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официальное приглашение на участие в международных форумах (конференциях,</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конгрессах, симпозиумах и т. д.).</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3.2.3. Ответственность за обоснованность загранкомандировки несет </w:t>
      </w:r>
      <w:r w:rsidRPr="00EF60F2">
        <w:rPr>
          <w:rFonts w:ascii="Times New Roman" w:eastAsia="Times New Roman" w:hAnsi="Times New Roman" w:cs="Times New Roman"/>
          <w:bCs/>
          <w:iCs/>
          <w:lang w:val="ru-RU" w:eastAsia="ru-RU"/>
        </w:rPr>
        <w:t>руководитель</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соответствующего структурного подразделения</w:t>
      </w:r>
      <w:r w:rsidRPr="00EF60F2">
        <w:rPr>
          <w:rFonts w:ascii="Times New Roman" w:eastAsia="Times New Roman" w:hAnsi="Times New Roman" w:cs="Times New Roman"/>
          <w:lang w:val="ru-RU" w:eastAsia="ru-RU"/>
        </w:rPr>
        <w:t xml:space="preserve">.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Направление сотрудника в загран</w:t>
      </w:r>
      <w:r w:rsidR="00F40373">
        <w:rPr>
          <w:rFonts w:ascii="Times New Roman" w:eastAsia="Times New Roman" w:hAnsi="Times New Roman" w:cs="Times New Roman"/>
          <w:lang w:val="ru-RU" w:eastAsia="ru-RU"/>
        </w:rPr>
        <w:t>командировку оформляется распоряжение</w:t>
      </w:r>
      <w:r w:rsidRPr="00EF60F2">
        <w:rPr>
          <w:rFonts w:ascii="Times New Roman" w:eastAsia="Times New Roman" w:hAnsi="Times New Roman" w:cs="Times New Roman"/>
          <w:lang w:val="ru-RU" w:eastAsia="ru-RU"/>
        </w:rPr>
        <w:t xml:space="preserve">м </w:t>
      </w:r>
      <w:r w:rsidRPr="00EF60F2">
        <w:rPr>
          <w:rFonts w:ascii="Times New Roman" w:eastAsia="Times New Roman" w:hAnsi="Times New Roman" w:cs="Times New Roman"/>
          <w:bCs/>
          <w:iCs/>
          <w:lang w:val="ru-RU" w:eastAsia="ru-RU"/>
        </w:rPr>
        <w:t>руководителя учреждения</w:t>
      </w:r>
      <w:r w:rsidRPr="00EF60F2">
        <w:rPr>
          <w:rFonts w:ascii="Times New Roman" w:eastAsia="Times New Roman" w:hAnsi="Times New Roman" w:cs="Times New Roman"/>
          <w:lang w:val="ru-RU" w:eastAsia="ru-RU"/>
        </w:rPr>
        <w:t xml:space="preserve">. </w:t>
      </w:r>
    </w:p>
    <w:p w:rsidR="00EF60F2" w:rsidRPr="00EF60F2" w:rsidRDefault="00F40373"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 распоряжении</w:t>
      </w:r>
      <w:r w:rsidR="00EF60F2" w:rsidRPr="00EF60F2">
        <w:rPr>
          <w:rFonts w:ascii="Times New Roman" w:eastAsia="Times New Roman" w:hAnsi="Times New Roman" w:cs="Times New Roman"/>
          <w:lang w:val="ru-RU" w:eastAsia="ru-RU"/>
        </w:rPr>
        <w:t xml:space="preserve"> указывается:</w:t>
      </w:r>
    </w:p>
    <w:p w:rsidR="00EF60F2" w:rsidRPr="00EF60F2" w:rsidRDefault="00EF60F2" w:rsidP="00515DBC">
      <w:pPr>
        <w:numPr>
          <w:ilvl w:val="0"/>
          <w:numId w:val="4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фамилия, имя, отчество, должность командируемого сотрудника;</w:t>
      </w:r>
    </w:p>
    <w:p w:rsidR="00EF60F2" w:rsidRPr="00EF60F2" w:rsidRDefault="00EF60F2" w:rsidP="00515DBC">
      <w:pPr>
        <w:numPr>
          <w:ilvl w:val="0"/>
          <w:numId w:val="4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какую страну (город), на какой срок, с какой целью и за чей счет командируется сотрудник.</w:t>
      </w:r>
    </w:p>
    <w:p w:rsidR="00EF60F2" w:rsidRPr="00EF60F2" w:rsidRDefault="00F40373"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 распоряжению</w:t>
      </w:r>
      <w:r w:rsidR="00EF60F2" w:rsidRPr="00EF60F2">
        <w:rPr>
          <w:rFonts w:ascii="Times New Roman" w:eastAsia="Times New Roman" w:hAnsi="Times New Roman" w:cs="Times New Roman"/>
          <w:lang w:val="ru-RU" w:eastAsia="ru-RU"/>
        </w:rPr>
        <w:t xml:space="preserve"> прилагаются:</w:t>
      </w:r>
    </w:p>
    <w:p w:rsidR="00EF60F2" w:rsidRPr="00EF60F2" w:rsidRDefault="00EF60F2" w:rsidP="00515DBC">
      <w:pPr>
        <w:numPr>
          <w:ilvl w:val="0"/>
          <w:numId w:val="43"/>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переведенные на русский язык документы, поступившие от принимающей стороны</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(вызов);</w:t>
      </w:r>
    </w:p>
    <w:p w:rsidR="00EF60F2" w:rsidRPr="00F40373" w:rsidRDefault="00EF60F2" w:rsidP="00515DBC">
      <w:pPr>
        <w:numPr>
          <w:ilvl w:val="0"/>
          <w:numId w:val="43"/>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смета командировочных расходов.</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3.2.4. Фактическое время пребывания в командировке за пределами России определяется: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3.2.5. Если сотрудник получил аванс на командировочные расходы, но не выехал в командировку, он обязан в течение </w:t>
      </w:r>
      <w:r w:rsidRPr="00EF60F2">
        <w:rPr>
          <w:rFonts w:ascii="Times New Roman" w:eastAsia="Times New Roman" w:hAnsi="Times New Roman" w:cs="Times New Roman"/>
          <w:bCs/>
          <w:iCs/>
          <w:lang w:val="ru-RU" w:eastAsia="ru-RU"/>
        </w:rPr>
        <w:t>трех рабочих дней</w:t>
      </w:r>
      <w:r w:rsidRPr="00EF60F2">
        <w:rPr>
          <w:rFonts w:ascii="Times New Roman" w:eastAsia="Times New Roman" w:hAnsi="Times New Roman" w:cs="Times New Roman"/>
          <w:lang w:val="ru-RU" w:eastAsia="ru-RU"/>
        </w:rPr>
        <w:t xml:space="preserve"> со дня принятия решения об отмене поездки возвратить </w:t>
      </w:r>
      <w:r w:rsidRPr="00EF60F2">
        <w:rPr>
          <w:rFonts w:ascii="Times New Roman" w:eastAsia="Times New Roman" w:hAnsi="Times New Roman" w:cs="Times New Roman"/>
          <w:bCs/>
          <w:iCs/>
          <w:lang w:val="ru-RU" w:eastAsia="ru-RU"/>
        </w:rPr>
        <w:t>в кассу</w:t>
      </w:r>
      <w:r w:rsidRPr="00EF60F2">
        <w:rPr>
          <w:rFonts w:ascii="Times New Roman" w:eastAsia="Times New Roman" w:hAnsi="Times New Roman" w:cs="Times New Roman"/>
          <w:lang w:val="ru-RU" w:eastAsia="ru-RU"/>
        </w:rPr>
        <w:t xml:space="preserve"> полученные им денежные средства в валюте той стр</w:t>
      </w:r>
      <w:r w:rsidR="00816EA0">
        <w:rPr>
          <w:rFonts w:ascii="Times New Roman" w:eastAsia="Times New Roman" w:hAnsi="Times New Roman" w:cs="Times New Roman"/>
          <w:lang w:val="ru-RU" w:eastAsia="ru-RU"/>
        </w:rPr>
        <w:t>аны, в которой был выдан аванс.</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3.3. Выдача денежных средств на командировочные расходы</w:t>
      </w: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EF60F2">
        <w:rPr>
          <w:rFonts w:ascii="Times New Roman" w:eastAsia="Times New Roman" w:hAnsi="Times New Roman" w:cs="Times New Roman"/>
          <w:bCs/>
          <w:iCs/>
          <w:lang w:val="ru-RU" w:eastAsia="ru-RU"/>
        </w:rPr>
        <w:t>федерального</w:t>
      </w:r>
      <w:r w:rsidRPr="00EF60F2">
        <w:rPr>
          <w:rFonts w:ascii="Times New Roman" w:eastAsia="Times New Roman" w:hAnsi="Times New Roman" w:cs="Times New Roman"/>
          <w:lang w:val="ru-RU" w:eastAsia="ru-RU"/>
        </w:rPr>
        <w:t xml:space="preserve"> бюд</w:t>
      </w:r>
      <w:r w:rsidR="00F40373">
        <w:rPr>
          <w:rFonts w:ascii="Times New Roman" w:eastAsia="Times New Roman" w:hAnsi="Times New Roman" w:cs="Times New Roman"/>
          <w:lang w:val="ru-RU" w:eastAsia="ru-RU"/>
        </w:rPr>
        <w:t>жета на служебные командировки.</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w:t>
      </w:r>
      <w:r w:rsidR="0060223F">
        <w:rPr>
          <w:rFonts w:ascii="Times New Roman" w:eastAsia="Times New Roman" w:hAnsi="Times New Roman" w:cs="Times New Roman"/>
          <w:lang w:val="ru-RU" w:eastAsia="ru-RU"/>
        </w:rPr>
        <w:t>пий служебного задания и распоряжения</w:t>
      </w:r>
      <w:r w:rsidRPr="00EF60F2">
        <w:rPr>
          <w:rFonts w:ascii="Times New Roman" w:eastAsia="Times New Roman" w:hAnsi="Times New Roman" w:cs="Times New Roman"/>
          <w:lang w:val="ru-RU" w:eastAsia="ru-RU"/>
        </w:rPr>
        <w:t xml:space="preserve"> о направл</w:t>
      </w:r>
      <w:r w:rsidR="00F40373">
        <w:rPr>
          <w:rFonts w:ascii="Times New Roman" w:eastAsia="Times New Roman" w:hAnsi="Times New Roman" w:cs="Times New Roman"/>
          <w:lang w:val="ru-RU" w:eastAsia="ru-RU"/>
        </w:rPr>
        <w:t>ении сотрудника в командировку.</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3.3.3. При командировках по России аванс выдается в рублях.</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3.3.4. При загранкомандировке учреждение обеспечивает сотрудника денежными средствами в национальной валюте страны пребывания сотрудника или в св</w:t>
      </w:r>
      <w:r w:rsidR="00F40373">
        <w:rPr>
          <w:rFonts w:ascii="Times New Roman" w:eastAsia="Times New Roman" w:hAnsi="Times New Roman" w:cs="Times New Roman"/>
          <w:lang w:val="ru-RU" w:eastAsia="ru-RU"/>
        </w:rPr>
        <w:t>ободно конвертированной валюте.</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3.3.5. Выдача денежных средств на командировочные расходы производится путем </w:t>
      </w:r>
      <w:r w:rsidRPr="00EF60F2">
        <w:rPr>
          <w:rFonts w:ascii="Times New Roman" w:eastAsia="Times New Roman" w:hAnsi="Times New Roman" w:cs="Times New Roman"/>
          <w:bCs/>
          <w:iCs/>
          <w:lang w:val="ru-RU" w:eastAsia="ru-RU"/>
        </w:rPr>
        <w:t>выдачи</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наличными из кассы бухгалтерии либо на банковскую карточку сотрудника</w:t>
      </w:r>
      <w:r w:rsidRPr="00EF60F2">
        <w:rPr>
          <w:rFonts w:ascii="Times New Roman" w:eastAsia="Times New Roman" w:hAnsi="Times New Roman" w:cs="Times New Roman"/>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Денежные средства в валюте на загранкомандировку перечисляются </w:t>
      </w:r>
      <w:r w:rsidR="00F40373">
        <w:rPr>
          <w:rFonts w:ascii="Times New Roman" w:eastAsia="Times New Roman" w:hAnsi="Times New Roman" w:cs="Times New Roman"/>
          <w:lang w:val="ru-RU" w:eastAsia="ru-RU"/>
        </w:rPr>
        <w:t>на банковскую карту сотрудника.</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w:t>
      </w:r>
      <w:r w:rsidR="00F40373">
        <w:rPr>
          <w:rFonts w:ascii="Times New Roman" w:eastAsia="Times New Roman" w:hAnsi="Times New Roman" w:cs="Times New Roman"/>
          <w:lang w:val="ru-RU" w:eastAsia="ru-RU"/>
        </w:rPr>
        <w:t xml:space="preserve">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3.3.7. Проездные документы приобретаются командированным сотрудником самостоятельно только после получения денежных сред</w:t>
      </w:r>
      <w:r w:rsidR="00816EA0">
        <w:rPr>
          <w:rFonts w:ascii="Times New Roman" w:eastAsia="Times New Roman" w:hAnsi="Times New Roman" w:cs="Times New Roman"/>
          <w:lang w:val="ru-RU" w:eastAsia="ru-RU"/>
        </w:rPr>
        <w:t>ств на командировочные расходы.</w:t>
      </w: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4. Гарантии и компенсации при направлении сотрудников в служебные командировки</w:t>
      </w: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Средний заработок за время пребывания сотрудника в командировке сохраняется на все рабочие дни недели по графику, установленно</w:t>
      </w:r>
      <w:r w:rsidR="00F40373">
        <w:rPr>
          <w:rFonts w:ascii="Times New Roman" w:eastAsia="Times New Roman" w:hAnsi="Times New Roman" w:cs="Times New Roman"/>
          <w:lang w:val="ru-RU" w:eastAsia="ru-RU"/>
        </w:rPr>
        <w:t xml:space="preserve">му по месту постоянной работы.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4.2. Командированному сотруднику учреждение обязано возместить:</w:t>
      </w:r>
    </w:p>
    <w:p w:rsidR="00EF60F2" w:rsidRPr="00EF60F2" w:rsidRDefault="00EF60F2" w:rsidP="00515DBC">
      <w:pPr>
        <w:numPr>
          <w:ilvl w:val="0"/>
          <w:numId w:val="44"/>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проезд;</w:t>
      </w:r>
    </w:p>
    <w:p w:rsidR="00EF60F2" w:rsidRPr="00EF60F2" w:rsidRDefault="00EF60F2" w:rsidP="00515DBC">
      <w:pPr>
        <w:numPr>
          <w:ilvl w:val="0"/>
          <w:numId w:val="44"/>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по найму жилого помещения;</w:t>
      </w:r>
    </w:p>
    <w:p w:rsidR="00EF60F2" w:rsidRPr="00EF60F2" w:rsidRDefault="00EF60F2" w:rsidP="00515DBC">
      <w:pPr>
        <w:numPr>
          <w:ilvl w:val="0"/>
          <w:numId w:val="44"/>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дополнительные расходы, связанные с проживанием вне постоянного местожительства (суточные);</w:t>
      </w:r>
    </w:p>
    <w:p w:rsidR="00EF60F2" w:rsidRPr="00EF60F2" w:rsidRDefault="00EF60F2" w:rsidP="00515DBC">
      <w:pPr>
        <w:numPr>
          <w:ilvl w:val="0"/>
          <w:numId w:val="44"/>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 xml:space="preserve">другие расходы, произведенные с разрешения или </w:t>
      </w:r>
      <w:proofErr w:type="gramStart"/>
      <w:r w:rsidRPr="00EF60F2">
        <w:rPr>
          <w:rFonts w:ascii="Times New Roman" w:eastAsia="Times New Roman" w:hAnsi="Times New Roman" w:cs="Times New Roman"/>
          <w:lang w:val="ru-RU" w:eastAsia="ru-RU"/>
        </w:rPr>
        <w:t>ведома</w:t>
      </w:r>
      <w:proofErr w:type="gramEnd"/>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администрации</w:t>
      </w:r>
      <w:r w:rsidRPr="00EF60F2">
        <w:rPr>
          <w:rFonts w:ascii="Times New Roman" w:eastAsia="Times New Roman" w:hAnsi="Times New Roman" w:cs="Times New Roman"/>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4.3. Расходы на проезд учреждение возмещает сотруднику:</w:t>
      </w:r>
    </w:p>
    <w:p w:rsidR="00EF60F2" w:rsidRPr="00EF60F2" w:rsidRDefault="00EF60F2" w:rsidP="00515DBC">
      <w:pPr>
        <w:numPr>
          <w:ilvl w:val="0"/>
          <w:numId w:val="45"/>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 места командировки и обратно;</w:t>
      </w:r>
    </w:p>
    <w:p w:rsidR="00EF60F2" w:rsidRPr="00EF60F2" w:rsidRDefault="00EF60F2" w:rsidP="00515DBC">
      <w:pPr>
        <w:numPr>
          <w:ilvl w:val="0"/>
          <w:numId w:val="45"/>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из одного населенного пункта в другой (если сотрудник командирован в несколько организаций, расположенных в разных населенных пунктах).</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состав этих расходов входят:</w:t>
      </w:r>
    </w:p>
    <w:p w:rsidR="00EF60F2" w:rsidRPr="00EF60F2" w:rsidRDefault="00EF60F2" w:rsidP="00515DBC">
      <w:pPr>
        <w:numPr>
          <w:ilvl w:val="0"/>
          <w:numId w:val="4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стоимость проездного билета на транспорт общего пользования (самолет, поезд и т. д.);</w:t>
      </w:r>
    </w:p>
    <w:p w:rsidR="00EF60F2" w:rsidRPr="00EF60F2" w:rsidRDefault="00EF60F2" w:rsidP="00515DBC">
      <w:pPr>
        <w:numPr>
          <w:ilvl w:val="0"/>
          <w:numId w:val="4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стоимость услуг по оформлению проездных билетов;</w:t>
      </w:r>
    </w:p>
    <w:p w:rsidR="00EF60F2" w:rsidRPr="00EF60F2" w:rsidRDefault="00EF60F2" w:rsidP="00515DBC">
      <w:pPr>
        <w:numPr>
          <w:ilvl w:val="0"/>
          <w:numId w:val="4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оплату постельных принадлежностей в поездах;</w:t>
      </w:r>
    </w:p>
    <w:p w:rsidR="00EF60F2" w:rsidRPr="00EF60F2" w:rsidRDefault="00EF60F2" w:rsidP="00515DBC">
      <w:pPr>
        <w:numPr>
          <w:ilvl w:val="0"/>
          <w:numId w:val="4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F40373">
        <w:rPr>
          <w:rFonts w:ascii="Times New Roman" w:eastAsia="Times New Roman" w:hAnsi="Times New Roman" w:cs="Times New Roman"/>
          <w:lang w:val="ru-RU" w:eastAsia="ru-RU"/>
        </w:rPr>
        <w:t xml:space="preserve"> с представленными документами.</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4.4. Расходы на проезд по России компенсируются </w:t>
      </w:r>
      <w:r w:rsidRPr="00EF60F2">
        <w:rPr>
          <w:rFonts w:ascii="Times New Roman" w:eastAsia="Times New Roman" w:hAnsi="Times New Roman" w:cs="Times New Roman"/>
          <w:bCs/>
          <w:iCs/>
          <w:lang w:val="ru-RU" w:eastAsia="ru-RU"/>
        </w:rPr>
        <w:t>в соответствии с</w:t>
      </w:r>
      <w:r w:rsidRPr="00EF60F2">
        <w:rPr>
          <w:rFonts w:ascii="Times New Roman" w:eastAsia="Times New Roman" w:hAnsi="Times New Roman" w:cs="Times New Roman"/>
          <w:iCs/>
          <w:lang w:val="ru-RU" w:eastAsia="ru-RU"/>
        </w:rPr>
        <w:t xml:space="preserve"> </w:t>
      </w:r>
      <w:r w:rsidRPr="00EF60F2">
        <w:rPr>
          <w:rFonts w:ascii="Times New Roman" w:eastAsia="Times New Roman" w:hAnsi="Times New Roman" w:cs="Times New Roman"/>
          <w:lang w:val="ru-RU" w:eastAsia="ru-RU"/>
        </w:rPr>
        <w:t>подпунктом «в»</w:t>
      </w:r>
      <w:r w:rsidRPr="00EF60F2">
        <w:rPr>
          <w:rFonts w:ascii="Times New Roman" w:eastAsia="Times New Roman" w:hAnsi="Times New Roman" w:cs="Times New Roman"/>
          <w:iCs/>
          <w:lang w:val="ru-RU" w:eastAsia="ru-RU"/>
        </w:rPr>
        <w:t xml:space="preserve"> </w:t>
      </w:r>
      <w:r w:rsidRPr="00EF60F2">
        <w:rPr>
          <w:rFonts w:ascii="Times New Roman" w:eastAsia="Times New Roman" w:hAnsi="Times New Roman" w:cs="Times New Roman"/>
          <w:bCs/>
          <w:iCs/>
          <w:lang w:val="ru-RU" w:eastAsia="ru-RU"/>
        </w:rPr>
        <w:t>пункта 1</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постановления Правительства 02.10.2002 № 729</w:t>
      </w:r>
      <w:r w:rsidRPr="00EF60F2">
        <w:rPr>
          <w:rFonts w:ascii="Times New Roman" w:eastAsia="Times New Roman" w:hAnsi="Times New Roman" w:cs="Times New Roman"/>
          <w:lang w:val="ru-RU" w:eastAsia="ru-RU"/>
        </w:rPr>
        <w:t>.</w:t>
      </w:r>
    </w:p>
    <w:p w:rsidR="00EF60F2" w:rsidRPr="00F40373"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t>Возмещение расходов на проезд, превышающих размер, установленный данным пунктом,</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производится (с разрешения руководителя учреждения) по фактическим расходам за счет</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экономии средств, выделенных из федерального бюджета на содержание учреж</w:t>
      </w:r>
      <w:r w:rsidR="00F40373">
        <w:rPr>
          <w:rFonts w:ascii="Times New Roman" w:eastAsia="Times New Roman" w:hAnsi="Times New Roman" w:cs="Times New Roman"/>
          <w:bCs/>
          <w:iCs/>
          <w:lang w:val="ru-RU" w:eastAsia="ru-RU"/>
        </w:rPr>
        <w:t>дения.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4.5. При направлении сотрудника в загранкомандировку ему дополнительно возмещаются расходы:</w:t>
      </w:r>
    </w:p>
    <w:p w:rsidR="00EF60F2" w:rsidRPr="00EF60F2" w:rsidRDefault="00EF60F2" w:rsidP="00515DBC">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оформление загранпаспорта (визы, др. выездных документов);</w:t>
      </w:r>
    </w:p>
    <w:p w:rsidR="00EF60F2" w:rsidRPr="00EF60F2" w:rsidRDefault="00EF60F2" w:rsidP="00515DBC">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оформление обязательной медицинской страховки;</w:t>
      </w:r>
    </w:p>
    <w:p w:rsidR="00EF60F2" w:rsidRPr="00EF60F2" w:rsidRDefault="00EF60F2" w:rsidP="00515DBC">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обязательных консульских и аэродромных сборов;</w:t>
      </w:r>
    </w:p>
    <w:p w:rsidR="00EF60F2" w:rsidRPr="00EF60F2" w:rsidRDefault="00EF60F2" w:rsidP="00515DBC">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сборов на право въезда или транзита автомобиля;</w:t>
      </w:r>
    </w:p>
    <w:p w:rsidR="00EF60F2" w:rsidRPr="0060223F" w:rsidRDefault="00EF60F2" w:rsidP="00515DBC">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иных обязательных платежей и сборов.</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4.6. Если до места командировки можно добраться разными видами транспорта, руководство учреждения вправе по своему выбору оплатить сотруд</w:t>
      </w:r>
      <w:r w:rsidR="0060223F">
        <w:rPr>
          <w:rFonts w:ascii="Times New Roman" w:eastAsia="Times New Roman" w:hAnsi="Times New Roman" w:cs="Times New Roman"/>
          <w:lang w:val="ru-RU" w:eastAsia="ru-RU"/>
        </w:rPr>
        <w:t>нику один из них.</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60223F">
        <w:rPr>
          <w:rFonts w:ascii="Times New Roman" w:eastAsia="Times New Roman" w:hAnsi="Times New Roman" w:cs="Times New Roman"/>
          <w:lang w:val="ru-RU" w:eastAsia="ru-RU"/>
        </w:rPr>
        <w:t xml:space="preserve"> с представленными документами.</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4.8. При командировках по России размер суточных составляет </w:t>
      </w:r>
      <w:r w:rsidR="0060223F">
        <w:rPr>
          <w:rFonts w:ascii="Times New Roman" w:eastAsia="Times New Roman" w:hAnsi="Times New Roman" w:cs="Times New Roman"/>
          <w:bCs/>
          <w:iCs/>
          <w:lang w:val="ru-RU" w:eastAsia="ru-RU"/>
        </w:rPr>
        <w:t>2</w:t>
      </w:r>
      <w:r w:rsidRPr="00EF60F2">
        <w:rPr>
          <w:rFonts w:ascii="Times New Roman" w:eastAsia="Times New Roman" w:hAnsi="Times New Roman" w:cs="Times New Roman"/>
          <w:bCs/>
          <w:iCs/>
          <w:lang w:val="ru-RU" w:eastAsia="ru-RU"/>
        </w:rPr>
        <w:t>00 руб. за каждый день</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нахождения в командировке</w:t>
      </w:r>
      <w:r w:rsidRPr="00EF60F2">
        <w:rPr>
          <w:rFonts w:ascii="Times New Roman" w:eastAsia="Times New Roman" w:hAnsi="Times New Roman" w:cs="Times New Roman"/>
          <w:lang w:val="ru-RU" w:eastAsia="ru-RU"/>
        </w:rPr>
        <w:t xml:space="preserve">.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При направлении сотрудника в командировку за границу из России суточные выплачиваются в </w:t>
      </w:r>
      <w:r w:rsidRPr="00EF60F2">
        <w:rPr>
          <w:rFonts w:ascii="Times New Roman" w:eastAsia="Times New Roman" w:hAnsi="Times New Roman" w:cs="Times New Roman"/>
          <w:bCs/>
          <w:iCs/>
          <w:lang w:val="ru-RU" w:eastAsia="ru-RU"/>
        </w:rPr>
        <w:t>размере и порядке, установленном</w:t>
      </w:r>
      <w:r w:rsidRPr="00EF60F2">
        <w:rPr>
          <w:rFonts w:ascii="Times New Roman" w:eastAsia="Times New Roman" w:hAnsi="Times New Roman" w:cs="Times New Roman"/>
          <w:iCs/>
          <w:lang w:val="ru-RU" w:eastAsia="ru-RU"/>
        </w:rPr>
        <w:t xml:space="preserve"> </w:t>
      </w:r>
      <w:r w:rsidRPr="00EF60F2">
        <w:rPr>
          <w:rFonts w:ascii="Times New Roman" w:eastAsia="Times New Roman" w:hAnsi="Times New Roman" w:cs="Times New Roman"/>
          <w:lang w:val="ru-RU" w:eastAsia="ru-RU"/>
        </w:rPr>
        <w:t>постановлением Правительства от 26.12.2005 № 812</w:t>
      </w:r>
      <w:r w:rsidRPr="00EF60F2">
        <w:rPr>
          <w:rFonts w:ascii="Times New Roman" w:eastAsia="Times New Roman" w:hAnsi="Times New Roman" w:cs="Times New Roman"/>
          <w:bCs/>
          <w:iCs/>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Выплата суточных производится также, если </w:t>
      </w:r>
      <w:proofErr w:type="gramStart"/>
      <w:r w:rsidRPr="00EF60F2">
        <w:rPr>
          <w:rFonts w:ascii="Times New Roman" w:eastAsia="Times New Roman" w:hAnsi="Times New Roman" w:cs="Times New Roman"/>
          <w:lang w:val="ru-RU" w:eastAsia="ru-RU"/>
        </w:rPr>
        <w:t>заболевший</w:t>
      </w:r>
      <w:proofErr w:type="gramEnd"/>
      <w:r w:rsidRPr="00EF60F2">
        <w:rPr>
          <w:rFonts w:ascii="Times New Roman" w:eastAsia="Times New Roman" w:hAnsi="Times New Roman" w:cs="Times New Roman"/>
          <w:lang w:val="ru-RU" w:eastAsia="ru-RU"/>
        </w:rPr>
        <w:t xml:space="preserve"> находился на лечении в стационарном лечебном </w:t>
      </w:r>
      <w:r w:rsidR="0060223F">
        <w:rPr>
          <w:rFonts w:ascii="Times New Roman" w:eastAsia="Times New Roman" w:hAnsi="Times New Roman" w:cs="Times New Roman"/>
          <w:lang w:val="ru-RU" w:eastAsia="ru-RU"/>
        </w:rPr>
        <w:t>учреждении, на основании распоряжения</w:t>
      </w:r>
      <w:r w:rsidRPr="00EF60F2">
        <w:rPr>
          <w:rFonts w:ascii="Times New Roman" w:eastAsia="Times New Roman" w:hAnsi="Times New Roman" w:cs="Times New Roman"/>
          <w:lang w:val="ru-RU" w:eastAsia="ru-RU"/>
        </w:rPr>
        <w:t xml:space="preserve"> о продлении срока командировки в устано</w:t>
      </w:r>
      <w:r w:rsidR="00816EA0">
        <w:rPr>
          <w:rFonts w:ascii="Times New Roman" w:eastAsia="Times New Roman" w:hAnsi="Times New Roman" w:cs="Times New Roman"/>
          <w:lang w:val="ru-RU" w:eastAsia="ru-RU"/>
        </w:rPr>
        <w:t>вленном порядке.</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4.9. При командировках по России расходы на наем жилья во время командировки (при наличии подтверждающих документов) </w:t>
      </w:r>
      <w:r w:rsidRPr="00EF60F2">
        <w:rPr>
          <w:rFonts w:ascii="Times New Roman" w:eastAsia="Times New Roman" w:hAnsi="Times New Roman" w:cs="Times New Roman"/>
          <w:bCs/>
          <w:iCs/>
          <w:lang w:val="ru-RU" w:eastAsia="ru-RU"/>
        </w:rPr>
        <w:t>не могут превышать 550 руб. в сутки</w:t>
      </w:r>
      <w:r w:rsidRPr="00EF60F2">
        <w:rPr>
          <w:rFonts w:ascii="Times New Roman" w:eastAsia="Times New Roman" w:hAnsi="Times New Roman" w:cs="Times New Roman"/>
          <w:lang w:val="ru-RU" w:eastAsia="ru-RU"/>
        </w:rPr>
        <w:t xml:space="preserve">. При отсутствии документов, подтверждающих эти расходы, – </w:t>
      </w:r>
      <w:r w:rsidRPr="00EF60F2">
        <w:rPr>
          <w:rFonts w:ascii="Times New Roman" w:eastAsia="Times New Roman" w:hAnsi="Times New Roman" w:cs="Times New Roman"/>
          <w:bCs/>
          <w:iCs/>
          <w:lang w:val="ru-RU" w:eastAsia="ru-RU"/>
        </w:rPr>
        <w:t>12 руб. в сутки</w:t>
      </w:r>
      <w:r w:rsidRPr="00EF60F2">
        <w:rPr>
          <w:rFonts w:ascii="Times New Roman" w:eastAsia="Times New Roman" w:hAnsi="Times New Roman" w:cs="Times New Roman"/>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
          <w:bCs/>
          <w:i/>
          <w:iCs/>
          <w:lang w:val="ru-RU" w:eastAsia="ru-RU"/>
        </w:rPr>
      </w:pPr>
      <w:r w:rsidRPr="00EF60F2">
        <w:rPr>
          <w:rFonts w:ascii="Times New Roman" w:eastAsia="Times New Roman" w:hAnsi="Times New Roman" w:cs="Times New Roman"/>
          <w:lang w:val="ru-RU" w:eastAsia="ru-RU"/>
        </w:rPr>
        <w:t xml:space="preserve">При направлении сотрудника в командировку за границу размер возмещения расходов на наем жилья зависит от страны поездки. </w:t>
      </w:r>
      <w:r w:rsidRPr="00EF60F2">
        <w:rPr>
          <w:rFonts w:ascii="Times New Roman" w:eastAsia="Times New Roman" w:hAnsi="Times New Roman" w:cs="Times New Roman"/>
          <w:bCs/>
          <w:iCs/>
          <w:lang w:val="ru-RU" w:eastAsia="ru-RU"/>
        </w:rPr>
        <w:t>При его определении руководствуются</w:t>
      </w:r>
      <w:r w:rsidRPr="00EF60F2">
        <w:rPr>
          <w:rFonts w:ascii="Times New Roman" w:eastAsia="Times New Roman" w:hAnsi="Times New Roman" w:cs="Times New Roman"/>
          <w:iCs/>
          <w:lang w:val="ru-RU" w:eastAsia="ru-RU"/>
        </w:rPr>
        <w:t xml:space="preserve"> </w:t>
      </w:r>
      <w:r w:rsidRPr="00EF60F2">
        <w:rPr>
          <w:rFonts w:ascii="Times New Roman" w:eastAsia="Times New Roman" w:hAnsi="Times New Roman" w:cs="Times New Roman"/>
          <w:lang w:val="ru-RU" w:eastAsia="ru-RU"/>
        </w:rPr>
        <w:t>приказом Минфина от 02.08.2004 № 64н</w:t>
      </w:r>
      <w:r w:rsidRPr="00EF60F2">
        <w:rPr>
          <w:rFonts w:ascii="Times New Roman" w:eastAsia="Times New Roman" w:hAnsi="Times New Roman" w:cs="Times New Roman"/>
          <w:bCs/>
          <w:iCs/>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4.10. Расходы, связанные с командировкой, но не подтвержденные соответствующими документами, сотруднику </w:t>
      </w:r>
      <w:r w:rsidRPr="00EF60F2">
        <w:rPr>
          <w:rFonts w:ascii="Times New Roman" w:eastAsia="Times New Roman" w:hAnsi="Times New Roman" w:cs="Times New Roman"/>
          <w:bCs/>
          <w:iCs/>
          <w:lang w:val="ru-RU" w:eastAsia="ru-RU"/>
        </w:rPr>
        <w:t>не возмещаются или возмещаются в минимальном размере</w:t>
      </w:r>
      <w:r w:rsidRPr="00EF60F2">
        <w:rPr>
          <w:rFonts w:ascii="Times New Roman" w:eastAsia="Times New Roman" w:hAnsi="Times New Roman" w:cs="Times New Roman"/>
          <w:lang w:val="ru-RU" w:eastAsia="ru-RU"/>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Возмещение расходов на перевозку багажа весом свыше установленных транспортными</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предприятиями предельных норм не производится.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t>Возмещение расходов на служебные телефонные переговоры проводится в размерах,</w:t>
      </w:r>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согласованных с лицом, принявшим решение о командировании сотрудника.</w:t>
      </w:r>
    </w:p>
    <w:p w:rsidR="006308E3"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4.11. Сотруднику, направленному в однодневную командировку, согласно статьям 167, 168 Трудового кодекса, оплачиваются:</w:t>
      </w:r>
      <w:r w:rsidR="006308E3">
        <w:rPr>
          <w:rFonts w:ascii="Times New Roman" w:eastAsia="Times New Roman" w:hAnsi="Times New Roman" w:cs="Times New Roman"/>
          <w:lang w:val="ru-RU" w:eastAsia="ru-RU"/>
        </w:rPr>
        <w:t xml:space="preserve">   </w:t>
      </w:r>
    </w:p>
    <w:p w:rsidR="006308E3"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средний заработок за день командировки;</w:t>
      </w:r>
      <w:r w:rsidR="006308E3">
        <w:rPr>
          <w:rFonts w:ascii="Times New Roman" w:eastAsia="Times New Roman" w:hAnsi="Times New Roman" w:cs="Times New Roman"/>
          <w:lang w:val="ru-RU" w:eastAsia="ru-RU"/>
        </w:rPr>
        <w:t xml:space="preserve">   </w:t>
      </w:r>
    </w:p>
    <w:p w:rsidR="006308E3"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расходы на проезд;</w:t>
      </w:r>
      <w:r w:rsidR="006308E3">
        <w:rPr>
          <w:rFonts w:ascii="Times New Roman" w:eastAsia="Times New Roman" w:hAnsi="Times New Roman" w:cs="Times New Roman"/>
          <w:lang w:val="ru-RU" w:eastAsia="ru-RU"/>
        </w:rPr>
        <w:t xml:space="preserve">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иные расходы, произведенные сотрудником с разрешения руководителя учреждения.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Суточные (надбавки взамен суточных) при однодневной командировке не выплачиваются</w:t>
      </w:r>
      <w:r w:rsidR="00816EA0">
        <w:rPr>
          <w:rFonts w:ascii="Times New Roman" w:eastAsia="Times New Roman" w:hAnsi="Times New Roman" w:cs="Times New Roman"/>
          <w:lang w:val="ru-RU" w:eastAsia="ru-RU"/>
        </w:rPr>
        <w:t>.</w:t>
      </w: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5. Порядок отчета сотрудника о служебной командировке</w:t>
      </w: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5.1. В течение трех рабочих дней со дня возвращения из служебной командировки сотрудник обязательно </w:t>
      </w:r>
      <w:proofErr w:type="spellStart"/>
      <w:r w:rsidRPr="00EF60F2">
        <w:rPr>
          <w:rFonts w:ascii="Times New Roman" w:eastAsia="Times New Roman" w:hAnsi="Times New Roman" w:cs="Times New Roman"/>
          <w:lang w:val="ru-RU" w:eastAsia="ru-RU"/>
        </w:rPr>
        <w:t>дооформляет</w:t>
      </w:r>
      <w:proofErr w:type="spellEnd"/>
      <w:r w:rsidRPr="00EF60F2">
        <w:rPr>
          <w:rFonts w:ascii="Times New Roman" w:eastAsia="Times New Roman" w:hAnsi="Times New Roman" w:cs="Times New Roman"/>
          <w:lang w:val="ru-RU" w:eastAsia="ru-RU"/>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EF60F2">
        <w:rPr>
          <w:rFonts w:ascii="Times New Roman" w:eastAsia="Times New Roman" w:hAnsi="Times New Roman" w:cs="Times New Roman"/>
          <w:bCs/>
          <w:iCs/>
          <w:lang w:val="ru-RU" w:eastAsia="ru-RU"/>
        </w:rPr>
        <w:t>руководителем структурного подразделения</w:t>
      </w:r>
      <w:r w:rsidRPr="00EF60F2">
        <w:rPr>
          <w:rFonts w:ascii="Times New Roman" w:eastAsia="Times New Roman" w:hAnsi="Times New Roman" w:cs="Times New Roman"/>
          <w:lang w:val="ru-RU" w:eastAsia="ru-RU"/>
        </w:rPr>
        <w:t>.</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EF60F2" w:rsidRPr="00EF60F2" w:rsidRDefault="00EF60F2" w:rsidP="00515DBC">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служебное задание с кратким отчетом о выполнении;</w:t>
      </w:r>
    </w:p>
    <w:p w:rsidR="00EF60F2" w:rsidRPr="00EF60F2" w:rsidRDefault="00EF60F2" w:rsidP="00515DBC">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проездные билеты;</w:t>
      </w:r>
    </w:p>
    <w:p w:rsidR="00EF60F2" w:rsidRPr="00EF60F2" w:rsidRDefault="00EF60F2" w:rsidP="00515DBC">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счета за проживание;</w:t>
      </w:r>
    </w:p>
    <w:p w:rsidR="00EF60F2" w:rsidRPr="00EF60F2" w:rsidRDefault="00EF60F2" w:rsidP="00515DBC">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чеки ККТ;</w:t>
      </w:r>
    </w:p>
    <w:p w:rsidR="00EF60F2" w:rsidRPr="00EF60F2" w:rsidRDefault="00EF60F2" w:rsidP="00515DBC">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товарные чеки;</w:t>
      </w:r>
    </w:p>
    <w:p w:rsidR="00EF60F2" w:rsidRPr="00EF60F2" w:rsidRDefault="00EF60F2" w:rsidP="00515DBC">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квитанции электронных терминалов (слипы);</w:t>
      </w:r>
    </w:p>
    <w:p w:rsidR="00EF60F2" w:rsidRPr="00EF60F2" w:rsidRDefault="00EF60F2" w:rsidP="00515DBC">
      <w:pPr>
        <w:numPr>
          <w:ilvl w:val="0"/>
          <w:numId w:val="49"/>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ксерокопии загранпаспорта с отметками о пересечении границы (при загранкомандировках); </w:t>
      </w:r>
    </w:p>
    <w:p w:rsidR="00EF60F2" w:rsidRPr="00EF60F2" w:rsidRDefault="00EF60F2" w:rsidP="00515DBC">
      <w:pPr>
        <w:numPr>
          <w:ilvl w:val="0"/>
          <w:numId w:val="49"/>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документы, подтверждающие стоимость служебных телефонных переговоров, и т. д.</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5.2. Остаток денежных средств, превышающий сумму, использованную </w:t>
      </w:r>
      <w:proofErr w:type="gramStart"/>
      <w:r w:rsidRPr="00EF60F2">
        <w:rPr>
          <w:rFonts w:ascii="Times New Roman" w:eastAsia="Times New Roman" w:hAnsi="Times New Roman" w:cs="Times New Roman"/>
          <w:lang w:val="ru-RU" w:eastAsia="ru-RU"/>
        </w:rPr>
        <w:t>согласно</w:t>
      </w:r>
      <w:proofErr w:type="gramEnd"/>
      <w:r w:rsidRPr="00EF60F2">
        <w:rPr>
          <w:rFonts w:ascii="Times New Roman" w:eastAsia="Times New Roman" w:hAnsi="Times New Roman" w:cs="Times New Roman"/>
          <w:lang w:val="ru-RU" w:eastAsia="ru-RU"/>
        </w:rPr>
        <w:t xml:space="preserve"> авансового отчета, подлежит возвращению сотрудником </w:t>
      </w:r>
      <w:r w:rsidRPr="00EF60F2">
        <w:rPr>
          <w:rFonts w:ascii="Times New Roman" w:eastAsia="Times New Roman" w:hAnsi="Times New Roman" w:cs="Times New Roman"/>
          <w:bCs/>
          <w:iCs/>
          <w:lang w:val="ru-RU" w:eastAsia="ru-RU"/>
        </w:rPr>
        <w:t>в кассу</w:t>
      </w:r>
      <w:r w:rsidRPr="00EF60F2">
        <w:rPr>
          <w:rFonts w:ascii="Times New Roman" w:eastAsia="Times New Roman" w:hAnsi="Times New Roman" w:cs="Times New Roman"/>
          <w:lang w:val="ru-RU" w:eastAsia="ru-RU"/>
        </w:rPr>
        <w:t xml:space="preserve"> не позднее трех рабочих дней после возвращения из командировки.</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w:t>
      </w:r>
      <w:r w:rsidR="00816EA0">
        <w:rPr>
          <w:rFonts w:ascii="Times New Roman" w:eastAsia="Times New Roman" w:hAnsi="Times New Roman" w:cs="Times New Roman"/>
          <w:lang w:val="ru-RU" w:eastAsia="ru-RU"/>
        </w:rPr>
        <w:t>оцессуальным законодательством.</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5.3. Не позднее трех рабочих дней со дня возвращения из служебной командировки сотрудник готовит и представляет </w:t>
      </w:r>
      <w:r w:rsidRPr="00EF60F2">
        <w:rPr>
          <w:rFonts w:ascii="Times New Roman" w:eastAsia="Times New Roman" w:hAnsi="Times New Roman" w:cs="Times New Roman"/>
          <w:bCs/>
          <w:iCs/>
          <w:lang w:val="ru-RU" w:eastAsia="ru-RU"/>
        </w:rPr>
        <w:t>руководителю структурного подразделения</w:t>
      </w:r>
      <w:r w:rsidRPr="00EF60F2">
        <w:rPr>
          <w:rFonts w:ascii="Times New Roman" w:eastAsia="Times New Roman" w:hAnsi="Times New Roman" w:cs="Times New Roman"/>
          <w:lang w:val="ru-RU" w:eastAsia="ru-RU"/>
        </w:rPr>
        <w:t xml:space="preserve"> полный отчет о проделанной им работе либо участии в мероприятии, на которое он был командирован.</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Сотрудником, командированным для участия в каком-либо мероприятии, к отчету о командировке прилагаются полученные им, как уча</w:t>
      </w:r>
      <w:r w:rsidR="00816EA0">
        <w:rPr>
          <w:rFonts w:ascii="Times New Roman" w:eastAsia="Times New Roman" w:hAnsi="Times New Roman" w:cs="Times New Roman"/>
          <w:lang w:val="ru-RU" w:eastAsia="ru-RU"/>
        </w:rPr>
        <w:t>стником мероприятия, материалы.</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6. Отзыв сотрудника из командировки или отмена командировки осуществляется в следующем порядке</w:t>
      </w:r>
      <w:r w:rsidRPr="00EF60F2">
        <w:rPr>
          <w:rFonts w:ascii="Times New Roman" w:eastAsia="Times New Roman" w:hAnsi="Times New Roman" w:cs="Times New Roman"/>
          <w:lang w:val="ru-RU" w:eastAsia="ru-RU"/>
        </w:rPr>
        <w:t>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6.1. </w:t>
      </w:r>
      <w:r w:rsidRPr="00EF60F2">
        <w:rPr>
          <w:rFonts w:ascii="Times New Roman" w:eastAsia="Times New Roman" w:hAnsi="Times New Roman" w:cs="Times New Roman"/>
          <w:bCs/>
          <w:iCs/>
          <w:lang w:val="ru-RU" w:eastAsia="ru-RU"/>
        </w:rPr>
        <w:t>Руководитель структурного подразделения</w:t>
      </w:r>
      <w:r w:rsidRPr="00EF60F2">
        <w:rPr>
          <w:rFonts w:ascii="Times New Roman" w:eastAsia="Times New Roman" w:hAnsi="Times New Roman" w:cs="Times New Roman"/>
          <w:lang w:val="ru-RU" w:eastAsia="ru-RU"/>
        </w:rPr>
        <w:t xml:space="preserve"> готовит служебную записку на имя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После решения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готовится приказ об отмене командировки или отзыве из командировки. </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Возмещение расходов отозванному из командировки сотруднику производится на основании авансового отчета и</w:t>
      </w:r>
      <w:r w:rsidR="0060223F">
        <w:rPr>
          <w:rFonts w:ascii="Times New Roman" w:eastAsia="Times New Roman" w:hAnsi="Times New Roman" w:cs="Times New Roman"/>
          <w:lang w:val="ru-RU" w:eastAsia="ru-RU"/>
        </w:rPr>
        <w:t xml:space="preserve"> приложенных к нему документов.</w:t>
      </w:r>
    </w:p>
    <w:p w:rsidR="00EF60F2" w:rsidRPr="00EF60F2" w:rsidRDefault="00EF60F2" w:rsidP="0051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6.2. Командировка может быть прекращена досрочно по решению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в случаях:</w:t>
      </w:r>
    </w:p>
    <w:p w:rsidR="00EF60F2" w:rsidRPr="00EF60F2" w:rsidRDefault="00EF60F2" w:rsidP="00515DBC">
      <w:pPr>
        <w:numPr>
          <w:ilvl w:val="0"/>
          <w:numId w:val="5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выполнения служебного задания в полном объеме;</w:t>
      </w:r>
    </w:p>
    <w:p w:rsidR="00EF60F2" w:rsidRPr="00EF60F2" w:rsidRDefault="00EF60F2" w:rsidP="00515DBC">
      <w:pPr>
        <w:numPr>
          <w:ilvl w:val="0"/>
          <w:numId w:val="5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EF60F2" w:rsidRPr="00EF60F2" w:rsidRDefault="00EF60F2" w:rsidP="00515DBC">
      <w:pPr>
        <w:numPr>
          <w:ilvl w:val="0"/>
          <w:numId w:val="5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наличия служебной необходимости;</w:t>
      </w:r>
    </w:p>
    <w:p w:rsidR="009926D1" w:rsidRPr="009926D1" w:rsidRDefault="00EF60F2" w:rsidP="00515DBC">
      <w:pPr>
        <w:numPr>
          <w:ilvl w:val="0"/>
          <w:numId w:val="5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нарушения сотрудником трудовой дисциплины в период нахождения в командировке.</w:t>
      </w:r>
    </w:p>
    <w:p w:rsidR="00EF60F2" w:rsidRDefault="00EF60F2" w:rsidP="00515DBC">
      <w:pPr>
        <w:spacing w:before="0" w:beforeAutospacing="0" w:after="0" w:afterAutospacing="0"/>
        <w:jc w:val="both"/>
        <w:rPr>
          <w:rFonts w:ascii="Times New Roman" w:eastAsia="Times New Roman" w:hAnsi="Times New Roman" w:cs="Times New Roman"/>
          <w:lang w:val="ru-RU" w:eastAsia="ru-RU"/>
        </w:rPr>
      </w:pPr>
      <w:r w:rsidRPr="0060223F">
        <w:rPr>
          <w:rFonts w:ascii="Times New Roman" w:eastAsia="Times New Roman" w:hAnsi="Times New Roman" w:cs="Times New Roman"/>
          <w:lang w:val="ru-RU" w:eastAsia="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515DBC">
      <w:pPr>
        <w:spacing w:before="0" w:beforeAutospacing="0" w:after="0" w:afterAutospacing="0"/>
        <w:jc w:val="both"/>
        <w:rPr>
          <w:rFonts w:ascii="Times New Roman" w:eastAsia="Times New Roman" w:hAnsi="Times New Roman" w:cs="Times New Roman"/>
          <w:lang w:val="ru-RU" w:eastAsia="ru-RU"/>
        </w:rPr>
      </w:pPr>
    </w:p>
    <w:p w:rsidR="00DD3F25" w:rsidRDefault="00DD3F25" w:rsidP="009926D1">
      <w:pPr>
        <w:spacing w:before="0" w:beforeAutospacing="0" w:after="0" w:afterAutospacing="0"/>
        <w:rPr>
          <w:rFonts w:ascii="Times New Roman" w:eastAsia="Times New Roman" w:hAnsi="Times New Roman" w:cs="Times New Roman"/>
          <w:lang w:val="ru-RU" w:eastAsia="ru-RU"/>
        </w:rPr>
      </w:pPr>
    </w:p>
    <w:p w:rsidR="00DD3F25" w:rsidRDefault="00DD3F25" w:rsidP="009926D1">
      <w:pPr>
        <w:spacing w:before="0" w:beforeAutospacing="0" w:after="0" w:afterAutospacing="0"/>
        <w:rPr>
          <w:rFonts w:ascii="Times New Roman" w:eastAsia="Times New Roman" w:hAnsi="Times New Roman" w:cs="Times New Roman"/>
          <w:lang w:val="ru-RU" w:eastAsia="ru-RU"/>
        </w:rPr>
      </w:pPr>
    </w:p>
    <w:p w:rsidR="00DD3F25" w:rsidRDefault="00DD3F25" w:rsidP="009926D1">
      <w:pPr>
        <w:spacing w:before="0" w:beforeAutospacing="0" w:after="0" w:afterAutospacing="0"/>
        <w:rPr>
          <w:rFonts w:ascii="Times New Roman" w:eastAsia="Times New Roman" w:hAnsi="Times New Roman" w:cs="Times New Roman"/>
          <w:lang w:val="ru-RU" w:eastAsia="ru-RU"/>
        </w:rPr>
      </w:pPr>
    </w:p>
    <w:p w:rsidR="00DD3F25" w:rsidRPr="0060223F" w:rsidRDefault="00DD3F25" w:rsidP="00515DBC">
      <w:pPr>
        <w:spacing w:before="0" w:beforeAutospacing="0" w:after="0" w:afterAutospacing="0"/>
        <w:jc w:val="both"/>
        <w:rPr>
          <w:rFonts w:ascii="Times New Roman" w:eastAsia="Times New Roman" w:hAnsi="Times New Roman" w:cs="Times New Roman"/>
          <w:lang w:val="ru-RU" w:eastAsia="ru-RU"/>
        </w:rPr>
      </w:pPr>
    </w:p>
    <w:p w:rsidR="009926D1" w:rsidRPr="00D54555" w:rsidRDefault="009926D1" w:rsidP="004B3DA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r w:rsidRPr="00D54555">
        <w:rPr>
          <w:rFonts w:ascii="Times New Roman CYR" w:eastAsia="Times New Roman" w:hAnsi="Times New Roman CYR" w:cs="Times New Roman CYR"/>
          <w:bCs/>
          <w:sz w:val="24"/>
          <w:szCs w:val="24"/>
          <w:lang w:val="ru-RU" w:eastAsia="ru-RU"/>
        </w:rPr>
        <w:lastRenderedPageBreak/>
        <w:t>Приложение 9</w:t>
      </w:r>
    </w:p>
    <w:p w:rsidR="009926D1" w:rsidRPr="00D54555" w:rsidRDefault="00EC53C4" w:rsidP="004B3DA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bCs/>
          <w:sz w:val="24"/>
          <w:szCs w:val="24"/>
          <w:lang w:val="ru-RU" w:eastAsia="ru-RU"/>
        </w:rPr>
        <w:t xml:space="preserve">к распоряжению </w:t>
      </w:r>
      <w:r w:rsidRPr="006308E3">
        <w:rPr>
          <w:rFonts w:ascii="Times New Roman CYR" w:eastAsia="Times New Roman" w:hAnsi="Times New Roman CYR" w:cs="Times New Roman CYR"/>
          <w:bCs/>
          <w:sz w:val="24"/>
          <w:szCs w:val="24"/>
          <w:lang w:val="ru-RU" w:eastAsia="ru-RU"/>
        </w:rPr>
        <w:t>от 15</w:t>
      </w:r>
      <w:r w:rsidR="009926D1" w:rsidRPr="006308E3">
        <w:rPr>
          <w:rFonts w:ascii="Times New Roman CYR" w:eastAsia="Times New Roman" w:hAnsi="Times New Roman CYR" w:cs="Times New Roman CYR"/>
          <w:bCs/>
          <w:sz w:val="24"/>
          <w:szCs w:val="24"/>
          <w:lang w:val="ru-RU" w:eastAsia="ru-RU"/>
        </w:rPr>
        <w:t>.02</w:t>
      </w:r>
      <w:r w:rsidR="009926D1" w:rsidRPr="00D54555">
        <w:rPr>
          <w:rFonts w:ascii="Times New Roman CYR" w:eastAsia="Times New Roman" w:hAnsi="Times New Roman CYR" w:cs="Times New Roman CYR"/>
          <w:bCs/>
          <w:sz w:val="24"/>
          <w:szCs w:val="24"/>
          <w:lang w:val="ru-RU" w:eastAsia="ru-RU"/>
        </w:rPr>
        <w:t>.2022</w:t>
      </w:r>
      <w:r>
        <w:rPr>
          <w:rFonts w:ascii="Times New Roman CYR" w:eastAsia="Times New Roman" w:hAnsi="Times New Roman CYR" w:cs="Times New Roman CYR"/>
          <w:bCs/>
          <w:sz w:val="24"/>
          <w:szCs w:val="24"/>
          <w:lang w:val="ru-RU" w:eastAsia="ru-RU"/>
        </w:rPr>
        <w:t xml:space="preserve"> </w:t>
      </w:r>
      <w:r w:rsidR="00DD3F25">
        <w:rPr>
          <w:rFonts w:ascii="Times New Roman CYR" w:eastAsia="Times New Roman" w:hAnsi="Times New Roman CYR" w:cs="Times New Roman CYR"/>
          <w:bCs/>
          <w:sz w:val="24"/>
          <w:szCs w:val="24"/>
          <w:lang w:val="ru-RU" w:eastAsia="ru-RU"/>
        </w:rPr>
        <w:t xml:space="preserve"> </w:t>
      </w:r>
      <w:r>
        <w:rPr>
          <w:rFonts w:ascii="Times New Roman CYR" w:eastAsia="Times New Roman" w:hAnsi="Times New Roman CYR" w:cs="Times New Roman CYR"/>
          <w:bCs/>
          <w:sz w:val="24"/>
          <w:szCs w:val="24"/>
          <w:lang w:val="ru-RU" w:eastAsia="ru-RU"/>
        </w:rPr>
        <w:t>№</w:t>
      </w:r>
      <w:r w:rsidR="006308E3">
        <w:rPr>
          <w:rFonts w:ascii="Times New Roman CYR" w:eastAsia="Times New Roman" w:hAnsi="Times New Roman CYR" w:cs="Times New Roman CYR"/>
          <w:bCs/>
          <w:sz w:val="24"/>
          <w:szCs w:val="24"/>
          <w:lang w:val="ru-RU" w:eastAsia="ru-RU"/>
        </w:rPr>
        <w:t>12</w:t>
      </w:r>
      <w:r>
        <w:rPr>
          <w:rFonts w:ascii="Times New Roman CYR" w:eastAsia="Times New Roman" w:hAnsi="Times New Roman CYR" w:cs="Times New Roman CYR"/>
          <w:bCs/>
          <w:sz w:val="24"/>
          <w:szCs w:val="24"/>
          <w:lang w:val="ru-RU" w:eastAsia="ru-RU"/>
        </w:rPr>
        <w:t>-р</w:t>
      </w:r>
      <w:r w:rsidR="009926D1" w:rsidRPr="00D54555">
        <w:rPr>
          <w:rFonts w:ascii="Times New Roman CYR" w:eastAsia="Times New Roman" w:hAnsi="Times New Roman CYR" w:cs="Times New Roman CYR"/>
          <w:bCs/>
          <w:sz w:val="24"/>
          <w:szCs w:val="24"/>
          <w:lang w:val="ru-RU" w:eastAsia="ru-RU"/>
        </w:rPr>
        <w:t xml:space="preserve"> </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9926D1" w:rsidRPr="006A7680" w:rsidRDefault="009926D1" w:rsidP="004B3DA1">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Положение об инвентаризации</w:t>
      </w:r>
    </w:p>
    <w:p w:rsidR="009926D1" w:rsidRPr="009926D1" w:rsidRDefault="009926D1" w:rsidP="00515DBC">
      <w:pPr>
        <w:widowControl w:val="0"/>
        <w:autoSpaceDE w:val="0"/>
        <w:autoSpaceDN w:val="0"/>
        <w:adjustRightInd w:val="0"/>
        <w:spacing w:before="108" w:beforeAutospacing="0" w:after="108" w:afterAutospacing="0"/>
        <w:jc w:val="both"/>
        <w:outlineLvl w:val="0"/>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b/>
          <w:bCs/>
          <w:sz w:val="24"/>
          <w:szCs w:val="24"/>
          <w:lang w:val="ru-RU" w:eastAsia="ru-RU"/>
        </w:rPr>
        <w:t>1. Общие положения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1.2. Целями инвентаризации являются: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выявление фактического наличия имущества, имущественных прав, иных активов;</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сопоставление фактического наличия с данными бюджетного учета;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проверка полноты отражения в учете активов и обязательств;</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определение фактического состояния имущества и его оценка;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документальное подтверждение </w:t>
      </w:r>
      <w:r>
        <w:rPr>
          <w:rFonts w:ascii="Times New Roman CYR" w:eastAsia="Times New Roman" w:hAnsi="Times New Roman CYR" w:cs="Times New Roman CYR"/>
          <w:sz w:val="24"/>
          <w:szCs w:val="24"/>
          <w:lang w:val="ru-RU" w:eastAsia="ru-RU"/>
        </w:rPr>
        <w:t>наличия активов и обязательств.</w:t>
      </w:r>
    </w:p>
    <w:p w:rsidR="009926D1" w:rsidRPr="009926D1" w:rsidRDefault="009926D1" w:rsidP="00515DBC">
      <w:pPr>
        <w:widowControl w:val="0"/>
        <w:autoSpaceDE w:val="0"/>
        <w:autoSpaceDN w:val="0"/>
        <w:adjustRightInd w:val="0"/>
        <w:spacing w:before="108" w:beforeAutospacing="0" w:after="108" w:afterAutospacing="0"/>
        <w:jc w:val="both"/>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2. Порядо</w:t>
      </w:r>
      <w:r>
        <w:rPr>
          <w:rFonts w:ascii="Times New Roman CYR" w:eastAsia="Times New Roman" w:hAnsi="Times New Roman CYR" w:cs="Times New Roman CYR"/>
          <w:b/>
          <w:bCs/>
          <w:sz w:val="24"/>
          <w:szCs w:val="24"/>
          <w:lang w:val="ru-RU" w:eastAsia="ru-RU"/>
        </w:rPr>
        <w:t>к проведения инвентаризации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п. 2.2 Положения.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2.2. Инвентаризация имущества, иных активов и обязательств учреждения проводится обязательно:</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установлении фактов хищений или злоупотреблений, а также порчи ценностей;</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случае стихийных бедствий, пожара, аварий или других чрезвычайных ситуаций, вызванных экстремальными условиями;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смене ответственных лиц (на день приемки-передачи дел);</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реорганизации, ликвидации учреждения перед составлением разделительного (ликвидационного) баланса: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других случаях, предусмотренных законодательством Российской Федерации или нормативными актами Минфина России.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2.3. В целях внутреннего контроля и обеспечения сохранности материальных ценностей и денежных сре</w:t>
      </w:r>
      <w:proofErr w:type="gramStart"/>
      <w:r w:rsidRPr="00324B63">
        <w:rPr>
          <w:rFonts w:ascii="Times New Roman CYR" w:eastAsia="Times New Roman" w:hAnsi="Times New Roman CYR" w:cs="Times New Roman CYR"/>
          <w:sz w:val="24"/>
          <w:szCs w:val="24"/>
          <w:lang w:val="ru-RU" w:eastAsia="ru-RU"/>
        </w:rPr>
        <w:t>дств кр</w:t>
      </w:r>
      <w:proofErr w:type="gramEnd"/>
      <w:r w:rsidRPr="00324B63">
        <w:rPr>
          <w:rFonts w:ascii="Times New Roman CYR" w:eastAsia="Times New Roman" w:hAnsi="Times New Roman CYR" w:cs="Times New Roman CYR"/>
          <w:sz w:val="24"/>
          <w:szCs w:val="24"/>
          <w:lang w:val="ru-RU" w:eastAsia="ru-RU"/>
        </w:rPr>
        <w:t>оме обязательных случаев проведения инвентаризации могут проводиться внеплановые инвентаризации.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2.4. При коллективной или бригадной материальной ответственности инвентаризация проводится: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смене руководителя коллектива или бригадира;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выбытии из коллектива или бригады более 50 процентов работников;</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требованию одного или нескольких членов коллектива или бригады.</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2.5. 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w:t>
      </w:r>
      <w:r w:rsidRPr="00324B63">
        <w:rPr>
          <w:rFonts w:ascii="Times New Roman CYR" w:eastAsia="Times New Roman" w:hAnsi="Times New Roman CYR" w:cs="Times New Roman CYR"/>
          <w:sz w:val="24"/>
          <w:szCs w:val="24"/>
          <w:lang w:val="ru-RU" w:eastAsia="ru-RU"/>
        </w:rPr>
        <w:lastRenderedPageBreak/>
        <w:t>инвентаризационные комиссии.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Состав инвентаризационных комиссий утверждается руководителем учреждения.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2.6. </w:t>
      </w:r>
      <w:r>
        <w:rPr>
          <w:rFonts w:ascii="Times New Roman CYR" w:eastAsia="Times New Roman" w:hAnsi="Times New Roman CYR" w:cs="Times New Roman CYR"/>
          <w:sz w:val="24"/>
          <w:szCs w:val="24"/>
          <w:lang w:val="ru-RU" w:eastAsia="ru-RU"/>
        </w:rPr>
        <w:t>Распоряжение</w:t>
      </w:r>
      <w:r w:rsidRPr="00324B63">
        <w:rPr>
          <w:rFonts w:ascii="Times New Roman CYR" w:eastAsia="Times New Roman" w:hAnsi="Times New Roman CYR" w:cs="Times New Roman CYR"/>
          <w:sz w:val="24"/>
          <w:szCs w:val="24"/>
          <w:lang w:val="ru-RU" w:eastAsia="ru-RU"/>
        </w:rPr>
        <w:t xml:space="preserve"> о проведении инвентаризации и журнал учета </w:t>
      </w:r>
      <w:proofErr w:type="gramStart"/>
      <w:r w:rsidRPr="00324B63">
        <w:rPr>
          <w:rFonts w:ascii="Times New Roman CYR" w:eastAsia="Times New Roman" w:hAnsi="Times New Roman CYR" w:cs="Times New Roman CYR"/>
          <w:sz w:val="24"/>
          <w:szCs w:val="24"/>
          <w:lang w:val="ru-RU" w:eastAsia="ru-RU"/>
        </w:rPr>
        <w:t>контроля за</w:t>
      </w:r>
      <w:proofErr w:type="gramEnd"/>
      <w:r w:rsidRPr="00324B63">
        <w:rPr>
          <w:rFonts w:ascii="Times New Roman CYR" w:eastAsia="Times New Roman" w:hAnsi="Times New Roman CYR" w:cs="Times New Roman CYR"/>
          <w:sz w:val="24"/>
          <w:szCs w:val="24"/>
          <w:lang w:val="ru-RU" w:eastAsia="ru-RU"/>
        </w:rPr>
        <w:t xml:space="preserve"> выполнением (постановлений, распоряжений) о проведении инвентаризации оформляются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 формам, разработанным учреждением</w:t>
      </w:r>
      <w:r w:rsidRPr="00324B63">
        <w:rPr>
          <w:rFonts w:ascii="Times New Roman CYR" w:eastAsia="Times New Roman" w:hAnsi="Times New Roman CYR" w:cs="Times New Roman CYR"/>
          <w:b/>
          <w:bCs/>
          <w:sz w:val="24"/>
          <w:szCs w:val="24"/>
          <w:lang w:val="ru-RU" w:eastAsia="ru-RU"/>
        </w:rPr>
        <w:t>.</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распоряжении</w:t>
      </w:r>
      <w:r w:rsidRPr="00324B63">
        <w:rPr>
          <w:rFonts w:ascii="Times New Roman CYR" w:eastAsia="Times New Roman" w:hAnsi="Times New Roman CYR" w:cs="Times New Roman CYR"/>
          <w:sz w:val="24"/>
          <w:szCs w:val="24"/>
          <w:lang w:val="ru-RU" w:eastAsia="ru-RU"/>
        </w:rPr>
        <w:t xml:space="preserve"> о проведении инвентаризации указываются: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наименование имущества, иных активов и обязательств, подлежащих инвентаризации;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дата начала и окончания проведения инвентаризации;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причина проведения инвентаризации.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Председатель и члены инвентаризационной комиссии для подтвер</w:t>
      </w:r>
      <w:r>
        <w:rPr>
          <w:rFonts w:ascii="Times New Roman CYR" w:eastAsia="Times New Roman" w:hAnsi="Times New Roman CYR" w:cs="Times New Roman CYR"/>
          <w:sz w:val="24"/>
          <w:szCs w:val="24"/>
          <w:lang w:val="ru-RU" w:eastAsia="ru-RU"/>
        </w:rPr>
        <w:t>ждения их ознакомления с распоряжение</w:t>
      </w:r>
      <w:r w:rsidRPr="00324B63">
        <w:rPr>
          <w:rFonts w:ascii="Times New Roman CYR" w:eastAsia="Times New Roman" w:hAnsi="Times New Roman CYR" w:cs="Times New Roman CYR"/>
          <w:sz w:val="24"/>
          <w:szCs w:val="24"/>
          <w:lang w:val="ru-RU" w:eastAsia="ru-RU"/>
        </w:rPr>
        <w:t>м о проведении инвентаризации в обязательном порядке расписываются в журнале контроля.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2.7. Ответственные лица в состав инвентаризационной комиссии не входят.</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Их присутствие при проверке фактического наличия имущества обязательно.</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 Инвентаризации без каких-либо изъятий подлежат:</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обязательства, в т.ч. кредиторская задолженность, кредиты банков, займы;</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имущество, не принадлежащее учреждению, но числящееся в бухгалтерском учете, в том числе на </w:t>
      </w:r>
      <w:proofErr w:type="spellStart"/>
      <w:r w:rsidRPr="00324B63">
        <w:rPr>
          <w:rFonts w:ascii="Times New Roman CYR" w:eastAsia="Times New Roman" w:hAnsi="Times New Roman CYR" w:cs="Times New Roman CYR"/>
          <w:sz w:val="24"/>
          <w:szCs w:val="24"/>
          <w:lang w:val="ru-RU" w:eastAsia="ru-RU"/>
        </w:rPr>
        <w:t>забалансовых</w:t>
      </w:r>
      <w:proofErr w:type="spellEnd"/>
      <w:r w:rsidRPr="00324B63">
        <w:rPr>
          <w:rFonts w:ascii="Times New Roman CYR" w:eastAsia="Times New Roman" w:hAnsi="Times New Roman CYR" w:cs="Times New Roman CYR"/>
          <w:sz w:val="24"/>
          <w:szCs w:val="24"/>
          <w:lang w:val="ru-RU" w:eastAsia="ru-RU"/>
        </w:rPr>
        <w:t xml:space="preserve"> счетах: находящееся на ответственном хранении, арендованное, полученное для переработки или в безвозмездное пользование;</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имущество, не учтенное по каким-либо причинам, но находящееся на момент инвентаризации на территории, подконтрольной учреждению.</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Инвентаризация имущества производится по его местонахождению и ответственному лицу.</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Фактическое наличие имущества при инвентаризации определяют путем обязательного подсчета, взвешивания, обмера.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2639"/>
        <w:gridCol w:w="4275"/>
      </w:tblGrid>
      <w:tr w:rsidR="009926D1" w:rsidRPr="00ED5764" w:rsidTr="004A5520">
        <w:tc>
          <w:tcPr>
            <w:tcW w:w="2832" w:type="dxa"/>
            <w:tcBorders>
              <w:top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Объекты </w:t>
            </w:r>
            <w:r w:rsidRPr="00324B63">
              <w:rPr>
                <w:rFonts w:ascii="Times New Roman CYR" w:eastAsia="Times New Roman" w:hAnsi="Times New Roman CYR" w:cs="Times New Roman CYR"/>
                <w:sz w:val="24"/>
                <w:szCs w:val="24"/>
                <w:lang w:val="ru-RU" w:eastAsia="ru-RU"/>
              </w:rPr>
              <w:lastRenderedPageBreak/>
              <w:t>инвентаризации</w:t>
            </w:r>
          </w:p>
        </w:tc>
        <w:tc>
          <w:tcPr>
            <w:tcW w:w="2639" w:type="dxa"/>
            <w:tcBorders>
              <w:top w:val="single" w:sz="4" w:space="0" w:color="auto"/>
              <w:left w:val="single" w:sz="4" w:space="0" w:color="auto"/>
              <w:bottom w:val="single" w:sz="4" w:space="0" w:color="auto"/>
              <w:right w:val="nil"/>
            </w:tcBorders>
            <w:vAlign w:val="center"/>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xml:space="preserve">Периодичность и </w:t>
            </w:r>
            <w:r w:rsidRPr="00324B63">
              <w:rPr>
                <w:rFonts w:ascii="Times New Roman CYR" w:eastAsia="Times New Roman" w:hAnsi="Times New Roman CYR" w:cs="Times New Roman CYR"/>
                <w:sz w:val="24"/>
                <w:szCs w:val="24"/>
                <w:lang w:val="ru-RU" w:eastAsia="ru-RU"/>
              </w:rPr>
              <w:lastRenderedPageBreak/>
              <w:t>сроки проведения инвентаризации</w:t>
            </w:r>
          </w:p>
        </w:tc>
        <w:tc>
          <w:tcPr>
            <w:tcW w:w="4275" w:type="dxa"/>
            <w:tcBorders>
              <w:top w:val="single" w:sz="4" w:space="0" w:color="auto"/>
              <w:left w:val="single" w:sz="4" w:space="0" w:color="auto"/>
              <w:bottom w:val="single" w:sz="4" w:space="0" w:color="auto"/>
            </w:tcBorders>
            <w:vAlign w:val="center"/>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xml:space="preserve">Нормативное регулирование порядка </w:t>
            </w:r>
            <w:proofErr w:type="gramStart"/>
            <w:r w:rsidRPr="00324B63">
              <w:rPr>
                <w:rFonts w:ascii="Times New Roman CYR" w:eastAsia="Times New Roman" w:hAnsi="Times New Roman CYR" w:cs="Times New Roman CYR"/>
                <w:sz w:val="24"/>
                <w:szCs w:val="24"/>
                <w:lang w:val="ru-RU" w:eastAsia="ru-RU"/>
              </w:rPr>
              <w:lastRenderedPageBreak/>
              <w:t>проведении</w:t>
            </w:r>
            <w:proofErr w:type="gramEnd"/>
            <w:r w:rsidRPr="00324B63">
              <w:rPr>
                <w:rFonts w:ascii="Times New Roman CYR" w:eastAsia="Times New Roman" w:hAnsi="Times New Roman CYR" w:cs="Times New Roman CYR"/>
                <w:sz w:val="24"/>
                <w:szCs w:val="24"/>
                <w:lang w:val="ru-RU" w:eastAsia="ru-RU"/>
              </w:rPr>
              <w:t xml:space="preserve"> инвентаризации</w:t>
            </w:r>
          </w:p>
        </w:tc>
      </w:tr>
      <w:tr w:rsidR="009926D1" w:rsidRPr="006308E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Основные средства, в том числе объекты учета аренды</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w:t>
            </w:r>
            <w:proofErr w:type="gramStart"/>
            <w:r w:rsidRPr="007A6BA2">
              <w:rPr>
                <w:rFonts w:ascii="Times New Roman CYR" w:eastAsia="Times New Roman" w:hAnsi="Times New Roman CYR" w:cs="Times New Roman CYR"/>
                <w:sz w:val="24"/>
                <w:szCs w:val="24"/>
                <w:lang w:val="ru-RU" w:eastAsia="ru-RU"/>
              </w:rPr>
              <w:t xml:space="preserve"> </w:t>
            </w:r>
            <w:r w:rsidRPr="007A6BA2">
              <w:rPr>
                <w:rFonts w:ascii="Times New Roman CYR" w:eastAsia="Times New Roman" w:hAnsi="Times New Roman CYR" w:cs="Times New Roman CYR"/>
                <w:b/>
                <w:bCs/>
                <w:sz w:val="24"/>
                <w:szCs w:val="24"/>
                <w:lang w:val="ru-RU" w:eastAsia="ru-RU"/>
              </w:rPr>
              <w:t>:</w:t>
            </w:r>
            <w:proofErr w:type="gramEnd"/>
            <w:r w:rsidRPr="007A6BA2">
              <w:rPr>
                <w:rFonts w:ascii="Times New Roman CYR" w:eastAsia="Times New Roman" w:hAnsi="Times New Roman CYR" w:cs="Times New Roman CYR"/>
                <w:b/>
                <w:bCs/>
                <w:sz w:val="24"/>
                <w:szCs w:val="24"/>
                <w:lang w:val="ru-RU" w:eastAsia="ru-RU"/>
              </w:rPr>
              <w:t xml:space="preserve"> </w:t>
            </w:r>
            <w:r w:rsidRPr="007A6BA2">
              <w:rPr>
                <w:rFonts w:ascii="Times New Roman CYR" w:eastAsia="Times New Roman" w:hAnsi="Times New Roman CYR" w:cs="Times New Roman CYR"/>
                <w:sz w:val="24"/>
                <w:szCs w:val="24"/>
                <w:lang w:val="ru-RU" w:eastAsia="ru-RU"/>
              </w:rPr>
              <w:t>1 января</w:t>
            </w:r>
            <w:r w:rsidRPr="007A6BA2">
              <w:rPr>
                <w:rFonts w:ascii="Times New Roman CYR" w:eastAsia="Times New Roman" w:hAnsi="Times New Roman CYR" w:cs="Times New Roman CYR"/>
                <w:b/>
                <w:bCs/>
                <w:sz w:val="24"/>
                <w:szCs w:val="24"/>
                <w:lang w:val="ru-RU" w:eastAsia="ru-RU"/>
              </w:rPr>
              <w:t>,</w:t>
            </w:r>
            <w:r w:rsidRPr="007A6BA2">
              <w:rPr>
                <w:rFonts w:ascii="Times New Roman CYR" w:eastAsia="Times New Roman" w:hAnsi="Times New Roman CYR" w:cs="Times New Roman CYR"/>
                <w:sz w:val="24"/>
                <w:szCs w:val="24"/>
                <w:lang w:val="ru-RU" w:eastAsia="ru-RU"/>
              </w:rPr>
              <w:t xml:space="preserve"> а также при передаче (возврате</w:t>
            </w:r>
            <w:r w:rsidRPr="00324B63">
              <w:rPr>
                <w:rFonts w:ascii="Times New Roman CYR" w:eastAsia="Times New Roman" w:hAnsi="Times New Roman CYR" w:cs="Times New Roman CYR"/>
                <w:sz w:val="24"/>
                <w:szCs w:val="24"/>
                <w:lang w:val="ru-RU" w:eastAsia="ru-RU"/>
              </w:rPr>
              <w:t>) в аренду (безвозмездное пользование)</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81 СГС "Концептуальные основы";</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3.1 - 3.7 Методических указаний N 49;</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7.2 Приказа Минкультуры России от 08.10.2012 N 1077;</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27 - 40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9926D1" w:rsidRPr="006308E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Нематериальные активы</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3.8 Методических указаний N 49;</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Методические рекомендации по инвентаризации прав на результаты научно-технической деятельности, утвержденные распоряжением </w:t>
            </w:r>
            <w:proofErr w:type="spellStart"/>
            <w:r w:rsidRPr="00324B63">
              <w:rPr>
                <w:rFonts w:ascii="Times New Roman CYR" w:eastAsia="Times New Roman" w:hAnsi="Times New Roman CYR" w:cs="Times New Roman CYR"/>
                <w:sz w:val="24"/>
                <w:szCs w:val="24"/>
                <w:lang w:val="ru-RU" w:eastAsia="ru-RU"/>
              </w:rPr>
              <w:t>Минимущества</w:t>
            </w:r>
            <w:proofErr w:type="spellEnd"/>
            <w:r w:rsidRPr="00324B63">
              <w:rPr>
                <w:rFonts w:ascii="Times New Roman CYR" w:eastAsia="Times New Roman" w:hAnsi="Times New Roman CYR" w:cs="Times New Roman CYR"/>
                <w:sz w:val="24"/>
                <w:szCs w:val="24"/>
                <w:lang w:val="ru-RU" w:eastAsia="ru-RU"/>
              </w:rPr>
              <w:t xml:space="preserve"> России, </w:t>
            </w:r>
            <w:proofErr w:type="spellStart"/>
            <w:r w:rsidRPr="00324B63">
              <w:rPr>
                <w:rFonts w:ascii="Times New Roman CYR" w:eastAsia="Times New Roman" w:hAnsi="Times New Roman CYR" w:cs="Times New Roman CYR"/>
                <w:sz w:val="24"/>
                <w:szCs w:val="24"/>
                <w:lang w:val="ru-RU" w:eastAsia="ru-RU"/>
              </w:rPr>
              <w:t>Минпромнауки</w:t>
            </w:r>
            <w:proofErr w:type="spellEnd"/>
            <w:r w:rsidRPr="00324B63">
              <w:rPr>
                <w:rFonts w:ascii="Times New Roman CYR" w:eastAsia="Times New Roman" w:hAnsi="Times New Roman CYR" w:cs="Times New Roman CYR"/>
                <w:sz w:val="24"/>
                <w:szCs w:val="24"/>
                <w:lang w:val="ru-RU" w:eastAsia="ru-RU"/>
              </w:rPr>
              <w:t xml:space="preserve"> России, Минюста России от 22.05.2002 N 1272-р/Р-8/149</w:t>
            </w:r>
          </w:p>
        </w:tc>
      </w:tr>
      <w:tr w:rsidR="009926D1" w:rsidRPr="00324B6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Права пользования активами</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 перед составлением годовой отчетности, а также при получении (возврате) имущества в аренду (безвозмездное пользование)</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Непроизведенные активы</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 перед составлением годовой отчетности</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Финансовые вложения</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3.9 Методических указаний N 49</w:t>
            </w:r>
          </w:p>
        </w:tc>
      </w:tr>
      <w:tr w:rsidR="009926D1" w:rsidRPr="006308E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Материальные запасы</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3.15 - 3.26 Методических указаний N 49;</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27 - 40 Инструкции N 231н;</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ст. 38 Федерального закона от 08.01.1998 N 3-ФЗ "О наркотических средствах и психотропных веществах"</w:t>
            </w:r>
          </w:p>
        </w:tc>
      </w:tr>
      <w:tr w:rsidR="009926D1" w:rsidRPr="006308E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Незавершенное производство и расходы будущих периодов</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ежегодно</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3.27 - 3.35 Методических указаний N 49</w:t>
            </w:r>
          </w:p>
        </w:tc>
      </w:tr>
      <w:tr w:rsidR="009926D1" w:rsidRPr="006308E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Животные и молодняк животных</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 на</w:t>
            </w:r>
            <w:r w:rsidRPr="007A6BA2">
              <w:rPr>
                <w:rFonts w:ascii="Times New Roman CYR" w:eastAsia="Times New Roman" w:hAnsi="Times New Roman CYR" w:cs="Times New Roman CYR"/>
                <w:sz w:val="24"/>
                <w:szCs w:val="24"/>
                <w:lang w:val="ru-RU" w:eastAsia="ru-RU"/>
              </w:rPr>
              <w:t xml:space="preserve"> 1 января</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3.36 - 3.38 Методических указаний N 49</w:t>
            </w:r>
          </w:p>
        </w:tc>
      </w:tr>
      <w:tr w:rsidR="009926D1" w:rsidRPr="006308E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Денежные средства, денежные документы и бланки документов строгой отчетности</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ежеквартально на 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3.39 - 3.43 Методических указаний N 49;</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п. 17 Положения об осуществлении наличных денежных расчетов и (или) </w:t>
            </w:r>
            <w:r w:rsidRPr="00324B63">
              <w:rPr>
                <w:rFonts w:ascii="Times New Roman CYR" w:eastAsia="Times New Roman" w:hAnsi="Times New Roman CYR" w:cs="Times New Roman CYR"/>
                <w:sz w:val="24"/>
                <w:szCs w:val="24"/>
                <w:lang w:val="ru-RU" w:eastAsia="ru-RU"/>
              </w:rPr>
              <w:lastRenderedPageBreak/>
              <w:t>расчетов с использованием платежных карт без применения контрольно-кассовой техники, утвержденного постановлением Правительства РФ от 06.05.2008 N 359;</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письмо Минкультуры РФ от 15.07.2009 N 29-01-39/04</w:t>
            </w:r>
          </w:p>
        </w:tc>
      </w:tr>
      <w:tr w:rsidR="009926D1" w:rsidRPr="006308E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Расчеты, обязательства, в том числе:</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- 0 205 00 000 "Расчеты по доходам";</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- 0 206 00 000 "Расчеты по выданным авансам";</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- 0 208 00 000 "Расчеты с подотчетными лицами";</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- 0 209 00 000 "Расчеты по ущербу имуществу и иным доходам";</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- 0 210 00 000 "Прочие расчеты с дебиторами";</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- 0 302 00 000 "Расчеты по принятым обязательствам";</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- 0 303 00 000 "Расчеты по платежам в бюджеты";</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- 0 304 00 000 "Прочие расчеты с кредиторами";</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ежегодно</w:t>
            </w:r>
            <w:r w:rsidRPr="00324B63">
              <w:rPr>
                <w:rFonts w:ascii="Times New Roman CYR" w:eastAsia="Times New Roman" w:hAnsi="Times New Roman CYR" w:cs="Times New Roman CYR"/>
                <w:b/>
                <w:bCs/>
                <w:color w:val="FF0000"/>
                <w:sz w:val="24"/>
                <w:szCs w:val="24"/>
                <w:lang w:val="ru-RU" w:eastAsia="ru-RU"/>
              </w:rPr>
              <w:t xml:space="preserve"> </w:t>
            </w:r>
            <w:r w:rsidRPr="00324B63">
              <w:rPr>
                <w:rFonts w:ascii="Times New Roman CYR" w:eastAsia="Times New Roman" w:hAnsi="Times New Roman CYR" w:cs="Times New Roman CYR"/>
                <w:sz w:val="24"/>
                <w:szCs w:val="24"/>
                <w:lang w:val="ru-RU" w:eastAsia="ru-RU"/>
              </w:rPr>
              <w:t>на</w:t>
            </w:r>
            <w:r w:rsidRPr="00324B63">
              <w:rPr>
                <w:rFonts w:ascii="Times New Roman CYR" w:eastAsia="Times New Roman" w:hAnsi="Times New Roman CYR" w:cs="Times New Roman CYR"/>
                <w:b/>
                <w:bCs/>
                <w:sz w:val="24"/>
                <w:szCs w:val="24"/>
                <w:lang w:val="ru-RU" w:eastAsia="ru-RU"/>
              </w:rPr>
              <w:t xml:space="preserve"> </w:t>
            </w:r>
            <w:r w:rsidRPr="00324B63">
              <w:rPr>
                <w:rFonts w:ascii="Times New Roman CYR" w:eastAsia="Times New Roman" w:hAnsi="Times New Roman CYR" w:cs="Times New Roman CYR"/>
                <w:sz w:val="24"/>
                <w:szCs w:val="24"/>
                <w:lang w:val="ru-RU" w:eastAsia="ru-RU"/>
              </w:rPr>
              <w:t>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3.44 - 3.48 Методических указаний N 49;</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пп</w:t>
            </w:r>
            <w:proofErr w:type="spellEnd"/>
            <w:r w:rsidRPr="00324B63">
              <w:rPr>
                <w:rFonts w:ascii="Times New Roman CYR" w:eastAsia="Times New Roman" w:hAnsi="Times New Roman CYR" w:cs="Times New Roman CYR"/>
                <w:sz w:val="24"/>
                <w:szCs w:val="24"/>
                <w:lang w:val="ru-RU" w:eastAsia="ru-RU"/>
              </w:rPr>
              <w:t xml:space="preserve">. 5.1 п. 1 ст. 21, </w:t>
            </w:r>
            <w:proofErr w:type="spellStart"/>
            <w:r w:rsidRPr="00324B63">
              <w:rPr>
                <w:rFonts w:ascii="Times New Roman CYR" w:eastAsia="Times New Roman" w:hAnsi="Times New Roman CYR" w:cs="Times New Roman CYR"/>
                <w:sz w:val="24"/>
                <w:szCs w:val="24"/>
                <w:lang w:val="ru-RU" w:eastAsia="ru-RU"/>
              </w:rPr>
              <w:t>абз</w:t>
            </w:r>
            <w:proofErr w:type="spellEnd"/>
            <w:r w:rsidRPr="00324B63">
              <w:rPr>
                <w:rFonts w:ascii="Times New Roman CYR" w:eastAsia="Times New Roman" w:hAnsi="Times New Roman CYR" w:cs="Times New Roman CYR"/>
                <w:sz w:val="24"/>
                <w:szCs w:val="24"/>
                <w:lang w:val="ru-RU" w:eastAsia="ru-RU"/>
              </w:rPr>
              <w:t>. 2 п. 3 ст. 78 НК РФ</w:t>
            </w:r>
          </w:p>
        </w:tc>
      </w:tr>
      <w:tr w:rsidR="009926D1" w:rsidRPr="006308E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Резервы предстоящих расходов и платежей, оценочные резервы</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Ежегодно</w:t>
            </w:r>
            <w:r>
              <w:rPr>
                <w:rFonts w:ascii="Times New Roman CYR" w:eastAsia="Times New Roman" w:hAnsi="Times New Roman CYR" w:cs="Times New Roman CYR"/>
                <w:b/>
                <w:bCs/>
                <w:color w:val="FF0000"/>
                <w:sz w:val="24"/>
                <w:szCs w:val="24"/>
                <w:lang w:val="ru-RU" w:eastAsia="ru-RU"/>
              </w:rPr>
              <w:t xml:space="preserve"> </w:t>
            </w:r>
            <w:r w:rsidRPr="00324B63">
              <w:rPr>
                <w:rFonts w:ascii="Times New Roman CYR" w:eastAsia="Times New Roman" w:hAnsi="Times New Roman CYR" w:cs="Times New Roman CYR"/>
                <w:sz w:val="24"/>
                <w:szCs w:val="24"/>
                <w:lang w:val="ru-RU" w:eastAsia="ru-RU"/>
              </w:rPr>
              <w:t>на</w:t>
            </w:r>
            <w:r w:rsidRPr="00324B63">
              <w:rPr>
                <w:rFonts w:ascii="Times New Roman CYR" w:eastAsia="Times New Roman" w:hAnsi="Times New Roman CYR" w:cs="Times New Roman CYR"/>
                <w:b/>
                <w:bCs/>
                <w:sz w:val="24"/>
                <w:szCs w:val="24"/>
                <w:lang w:val="ru-RU" w:eastAsia="ru-RU"/>
              </w:rPr>
              <w:t xml:space="preserve"> </w:t>
            </w:r>
            <w:r w:rsidRPr="00324B63">
              <w:rPr>
                <w:rFonts w:ascii="Times New Roman CYR" w:eastAsia="Times New Roman" w:hAnsi="Times New Roman CYR" w:cs="Times New Roman CYR"/>
                <w:sz w:val="24"/>
                <w:szCs w:val="24"/>
                <w:lang w:val="ru-RU" w:eastAsia="ru-RU"/>
              </w:rPr>
              <w:t>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3.49 - 3.55 Методических указаний N 49</w:t>
            </w:r>
          </w:p>
        </w:tc>
      </w:tr>
      <w:tr w:rsidR="009926D1" w:rsidRPr="00324B6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Доходы будущих периодов</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w:t>
            </w:r>
            <w:r>
              <w:rPr>
                <w:rFonts w:ascii="Times New Roman CYR" w:eastAsia="Times New Roman" w:hAnsi="Times New Roman CYR" w:cs="Times New Roman CYR"/>
                <w:b/>
                <w:bCs/>
                <w:color w:val="FF0000"/>
                <w:sz w:val="24"/>
                <w:szCs w:val="24"/>
                <w:lang w:val="ru-RU" w:eastAsia="ru-RU"/>
              </w:rPr>
              <w:t xml:space="preserve"> </w:t>
            </w:r>
            <w:r w:rsidRPr="00324B63">
              <w:rPr>
                <w:rFonts w:ascii="Times New Roman CYR" w:eastAsia="Times New Roman" w:hAnsi="Times New Roman CYR" w:cs="Times New Roman CYR"/>
                <w:sz w:val="24"/>
                <w:szCs w:val="24"/>
                <w:lang w:val="ru-RU" w:eastAsia="ru-RU"/>
              </w:rPr>
              <w:t>на</w:t>
            </w:r>
            <w:r w:rsidRPr="00324B63">
              <w:rPr>
                <w:rFonts w:ascii="Times New Roman CYR" w:eastAsia="Times New Roman" w:hAnsi="Times New Roman CYR" w:cs="Times New Roman CYR"/>
                <w:b/>
                <w:bCs/>
                <w:sz w:val="24"/>
                <w:szCs w:val="24"/>
                <w:lang w:val="ru-RU" w:eastAsia="ru-RU"/>
              </w:rPr>
              <w:t xml:space="preserve"> </w:t>
            </w:r>
            <w:r w:rsidRPr="00324B63">
              <w:rPr>
                <w:rFonts w:ascii="Times New Roman CYR" w:eastAsia="Times New Roman" w:hAnsi="Times New Roman CYR" w:cs="Times New Roman CYR"/>
                <w:sz w:val="24"/>
                <w:szCs w:val="24"/>
                <w:lang w:val="ru-RU" w:eastAsia="ru-RU"/>
              </w:rPr>
              <w:t>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Внеплановые инвентаризации всех видов имущества</w:t>
            </w:r>
          </w:p>
        </w:tc>
        <w:tc>
          <w:tcPr>
            <w:tcW w:w="2639" w:type="dxa"/>
            <w:tcBorders>
              <w:top w:val="nil"/>
              <w:left w:val="single" w:sz="4" w:space="0" w:color="auto"/>
              <w:bottom w:val="single" w:sz="4" w:space="0" w:color="auto"/>
              <w:right w:val="nil"/>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В соответствии с </w:t>
            </w:r>
            <w:r>
              <w:rPr>
                <w:rFonts w:ascii="Times New Roman CYR" w:eastAsia="Times New Roman" w:hAnsi="Times New Roman CYR" w:cs="Times New Roman CYR"/>
                <w:sz w:val="24"/>
                <w:szCs w:val="24"/>
                <w:lang w:val="ru-RU" w:eastAsia="ru-RU"/>
              </w:rPr>
              <w:t xml:space="preserve">распоряжением </w:t>
            </w:r>
            <w:r w:rsidRPr="00324B63">
              <w:rPr>
                <w:rFonts w:ascii="Times New Roman CYR" w:eastAsia="Times New Roman" w:hAnsi="Times New Roman CYR" w:cs="Times New Roman CYR"/>
                <w:sz w:val="24"/>
                <w:szCs w:val="24"/>
                <w:lang w:val="ru-RU" w:eastAsia="ru-RU"/>
              </w:rPr>
              <w:t>руководителя</w:t>
            </w:r>
          </w:p>
        </w:tc>
        <w:tc>
          <w:tcPr>
            <w:tcW w:w="4275" w:type="dxa"/>
            <w:tcBorders>
              <w:top w:val="nil"/>
              <w:left w:val="single" w:sz="4" w:space="0" w:color="auto"/>
              <w:bottom w:val="single" w:sz="4" w:space="0" w:color="auto"/>
            </w:tcBorders>
          </w:tcPr>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bl>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 Порядок инвентаризации основных средств.</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2.8.1. При проведении инвентаризации основных сре</w:t>
      </w:r>
      <w:proofErr w:type="gramStart"/>
      <w:r w:rsidRPr="00324B63">
        <w:rPr>
          <w:rFonts w:ascii="Times New Roman CYR" w:eastAsia="Times New Roman" w:hAnsi="Times New Roman CYR" w:cs="Times New Roman CYR"/>
          <w:sz w:val="24"/>
          <w:szCs w:val="24"/>
          <w:lang w:val="ru-RU" w:eastAsia="ru-RU"/>
        </w:rPr>
        <w:t>дств пр</w:t>
      </w:r>
      <w:proofErr w:type="gramEnd"/>
      <w:r w:rsidRPr="00324B63">
        <w:rPr>
          <w:rFonts w:ascii="Times New Roman CYR" w:eastAsia="Times New Roman" w:hAnsi="Times New Roman CYR" w:cs="Times New Roman CYR"/>
          <w:sz w:val="24"/>
          <w:szCs w:val="24"/>
          <w:lang w:val="ru-RU" w:eastAsia="ru-RU"/>
        </w:rPr>
        <w:t>оизводится проверка: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фактического наличия объектов основных средств;</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соответствия объектов критериям актива;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состояния объектов основных средств - выявляются объекты, нуждающиеся в ремонте, восстановлении, списании;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сохранности инвентарных номеров основных средств, нанесенных на объект и их составные части, приспособления, принадлежности;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и сохранности технической документации;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и сохранности правоустанавливающей документации (в предусмотренных случаях);</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комплектности объектов;</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правильности применения кодов ОКОФ, группировки по счетам учета и установления норм амортизации.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2.8.2. При проведении инвентаризации зданий (помещений) проверяются: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правоустанавливающей документации;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учетных данных правоустанавливающим документам;</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2.8.3. При проведении инвентаризации компьютерной техники проверяются: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серийные номера составных частей и комплектующих;</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состав компонент системных блоков;</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правоустанавливающих документов на используемое программное обеспечение.</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2.8.4. При проведении инвентаризации объектов автотранспорта (самоходной техники) проверяются: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и состояние приспособлений и принадлежностей;</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исправность одометра;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исправность датчиков количества топлива;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данных одометра данным путевых листов.</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2.9. Для оформления инвентаризации применяют формы, утвержденные Приказом N 52н: инвентаризационные описи (формы 0504081 - 0504089, 0504091) и ведомость расхождений по результатам инвентаризации (ф. 0504092). Для каждого вида имущества оформляется своя форма инвентаризационной описи (сличительной ведомости).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При заполнении инвентаризационных описей (сличительных ведомостей) по объектам нефинансовых активов (ф. 0504087) в графах 8 и 9 указывается</w:t>
      </w:r>
    </w:p>
    <w:p w:rsidR="009926D1" w:rsidRPr="00324B63" w:rsidRDefault="009926D1" w:rsidP="00515DBC">
      <w:pPr>
        <w:widowControl w:val="0"/>
        <w:autoSpaceDE w:val="0"/>
        <w:autoSpaceDN w:val="0"/>
        <w:adjustRightInd w:val="0"/>
        <w:spacing w:before="0" w:beforeAutospacing="0" w:after="0" w:afterAutospacing="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color w:val="FF0000"/>
          <w:sz w:val="24"/>
          <w:szCs w:val="24"/>
          <w:lang w:val="ru-RU" w:eastAsia="ru-RU"/>
        </w:rPr>
        <w:t xml:space="preserve">          </w:t>
      </w:r>
      <w:r w:rsidRPr="00324B63">
        <w:rPr>
          <w:rFonts w:ascii="Times New Roman CYR" w:eastAsia="Times New Roman" w:hAnsi="Times New Roman CYR" w:cs="Times New Roman CYR"/>
          <w:sz w:val="24"/>
          <w:szCs w:val="24"/>
          <w:lang w:val="ru-RU" w:eastAsia="ru-RU"/>
        </w:rPr>
        <w:t xml:space="preserve"> - наименования статуса объекта учета и целевой функции актива соответственно.</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xml:space="preserve">- коды статуса объекта учета и целевой функции актива соответственно. </w:t>
      </w:r>
      <w:proofErr w:type="gramStart"/>
      <w:r w:rsidRPr="00324B63">
        <w:rPr>
          <w:rFonts w:ascii="Times New Roman CYR" w:eastAsia="Times New Roman" w:hAnsi="Times New Roman CYR" w:cs="Times New Roman CYR"/>
          <w:sz w:val="24"/>
          <w:szCs w:val="24"/>
          <w:lang w:val="ru-RU" w:eastAsia="ru-RU"/>
        </w:rPr>
        <w:t>Коды статусов объектов учета, целевых функций и их наименования приведены в Приложении 1 к настоящему Положению</w:t>
      </w:r>
      <w:r w:rsidRPr="00324B63">
        <w:rPr>
          <w:rFonts w:ascii="Times New Roman CYR" w:eastAsia="Times New Roman" w:hAnsi="Times New Roman CYR" w:cs="Times New Roman CYR"/>
          <w:b/>
          <w:bCs/>
          <w:sz w:val="24"/>
          <w:szCs w:val="24"/>
          <w:lang w:val="ru-RU" w:eastAsia="ru-RU"/>
        </w:rPr>
        <w:t>].</w:t>
      </w:r>
      <w:proofErr w:type="gramEnd"/>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Инвентаризационные описи составляются не менее чем в двух экземплярах отдельно по каждому месту хранения ценностей и ответственным лицам.</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Инвентаризационные описи подписывают все члены инвентаризационной комиссии и ответственные лица, что подтверждает факт проверки комиссией </w:t>
      </w:r>
      <w:r w:rsidRPr="00324B63">
        <w:rPr>
          <w:rFonts w:ascii="Times New Roman CYR" w:eastAsia="Times New Roman" w:hAnsi="Times New Roman CYR" w:cs="Times New Roman CYR"/>
          <w:sz w:val="24"/>
          <w:szCs w:val="24"/>
          <w:lang w:val="ru-RU" w:eastAsia="ru-RU"/>
        </w:rPr>
        <w:lastRenderedPageBreak/>
        <w:t>имущества в их присутствии.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По завершении инвентаризации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Один экземпляр описи передается в бухгалтерию, второй остается у ответственных лиц.</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 имущество, находящееся на ответственном хранении, арендованное, соста</w:t>
      </w:r>
      <w:r>
        <w:rPr>
          <w:rFonts w:ascii="Times New Roman CYR" w:eastAsia="Times New Roman" w:hAnsi="Times New Roman CYR" w:cs="Times New Roman CYR"/>
          <w:sz w:val="24"/>
          <w:szCs w:val="24"/>
          <w:lang w:val="ru-RU" w:eastAsia="ru-RU"/>
        </w:rPr>
        <w:t>вляются отдельные описи (акты).</w:t>
      </w:r>
    </w:p>
    <w:p w:rsidR="009926D1" w:rsidRPr="009926D1" w:rsidRDefault="009926D1" w:rsidP="00515DBC">
      <w:pPr>
        <w:widowControl w:val="0"/>
        <w:autoSpaceDE w:val="0"/>
        <w:autoSpaceDN w:val="0"/>
        <w:adjustRightInd w:val="0"/>
        <w:spacing w:before="108" w:beforeAutospacing="0" w:after="108" w:afterAutospacing="0"/>
        <w:jc w:val="both"/>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3. Оформление результатов инвентар</w:t>
      </w:r>
      <w:r>
        <w:rPr>
          <w:rFonts w:ascii="Times New Roman CYR" w:eastAsia="Times New Roman" w:hAnsi="Times New Roman CYR" w:cs="Times New Roman CYR"/>
          <w:b/>
          <w:bCs/>
          <w:sz w:val="24"/>
          <w:szCs w:val="24"/>
          <w:lang w:val="ru-RU" w:eastAsia="ru-RU"/>
        </w:rPr>
        <w:t>изации и выявленных расхождений</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(ф. 0504092).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(ф. 0504835).</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На ценности, числящиеся в бухгалтерском учете на </w:t>
      </w:r>
      <w:proofErr w:type="spellStart"/>
      <w:r w:rsidRPr="00324B63">
        <w:rPr>
          <w:rFonts w:ascii="Times New Roman CYR" w:eastAsia="Times New Roman" w:hAnsi="Times New Roman CYR" w:cs="Times New Roman CYR"/>
          <w:sz w:val="24"/>
          <w:szCs w:val="24"/>
          <w:lang w:val="ru-RU" w:eastAsia="ru-RU"/>
        </w:rPr>
        <w:t>забалансовых</w:t>
      </w:r>
      <w:proofErr w:type="spellEnd"/>
      <w:r w:rsidRPr="00324B63">
        <w:rPr>
          <w:rFonts w:ascii="Times New Roman CYR" w:eastAsia="Times New Roman" w:hAnsi="Times New Roman CYR" w:cs="Times New Roman CYR"/>
          <w:sz w:val="24"/>
          <w:szCs w:val="24"/>
          <w:lang w:val="ru-RU" w:eastAsia="ru-RU"/>
        </w:rPr>
        <w:t xml:space="preserve"> счетах, составляется отдельная ведомость.</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По всем расхождениям (недостачам и излишкам, пересортице) инвентаризационная комиссия получает письменные объяснения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 Оформленные ведомости подписываются главным бухгалтером и исполнителем и передаются председателю инвентаризационной комиссии.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3.4. По результатам инвентаризации председатель инвентаризационной комиссии подготавливает руководителю учреждения предложения: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отнесению недостач имущества, а также имущества, пришедшего в негодность, за счет виновных лиц либо их списанию;</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оприходованию излишков;</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иные предложения.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3.5. На основании инвентаризационных описей (сличительных ведомостей), а в случае расхождений - Ведомости расхождений по результатам инвентаризации (ф. 0504092), комиссия составляет Акт о результатах инвентаризации (ф. 0504835). Акт представляется на рассмотрение и утверждение руководителю учреждения с приложением документов по инвентаризации.</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3.6. По результатам инвентаризации издается приказ.</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9926D1" w:rsidRPr="00324B63" w:rsidRDefault="009926D1" w:rsidP="00515DB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9926D1" w:rsidRDefault="009926D1"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Default="00DD3F25" w:rsidP="00515DBC">
      <w:pPr>
        <w:spacing w:before="0" w:beforeAutospacing="0" w:after="160" w:afterAutospacing="0" w:line="259" w:lineRule="auto"/>
        <w:jc w:val="both"/>
        <w:rPr>
          <w:rFonts w:ascii="Times New Roman CYR" w:eastAsia="Times New Roman" w:hAnsi="Times New Roman CYR" w:cs="Times New Roman CYR"/>
          <w:sz w:val="24"/>
          <w:szCs w:val="24"/>
          <w:lang w:val="ru-RU" w:eastAsia="ru-RU"/>
        </w:rPr>
      </w:pPr>
    </w:p>
    <w:p w:rsidR="00DD3F25" w:rsidRPr="00324B63" w:rsidRDefault="00DD3F25" w:rsidP="00515DBC">
      <w:pPr>
        <w:spacing w:before="0" w:beforeAutospacing="0" w:after="160" w:afterAutospacing="0" w:line="259" w:lineRule="auto"/>
        <w:jc w:val="both"/>
        <w:rPr>
          <w:rFonts w:ascii="Calibri" w:eastAsia="Calibri" w:hAnsi="Calibri" w:cs="Times New Roman"/>
          <w:lang w:val="ru-RU"/>
        </w:rPr>
      </w:pPr>
    </w:p>
    <w:p w:rsidR="00EF60F2" w:rsidRPr="00EF60F2" w:rsidRDefault="00EF60F2" w:rsidP="00515DBC">
      <w:pPr>
        <w:spacing w:before="0" w:beforeAutospacing="0" w:after="0" w:afterAutospacing="0"/>
        <w:jc w:val="both"/>
        <w:rPr>
          <w:rFonts w:ascii="Times New Roman" w:eastAsia="Times New Roman" w:hAnsi="Times New Roman" w:cs="Times New Roman"/>
          <w:lang w:val="ru-RU" w:eastAsia="ru-RU"/>
        </w:rPr>
      </w:pPr>
    </w:p>
    <w:p w:rsidR="009926D1" w:rsidRDefault="009926D1" w:rsidP="00515DBC">
      <w:pPr>
        <w:widowControl w:val="0"/>
        <w:tabs>
          <w:tab w:val="left" w:pos="8070"/>
        </w:tabs>
        <w:autoSpaceDE w:val="0"/>
        <w:autoSpaceDN w:val="0"/>
        <w:adjustRightInd w:val="0"/>
        <w:spacing w:before="0" w:beforeAutospacing="0" w:after="0" w:afterAutospacing="0"/>
        <w:jc w:val="both"/>
        <w:rPr>
          <w:rFonts w:ascii="Times New Roman CYR" w:eastAsia="Times New Roman" w:hAnsi="Times New Roman CYR" w:cs="Times New Roman CYR"/>
          <w:b/>
          <w:bCs/>
          <w:sz w:val="24"/>
          <w:szCs w:val="24"/>
          <w:lang w:val="ru-RU" w:eastAsia="ru-RU"/>
        </w:rPr>
      </w:pPr>
    </w:p>
    <w:p w:rsidR="009926D1" w:rsidRDefault="009926D1" w:rsidP="00515DBC">
      <w:pPr>
        <w:widowControl w:val="0"/>
        <w:suppressAutoHyphens/>
        <w:autoSpaceDE w:val="0"/>
        <w:spacing w:before="0" w:beforeAutospacing="0" w:after="0" w:afterAutospacing="0"/>
        <w:jc w:val="both"/>
        <w:rPr>
          <w:rFonts w:ascii="Courier New" w:eastAsia="Courier New" w:hAnsi="Courier New" w:cs="Courier New"/>
          <w:lang w:val="ru-RU"/>
        </w:rPr>
      </w:pPr>
    </w:p>
    <w:p w:rsidR="009926D1" w:rsidRDefault="009926D1" w:rsidP="00515DBC">
      <w:pPr>
        <w:widowControl w:val="0"/>
        <w:suppressAutoHyphens/>
        <w:autoSpaceDE w:val="0"/>
        <w:spacing w:before="0" w:beforeAutospacing="0" w:after="0" w:afterAutospacing="0"/>
        <w:jc w:val="both"/>
        <w:rPr>
          <w:rFonts w:ascii="Courier New" w:eastAsia="Courier New" w:hAnsi="Courier New" w:cs="Courier New"/>
          <w:lang w:val="ru-RU"/>
        </w:rPr>
      </w:pPr>
    </w:p>
    <w:p w:rsidR="009926D1" w:rsidRDefault="009926D1" w:rsidP="00515DBC">
      <w:pPr>
        <w:widowControl w:val="0"/>
        <w:suppressAutoHyphens/>
        <w:autoSpaceDE w:val="0"/>
        <w:spacing w:before="0" w:beforeAutospacing="0" w:after="0" w:afterAutospacing="0"/>
        <w:jc w:val="both"/>
        <w:rPr>
          <w:rFonts w:ascii="Courier New" w:eastAsia="Courier New" w:hAnsi="Courier New" w:cs="Courier New"/>
          <w:lang w:val="ru-RU"/>
        </w:rPr>
      </w:pPr>
    </w:p>
    <w:p w:rsidR="009926D1" w:rsidRPr="009926D1" w:rsidRDefault="009926D1" w:rsidP="00515DBC">
      <w:pPr>
        <w:widowControl w:val="0"/>
        <w:suppressAutoHyphens/>
        <w:autoSpaceDE w:val="0"/>
        <w:spacing w:before="0" w:beforeAutospacing="0" w:after="0" w:afterAutospacing="0"/>
        <w:jc w:val="both"/>
        <w:rPr>
          <w:rFonts w:ascii="Courier New" w:eastAsia="Courier New" w:hAnsi="Courier New" w:cs="Courier New"/>
          <w:lang w:val="ru-RU"/>
        </w:rPr>
      </w:pPr>
      <w:r w:rsidRPr="002309CF">
        <w:rPr>
          <w:rFonts w:ascii="Courier New" w:eastAsia="Courier New" w:hAnsi="Courier New" w:cs="Courier New"/>
          <w:lang w:val="ru-RU"/>
        </w:rPr>
        <w:t xml:space="preserve">        </w:t>
      </w:r>
    </w:p>
    <w:p w:rsidR="009926D1" w:rsidRPr="002309CF" w:rsidRDefault="009926D1" w:rsidP="00515DBC">
      <w:pPr>
        <w:widowControl w:val="0"/>
        <w:suppressAutoHyphens/>
        <w:autoSpaceDE w:val="0"/>
        <w:spacing w:before="0" w:beforeAutospacing="0" w:after="0" w:afterAutospacing="0"/>
        <w:jc w:val="both"/>
        <w:rPr>
          <w:rFonts w:ascii="Courier New" w:eastAsia="Courier New" w:hAnsi="Courier New" w:cs="Courier New"/>
          <w:lang w:val="ru-RU"/>
        </w:rPr>
        <w:sectPr w:rsidR="009926D1" w:rsidRPr="002309CF">
          <w:pgSz w:w="11907" w:h="16839"/>
          <w:pgMar w:top="1440" w:right="1440" w:bottom="1440" w:left="1440" w:header="720" w:footer="720" w:gutter="0"/>
          <w:cols w:space="720"/>
        </w:sectPr>
      </w:pPr>
      <w:r w:rsidRPr="002309CF">
        <w:rPr>
          <w:rFonts w:ascii="Courier New" w:eastAsia="Courier New" w:hAnsi="Courier New" w:cs="Courier New"/>
          <w:lang w:val="ru-RU"/>
        </w:rPr>
        <w:t xml:space="preserve">                                                                   </w:t>
      </w:r>
    </w:p>
    <w:p w:rsidR="00DD3F25" w:rsidRPr="00644BAA" w:rsidRDefault="00DD3F25" w:rsidP="00DD3F25">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bCs/>
          <w:sz w:val="24"/>
          <w:szCs w:val="24"/>
          <w:lang w:val="ru-RU" w:eastAsia="ru-RU"/>
        </w:rPr>
        <w:lastRenderedPageBreak/>
        <w:t>Приложение 10</w:t>
      </w:r>
      <w:r w:rsidRPr="00644BAA">
        <w:rPr>
          <w:rFonts w:ascii="Times New Roman CYR" w:eastAsia="Times New Roman" w:hAnsi="Times New Roman CYR" w:cs="Times New Roman CYR"/>
          <w:bCs/>
          <w:sz w:val="24"/>
          <w:szCs w:val="24"/>
          <w:lang w:val="ru-RU" w:eastAsia="ru-RU"/>
        </w:rPr>
        <w:br/>
        <w:t xml:space="preserve">к распоряжению от </w:t>
      </w:r>
      <w:r>
        <w:rPr>
          <w:rFonts w:ascii="Times New Roman CYR" w:eastAsia="Times New Roman" w:hAnsi="Times New Roman CYR" w:cs="Times New Roman CYR"/>
          <w:bCs/>
          <w:sz w:val="24"/>
          <w:szCs w:val="24"/>
          <w:lang w:val="ru-RU" w:eastAsia="ru-RU"/>
        </w:rPr>
        <w:t>15</w:t>
      </w:r>
      <w:r w:rsidRPr="00644BAA">
        <w:rPr>
          <w:rFonts w:ascii="Times New Roman CYR" w:eastAsia="Times New Roman" w:hAnsi="Times New Roman CYR" w:cs="Times New Roman CYR"/>
          <w:bCs/>
          <w:sz w:val="24"/>
          <w:szCs w:val="24"/>
          <w:lang w:val="ru-RU" w:eastAsia="ru-RU"/>
        </w:rPr>
        <w:t>.02.2022</w:t>
      </w:r>
      <w:r>
        <w:rPr>
          <w:rFonts w:ascii="Times New Roman CYR" w:eastAsia="Times New Roman" w:hAnsi="Times New Roman CYR" w:cs="Times New Roman CYR"/>
          <w:bCs/>
          <w:sz w:val="24"/>
          <w:szCs w:val="24"/>
          <w:lang w:val="ru-RU" w:eastAsia="ru-RU"/>
        </w:rPr>
        <w:t xml:space="preserve"> №</w:t>
      </w:r>
      <w:r w:rsidR="006308E3">
        <w:rPr>
          <w:rFonts w:ascii="Times New Roman CYR" w:eastAsia="Times New Roman" w:hAnsi="Times New Roman CYR" w:cs="Times New Roman CYR"/>
          <w:bCs/>
          <w:sz w:val="24"/>
          <w:szCs w:val="24"/>
          <w:lang w:val="ru-RU" w:eastAsia="ru-RU"/>
        </w:rPr>
        <w:t>12</w:t>
      </w:r>
      <w:r>
        <w:rPr>
          <w:rFonts w:ascii="Times New Roman CYR" w:eastAsia="Times New Roman" w:hAnsi="Times New Roman CYR" w:cs="Times New Roman CYR"/>
          <w:bCs/>
          <w:sz w:val="24"/>
          <w:szCs w:val="24"/>
          <w:lang w:val="ru-RU" w:eastAsia="ru-RU"/>
        </w:rPr>
        <w:t>-р</w:t>
      </w:r>
    </w:p>
    <w:p w:rsidR="00DD3F25" w:rsidRDefault="00DD3F25" w:rsidP="00DD3F25">
      <w:pPr>
        <w:widowControl w:val="0"/>
        <w:suppressAutoHyphens/>
        <w:autoSpaceDE w:val="0"/>
        <w:spacing w:before="0" w:beforeAutospacing="0" w:after="0" w:afterAutospacing="0"/>
        <w:rPr>
          <w:rFonts w:ascii="Times New Roman" w:eastAsia="Courier New" w:hAnsi="Times New Roman" w:cs="Times New Roman"/>
          <w:lang w:val="ru-RU"/>
        </w:rPr>
      </w:pPr>
    </w:p>
    <w:p w:rsidR="009926D1" w:rsidRPr="009926D1" w:rsidRDefault="009926D1" w:rsidP="000819F0">
      <w:pPr>
        <w:widowControl w:val="0"/>
        <w:suppressAutoHyphens/>
        <w:autoSpaceDE w:val="0"/>
        <w:spacing w:before="0" w:beforeAutospacing="0" w:after="0" w:afterAutospacing="0"/>
        <w:jc w:val="right"/>
        <w:rPr>
          <w:rFonts w:ascii="Times New Roman" w:eastAsia="Courier New" w:hAnsi="Times New Roman" w:cs="Times New Roman"/>
          <w:lang w:val="ru-RU" w:eastAsia="ru-RU" w:bidi="ru-RU"/>
        </w:rPr>
      </w:pPr>
      <w:r w:rsidRPr="002309CF">
        <w:rPr>
          <w:rFonts w:ascii="Times New Roman" w:eastAsia="Courier New" w:hAnsi="Times New Roman" w:cs="Times New Roman"/>
          <w:lang w:val="ru-RU"/>
        </w:rPr>
        <w:t>Утверждаю</w:t>
      </w:r>
    </w:p>
    <w:p w:rsidR="009926D1" w:rsidRPr="009926D1" w:rsidRDefault="009926D1" w:rsidP="00065786">
      <w:pPr>
        <w:widowControl w:val="0"/>
        <w:suppressAutoHyphens/>
        <w:autoSpaceDE w:val="0"/>
        <w:spacing w:before="0" w:beforeAutospacing="0" w:after="0" w:afterAutospacing="0"/>
        <w:jc w:val="right"/>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Руководитель __________ _____________________</w:t>
      </w:r>
    </w:p>
    <w:p w:rsidR="009926D1" w:rsidRPr="009926D1" w:rsidRDefault="009926D1" w:rsidP="00065786">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учреждения    (подпись) (расшифровка подписи)</w:t>
      </w:r>
    </w:p>
    <w:p w:rsidR="009926D1" w:rsidRPr="009926D1" w:rsidRDefault="009926D1" w:rsidP="00065786">
      <w:pPr>
        <w:widowControl w:val="0"/>
        <w:suppressAutoHyphens/>
        <w:autoSpaceDE w:val="0"/>
        <w:spacing w:before="0" w:beforeAutospacing="0" w:after="0" w:afterAutospacing="0"/>
        <w:ind w:firstLine="720"/>
        <w:jc w:val="right"/>
        <w:rPr>
          <w:rFonts w:ascii="Times New Roman" w:eastAsia="Arial" w:hAnsi="Times New Roman" w:cs="Times New Roman"/>
          <w:sz w:val="24"/>
          <w:szCs w:val="24"/>
          <w:lang w:val="ru-RU" w:eastAsia="ru-RU" w:bidi="ru-RU"/>
        </w:rPr>
      </w:pPr>
    </w:p>
    <w:p w:rsidR="009926D1" w:rsidRPr="009926D1" w:rsidRDefault="009926D1" w:rsidP="00065786">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"__" _________________ 20 __ г.</w:t>
      </w:r>
    </w:p>
    <w:p w:rsidR="009926D1" w:rsidRPr="009926D1" w:rsidRDefault="009926D1" w:rsidP="00065786">
      <w:pPr>
        <w:widowControl w:val="0"/>
        <w:suppressAutoHyphens/>
        <w:autoSpaceDE w:val="0"/>
        <w:spacing w:before="0" w:beforeAutospacing="0" w:after="0" w:afterAutospacing="0"/>
        <w:ind w:firstLine="720"/>
        <w:jc w:val="right"/>
        <w:rPr>
          <w:rFonts w:ascii="Times New Roman" w:eastAsia="Arial" w:hAnsi="Times New Roman" w:cs="Times New Roman"/>
          <w:sz w:val="24"/>
          <w:szCs w:val="24"/>
          <w:lang w:val="ru-RU" w:eastAsia="ru-RU" w:bidi="ru-RU"/>
        </w:rPr>
      </w:pPr>
    </w:p>
    <w:tbl>
      <w:tblPr>
        <w:tblW w:w="15168" w:type="dxa"/>
        <w:tblInd w:w="108" w:type="dxa"/>
        <w:tblLayout w:type="fixed"/>
        <w:tblLook w:val="0000" w:firstRow="0" w:lastRow="0" w:firstColumn="0" w:lastColumn="0" w:noHBand="0" w:noVBand="0"/>
      </w:tblPr>
      <w:tblGrid>
        <w:gridCol w:w="11760"/>
        <w:gridCol w:w="1680"/>
        <w:gridCol w:w="1728"/>
      </w:tblGrid>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b/>
                <w:bCs/>
                <w:color w:val="26282F"/>
                <w:sz w:val="24"/>
                <w:szCs w:val="24"/>
                <w:lang w:val="ru-RU" w:eastAsia="ru-RU" w:bidi="ru-RU"/>
              </w:rPr>
              <w:t>АКТ N ___</w:t>
            </w:r>
          </w:p>
        </w:tc>
        <w:tc>
          <w:tcPr>
            <w:tcW w:w="168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b/>
                <w:bCs/>
                <w:color w:val="26282F"/>
                <w:sz w:val="24"/>
                <w:szCs w:val="24"/>
                <w:lang w:val="ru-RU" w:eastAsia="ru-RU" w:bidi="ru-RU"/>
              </w:rPr>
              <w:t>о ликвидации (уничтожении) основного средства</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КОДЫ</w:t>
            </w: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"_____" ________________ 20__ г.</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Учреждение (централизованная бухгалтерия) 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ОКПО</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Структурное подразделение ____________________________________________________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КСП</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объекта ________________________________________________________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ОКОФ</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Материально ответственное лицо 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7" w:name="sub_100"/>
      <w:r w:rsidRPr="009926D1">
        <w:rPr>
          <w:rFonts w:ascii="Times New Roman" w:eastAsia="Arial" w:hAnsi="Times New Roman" w:cs="Times New Roman"/>
          <w:b/>
          <w:bCs/>
          <w:color w:val="26282F"/>
          <w:sz w:val="24"/>
          <w:szCs w:val="24"/>
          <w:lang w:val="ru-RU" w:eastAsia="ru-RU" w:bidi="ru-RU"/>
        </w:rPr>
        <w:t>1. Сведения об объекте основных средств, подлежащем ликвидации (уничтожению)</w:t>
      </w:r>
    </w:p>
    <w:bookmarkEnd w:id="17"/>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309" w:type="dxa"/>
        <w:tblInd w:w="108" w:type="dxa"/>
        <w:tblLayout w:type="fixed"/>
        <w:tblLook w:val="0000" w:firstRow="0" w:lastRow="0" w:firstColumn="0" w:lastColumn="0" w:noHBand="0" w:noVBand="0"/>
      </w:tblPr>
      <w:tblGrid>
        <w:gridCol w:w="2800"/>
        <w:gridCol w:w="2380"/>
        <w:gridCol w:w="2800"/>
        <w:gridCol w:w="2240"/>
        <w:gridCol w:w="2940"/>
        <w:gridCol w:w="2149"/>
      </w:tblGrid>
      <w:tr w:rsidR="009926D1" w:rsidRPr="009926D1" w:rsidTr="000819F0">
        <w:tc>
          <w:tcPr>
            <w:tcW w:w="280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Регистрационный</w:t>
            </w:r>
          </w:p>
        </w:tc>
        <w:tc>
          <w:tcPr>
            <w:tcW w:w="2380"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80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240"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149"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 имущества</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800" w:type="dxa"/>
            <w:tcBorders>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Заводской номер</w:t>
            </w:r>
          </w:p>
        </w:tc>
        <w:tc>
          <w:tcPr>
            <w:tcW w:w="22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Инвентарный номер</w:t>
            </w:r>
          </w:p>
        </w:tc>
        <w:tc>
          <w:tcPr>
            <w:tcW w:w="2149"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026" w:type="dxa"/>
        <w:tblInd w:w="108" w:type="dxa"/>
        <w:tblLayout w:type="fixed"/>
        <w:tblLook w:val="0000" w:firstRow="0" w:lastRow="0" w:firstColumn="0" w:lastColumn="0" w:noHBand="0" w:noVBand="0"/>
      </w:tblPr>
      <w:tblGrid>
        <w:gridCol w:w="3360"/>
        <w:gridCol w:w="2940"/>
        <w:gridCol w:w="3220"/>
        <w:gridCol w:w="2380"/>
        <w:gridCol w:w="3126"/>
      </w:tblGrid>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Год изготовления (постройки, закладки, рождения, регистрации)</w:t>
            </w:r>
          </w:p>
        </w:tc>
        <w:tc>
          <w:tcPr>
            <w:tcW w:w="61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c>
          <w:tcPr>
            <w:tcW w:w="5506" w:type="dxa"/>
            <w:gridSpan w:val="2"/>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Капитальный ремонт</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приема к учету</w:t>
            </w: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ввода в эксплуатацию</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сумма</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firstRow="0" w:lastRow="0" w:firstColumn="0" w:lastColumn="0" w:noHBand="0" w:noVBand="0"/>
      </w:tblPr>
      <w:tblGrid>
        <w:gridCol w:w="3360"/>
        <w:gridCol w:w="2940"/>
        <w:gridCol w:w="3220"/>
        <w:gridCol w:w="2380"/>
        <w:gridCol w:w="3268"/>
      </w:tblGrid>
      <w:tr w:rsidR="009926D1" w:rsidRPr="006308E3" w:rsidTr="000819F0">
        <w:tc>
          <w:tcPr>
            <w:tcW w:w="630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lastRenderedPageBreak/>
              <w:t>Реквизиты акта о списании объекта основных средств</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Мероприятия, предусмотренные Актом о списании объекта основных средств (снос, разборка, демонтаж, уничтожение, утилизация и т.д.)</w:t>
            </w: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 акта</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 акта</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6</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7</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8</w:t>
            </w: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6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Arial" w:eastAsia="Arial" w:hAnsi="Arial" w:cs="Arial"/>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8" w:name="sub_200"/>
      <w:r w:rsidRPr="009926D1">
        <w:rPr>
          <w:rFonts w:ascii="Times New Roman" w:eastAsia="Arial" w:hAnsi="Times New Roman" w:cs="Times New Roman"/>
          <w:b/>
          <w:bCs/>
          <w:color w:val="26282F"/>
          <w:sz w:val="24"/>
          <w:szCs w:val="24"/>
          <w:lang w:val="ru-RU" w:eastAsia="ru-RU" w:bidi="ru-RU"/>
        </w:rPr>
        <w:t>2. Сведения о содержании драгоценных материалов (металлов, камней и т.п.)</w:t>
      </w:r>
    </w:p>
    <w:bookmarkEnd w:id="18"/>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firstRow="0" w:lastRow="0" w:firstColumn="0" w:lastColumn="0" w:noHBand="0" w:noVBand="0"/>
      </w:tblPr>
      <w:tblGrid>
        <w:gridCol w:w="4200"/>
        <w:gridCol w:w="2380"/>
        <w:gridCol w:w="3080"/>
        <w:gridCol w:w="2380"/>
        <w:gridCol w:w="3128"/>
      </w:tblGrid>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драгоценных материалов</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54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(масса)</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9" w:name="sub_300"/>
      <w:r w:rsidRPr="009926D1">
        <w:rPr>
          <w:rFonts w:ascii="Times New Roman" w:eastAsia="Arial" w:hAnsi="Times New Roman" w:cs="Times New Roman"/>
          <w:b/>
          <w:bCs/>
          <w:color w:val="26282F"/>
          <w:sz w:val="24"/>
          <w:szCs w:val="24"/>
          <w:lang w:val="ru-RU" w:eastAsia="ru-RU" w:bidi="ru-RU"/>
        </w:rPr>
        <w:t>3. Сведения о наличии приспособлений, принадлежностей, составных частей</w:t>
      </w:r>
    </w:p>
    <w:bookmarkEnd w:id="19"/>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firstRow="0" w:lastRow="0" w:firstColumn="0" w:lastColumn="0" w:noHBand="0" w:noVBand="0"/>
      </w:tblPr>
      <w:tblGrid>
        <w:gridCol w:w="4200"/>
        <w:gridCol w:w="2380"/>
        <w:gridCol w:w="3080"/>
        <w:gridCol w:w="2380"/>
        <w:gridCol w:w="3128"/>
      </w:tblGrid>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драгоценных материалов</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54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(масса)</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Комиссия в составе 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(должности, фамилии и инициалы)</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proofErr w:type="gramStart"/>
      <w:r w:rsidRPr="009926D1">
        <w:rPr>
          <w:rFonts w:ascii="Times New Roman" w:eastAsia="Courier New" w:hAnsi="Times New Roman" w:cs="Times New Roman"/>
          <w:lang w:val="ru-RU" w:eastAsia="ru-RU" w:bidi="ru-RU"/>
        </w:rPr>
        <w:t>назначенная</w:t>
      </w:r>
      <w:proofErr w:type="gramEnd"/>
      <w:r w:rsidRPr="009926D1">
        <w:rPr>
          <w:rFonts w:ascii="Times New Roman" w:eastAsia="Courier New" w:hAnsi="Times New Roman" w:cs="Times New Roman"/>
          <w:lang w:val="ru-RU" w:eastAsia="ru-RU" w:bidi="ru-RU"/>
        </w:rPr>
        <w:t xml:space="preserve"> приказом (распоряжением)___________________________________________________________________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 20__ г.   N____________ на основании 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lastRenderedPageBreak/>
        <w:t>осуществила контроль выполнения ликвидационных мероприятий в отношении объекта основных средств 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Техническое состояние и причины ликвидации (уничтожения) и способ осуществления _______________________</w:t>
      </w:r>
    </w:p>
    <w:p w:rsidR="009926D1" w:rsidRPr="009926D1" w:rsidRDefault="009926D1" w:rsidP="009926D1">
      <w:pPr>
        <w:widowControl w:val="0"/>
        <w:suppressAutoHyphens/>
        <w:autoSpaceDE w:val="0"/>
        <w:spacing w:before="0" w:beforeAutospacing="0" w:after="0" w:afterAutospacing="0"/>
        <w:rPr>
          <w:rFonts w:ascii="Courier New" w:eastAsia="Courier New" w:hAnsi="Courier New" w:cs="Courier New"/>
          <w:lang w:val="ru-RU" w:eastAsia="ru-RU" w:bidi="ru-RU"/>
        </w:rPr>
      </w:pPr>
      <w:r w:rsidRPr="009926D1">
        <w:rPr>
          <w:rFonts w:ascii="Courier New" w:eastAsia="Courier New" w:hAnsi="Courier New" w:cs="Courier New"/>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Courier New" w:eastAsia="Courier New" w:hAnsi="Courier New" w:cs="Courier New"/>
          <w:lang w:val="ru-RU" w:eastAsia="ru-RU" w:bidi="ru-RU"/>
        </w:rPr>
      </w:pPr>
      <w:r w:rsidRPr="009926D1">
        <w:rPr>
          <w:rFonts w:ascii="Courier New" w:eastAsia="Courier New" w:hAnsi="Courier New" w:cs="Courier New"/>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Заключение комиссии: 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Отметка о внесении данных о ликвидации объекта недвижимости в ЕГРН</w:t>
      </w:r>
      <w:hyperlink w:anchor="sub_1111" w:history="1">
        <w:r w:rsidRPr="002309CF">
          <w:rPr>
            <w:rFonts w:ascii="Times New Roman" w:eastAsia="Courier New" w:hAnsi="Times New Roman" w:cs="Times New Roman"/>
            <w:color w:val="106BBE"/>
            <w:u w:val="single"/>
            <w:lang w:val="ru-RU"/>
          </w:rPr>
          <w:t>*</w:t>
        </w:r>
      </w:hyperlink>
      <w:r w:rsidRPr="009926D1">
        <w:rPr>
          <w:rFonts w:ascii="Times New Roman" w:eastAsia="Courier New" w:hAnsi="Times New Roman" w:cs="Times New Roman"/>
          <w:lang w:val="ru-RU" w:eastAsia="ru-RU" w:bidi="ru-RU"/>
        </w:rPr>
        <w:t xml:space="preserve"> 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Отметка об исключении объекта основных средств из реестра государственного (муниципального) имущества 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Приложения:     1.</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2.</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Члены комиссии: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(должность)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(должность)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w:t>
      </w:r>
      <w:proofErr w:type="gramStart"/>
      <w:r w:rsidRPr="009926D1">
        <w:rPr>
          <w:rFonts w:ascii="Times New Roman" w:eastAsia="Courier New" w:hAnsi="Times New Roman" w:cs="Times New Roman"/>
          <w:lang w:val="ru-RU" w:eastAsia="ru-RU" w:bidi="ru-RU"/>
        </w:rPr>
        <w:t>(должность)      (подпись)    (расшифровка подписи</w:t>
      </w:r>
      <w:proofErr w:type="gramEnd"/>
    </w:p>
    <w:p w:rsidR="009926D1" w:rsidRPr="009926D1" w:rsidRDefault="009926D1" w:rsidP="009926D1">
      <w:pPr>
        <w:widowControl w:val="0"/>
        <w:suppressAutoHyphens/>
        <w:autoSpaceDE w:val="0"/>
        <w:spacing w:before="0" w:beforeAutospacing="0" w:after="0" w:afterAutospacing="0"/>
        <w:ind w:firstLine="720"/>
        <w:jc w:val="both"/>
        <w:rPr>
          <w:rFonts w:ascii="Times New Roman" w:eastAsia="Courier New" w:hAnsi="Times New Roman" w:cs="Times New Roman"/>
          <w:lang w:val="ru-RU" w:eastAsia="ru-RU" w:bidi="ru-RU"/>
        </w:rPr>
      </w:pPr>
      <w:r w:rsidRPr="009926D1">
        <w:rPr>
          <w:rFonts w:ascii="Times New Roman" w:eastAsia="Arial" w:hAnsi="Times New Roman" w:cs="Times New Roman"/>
          <w:sz w:val="24"/>
          <w:szCs w:val="24"/>
          <w:lang w:val="ru-RU" w:eastAsia="ru-RU" w:bidi="ru-RU"/>
        </w:rPr>
        <w:t>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bookmarkStart w:id="20" w:name="sub_1111"/>
      <w:r w:rsidRPr="009926D1">
        <w:rPr>
          <w:rFonts w:ascii="Times New Roman" w:eastAsia="Courier New" w:hAnsi="Times New Roman" w:cs="Times New Roman"/>
          <w:lang w:val="ru-RU" w:eastAsia="ru-RU" w:bidi="ru-RU"/>
        </w:rPr>
        <w:t xml:space="preserve">     * Единый государственный реестр недвижимости</w:t>
      </w:r>
    </w:p>
    <w:bookmarkEnd w:id="20"/>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21" w:name="sub_400"/>
      <w:r w:rsidRPr="009926D1">
        <w:rPr>
          <w:rFonts w:ascii="Times New Roman" w:eastAsia="Arial" w:hAnsi="Times New Roman" w:cs="Times New Roman"/>
          <w:b/>
          <w:bCs/>
          <w:color w:val="26282F"/>
          <w:sz w:val="24"/>
          <w:szCs w:val="24"/>
          <w:lang w:val="ru-RU" w:eastAsia="ru-RU" w:bidi="ru-RU"/>
        </w:rPr>
        <w:t>4. Результаты ликвидации (уничтожения) объекта основных средств</w:t>
      </w:r>
    </w:p>
    <w:bookmarkEnd w:id="21"/>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firstRow="0" w:lastRow="0" w:firstColumn="0" w:lastColumn="0" w:noHBand="0" w:noVBand="0"/>
      </w:tblPr>
      <w:tblGrid>
        <w:gridCol w:w="2800"/>
        <w:gridCol w:w="840"/>
        <w:gridCol w:w="1260"/>
        <w:gridCol w:w="1120"/>
        <w:gridCol w:w="980"/>
        <w:gridCol w:w="1120"/>
        <w:gridCol w:w="1120"/>
        <w:gridCol w:w="1120"/>
        <w:gridCol w:w="1120"/>
        <w:gridCol w:w="1820"/>
        <w:gridCol w:w="1120"/>
        <w:gridCol w:w="748"/>
      </w:tblGrid>
      <w:tr w:rsidR="009926D1" w:rsidRPr="009926D1" w:rsidTr="000819F0">
        <w:tc>
          <w:tcPr>
            <w:tcW w:w="15168" w:type="dxa"/>
            <w:gridSpan w:val="12"/>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Форма Акта с. 2</w:t>
            </w:r>
          </w:p>
        </w:tc>
      </w:tr>
      <w:tr w:rsidR="009926D1" w:rsidRPr="009926D1" w:rsidTr="000819F0">
        <w:tc>
          <w:tcPr>
            <w:tcW w:w="2800" w:type="dxa"/>
            <w:vMerge w:val="restart"/>
            <w:tcBorders>
              <w:top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Направление выбытия,</w:t>
            </w:r>
          </w:p>
        </w:tc>
        <w:tc>
          <w:tcPr>
            <w:tcW w:w="84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строки</w:t>
            </w:r>
          </w:p>
        </w:tc>
        <w:tc>
          <w:tcPr>
            <w:tcW w:w="238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98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tc>
        <w:tc>
          <w:tcPr>
            <w:tcW w:w="112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224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Бухгалтерская запись</w:t>
            </w:r>
          </w:p>
        </w:tc>
        <w:tc>
          <w:tcPr>
            <w:tcW w:w="112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Сумма</w:t>
            </w:r>
          </w:p>
        </w:tc>
        <w:tc>
          <w:tcPr>
            <w:tcW w:w="3688" w:type="dxa"/>
            <w:gridSpan w:val="3"/>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Документ</w:t>
            </w:r>
          </w:p>
        </w:tc>
      </w:tr>
      <w:tr w:rsidR="009926D1" w:rsidRPr="009926D1" w:rsidTr="000819F0">
        <w:tc>
          <w:tcPr>
            <w:tcW w:w="2800" w:type="dxa"/>
            <w:vMerge/>
            <w:tcBorders>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98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дебет</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кредит</w:t>
            </w:r>
          </w:p>
        </w:tc>
        <w:tc>
          <w:tcPr>
            <w:tcW w:w="112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r>
      <w:tr w:rsidR="009926D1" w:rsidRPr="009926D1"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6</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7</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8</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9</w:t>
            </w: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10</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11</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12</w:t>
            </w:r>
          </w:p>
        </w:tc>
      </w:tr>
      <w:tr w:rsidR="009926D1" w:rsidRPr="006308E3"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1. Расходы, связанные с ликвидацией </w:t>
            </w:r>
            <w:r w:rsidRPr="009926D1">
              <w:rPr>
                <w:rFonts w:ascii="Times New Roman" w:eastAsia="Arial" w:hAnsi="Times New Roman" w:cs="Times New Roman"/>
                <w:sz w:val="24"/>
                <w:szCs w:val="24"/>
                <w:lang w:val="ru-RU" w:eastAsia="ru-RU" w:bidi="ru-RU"/>
              </w:rPr>
              <w:lastRenderedPageBreak/>
              <w:t>(уничтожением)</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6308E3"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6308E3"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6308E3"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6308E3"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6308E3"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Итого</w:t>
            </w:r>
          </w:p>
        </w:tc>
        <w:tc>
          <w:tcPr>
            <w:tcW w:w="7560" w:type="dxa"/>
            <w:gridSpan w:val="7"/>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r>
      <w:tr w:rsidR="009926D1" w:rsidRPr="006308E3"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 Поступило от ликвидации объекта основных средств</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6308E3"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6308E3"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6308E3"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6308E3"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Итого</w:t>
            </w:r>
          </w:p>
        </w:tc>
        <w:tc>
          <w:tcPr>
            <w:tcW w:w="7560" w:type="dxa"/>
            <w:gridSpan w:val="7"/>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х</w:t>
            </w: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Сведения о расходах, связанных с ликвидацией (уничтожением) объекта основных средств, и о поступлении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proofErr w:type="gramStart"/>
      <w:r w:rsidRPr="009926D1">
        <w:rPr>
          <w:rFonts w:ascii="Times New Roman" w:eastAsia="Courier New" w:hAnsi="Times New Roman" w:cs="Times New Roman"/>
          <w:lang w:val="ru-RU" w:eastAsia="ru-RU" w:bidi="ru-RU"/>
        </w:rPr>
        <w:t>материальных ценностей от ликвидации отражены в акте о списании объекта основных средств</w:t>
      </w:r>
      <w:proofErr w:type="gramEnd"/>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N │        │ от 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Главный бухгалтер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"___" _____________ 20 ___ г.</w:t>
      </w:r>
    </w:p>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065786" w:rsidRDefault="009926D1" w:rsidP="00065786">
      <w:pPr>
        <w:widowControl w:val="0"/>
        <w:tabs>
          <w:tab w:val="left" w:pos="8070"/>
        </w:tabs>
        <w:autoSpaceDE w:val="0"/>
        <w:autoSpaceDN w:val="0"/>
        <w:adjustRightInd w:val="0"/>
        <w:spacing w:before="0" w:beforeAutospacing="0" w:after="0" w:afterAutospacing="0"/>
        <w:rPr>
          <w:rFonts w:ascii="Times New Roman" w:eastAsia="Times New Roman" w:hAnsi="Times New Roman" w:cs="Times New Roman"/>
          <w:b/>
          <w:bCs/>
          <w:sz w:val="24"/>
          <w:szCs w:val="24"/>
          <w:lang w:val="ru-RU" w:eastAsia="ru-RU"/>
        </w:rPr>
        <w:sectPr w:rsidR="009926D1" w:rsidRPr="00065786" w:rsidSect="009926D1">
          <w:pgSz w:w="16839" w:h="11907" w:orient="landscape"/>
          <w:pgMar w:top="1440" w:right="1440" w:bottom="1440" w:left="1440" w:header="720" w:footer="720" w:gutter="0"/>
          <w:cols w:space="720"/>
        </w:sectPr>
      </w:pPr>
    </w:p>
    <w:p w:rsidR="00644BAA" w:rsidRPr="009926D1" w:rsidRDefault="00644BAA" w:rsidP="009926D1">
      <w:pPr>
        <w:widowControl w:val="0"/>
        <w:tabs>
          <w:tab w:val="left" w:pos="8070"/>
        </w:tabs>
        <w:autoSpaceDE w:val="0"/>
        <w:autoSpaceDN w:val="0"/>
        <w:adjustRightInd w:val="0"/>
        <w:spacing w:before="0" w:beforeAutospacing="0" w:after="0" w:afterAutospacing="0"/>
        <w:jc w:val="right"/>
        <w:rPr>
          <w:rFonts w:ascii="Times New Roman" w:eastAsia="Times New Roman" w:hAnsi="Times New Roman" w:cs="Times New Roman"/>
          <w:b/>
          <w:bCs/>
          <w:lang w:val="ru-RU" w:eastAsia="ru-RU"/>
        </w:rPr>
      </w:pPr>
      <w:r w:rsidRPr="00644BAA">
        <w:rPr>
          <w:rFonts w:ascii="Times New Roman CYR" w:eastAsia="Times New Roman" w:hAnsi="Times New Roman CYR" w:cs="Times New Roman CYR"/>
          <w:bCs/>
          <w:sz w:val="24"/>
          <w:szCs w:val="24"/>
          <w:lang w:val="ru-RU" w:eastAsia="ru-RU"/>
        </w:rPr>
        <w:lastRenderedPageBreak/>
        <w:t>Приложение 11</w:t>
      </w:r>
      <w:bookmarkEnd w:id="3"/>
    </w:p>
    <w:p w:rsidR="00324B63" w:rsidRPr="00644BAA" w:rsidRDefault="00EC53C4" w:rsidP="00644BAA">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bCs/>
          <w:sz w:val="24"/>
          <w:szCs w:val="24"/>
          <w:lang w:val="ru-RU" w:eastAsia="ru-RU"/>
        </w:rPr>
        <w:t xml:space="preserve">к распоряжению </w:t>
      </w:r>
      <w:r w:rsidRPr="006308E3">
        <w:rPr>
          <w:rFonts w:ascii="Times New Roman CYR" w:eastAsia="Times New Roman" w:hAnsi="Times New Roman CYR" w:cs="Times New Roman CYR"/>
          <w:bCs/>
          <w:sz w:val="24"/>
          <w:szCs w:val="24"/>
          <w:lang w:val="ru-RU" w:eastAsia="ru-RU"/>
        </w:rPr>
        <w:t>от 15</w:t>
      </w:r>
      <w:r w:rsidR="00644BAA" w:rsidRPr="006308E3">
        <w:rPr>
          <w:rFonts w:ascii="Times New Roman CYR" w:eastAsia="Times New Roman" w:hAnsi="Times New Roman CYR" w:cs="Times New Roman CYR"/>
          <w:bCs/>
          <w:sz w:val="24"/>
          <w:szCs w:val="24"/>
          <w:lang w:val="ru-RU" w:eastAsia="ru-RU"/>
        </w:rPr>
        <w:t>.02</w:t>
      </w:r>
      <w:r w:rsidR="00644BAA" w:rsidRPr="00644BAA">
        <w:rPr>
          <w:rFonts w:ascii="Times New Roman CYR" w:eastAsia="Times New Roman" w:hAnsi="Times New Roman CYR" w:cs="Times New Roman CYR"/>
          <w:bCs/>
          <w:sz w:val="24"/>
          <w:szCs w:val="24"/>
          <w:lang w:val="ru-RU" w:eastAsia="ru-RU"/>
        </w:rPr>
        <w:t xml:space="preserve">.2022 </w:t>
      </w:r>
      <w:r w:rsidR="00644BAA" w:rsidRPr="00644BAA">
        <w:rPr>
          <w:rFonts w:ascii="Times New Roman CYR" w:eastAsia="Times New Roman" w:hAnsi="Times New Roman CYR" w:cs="Times New Roman CYR"/>
          <w:sz w:val="24"/>
          <w:szCs w:val="24"/>
          <w:lang w:val="ru-RU" w:eastAsia="ru-RU"/>
        </w:rPr>
        <w:t xml:space="preserve"> </w:t>
      </w:r>
      <w:r>
        <w:rPr>
          <w:rFonts w:ascii="Times New Roman CYR" w:eastAsia="Times New Roman" w:hAnsi="Times New Roman CYR" w:cs="Times New Roman CYR"/>
          <w:sz w:val="24"/>
          <w:szCs w:val="24"/>
          <w:lang w:val="ru-RU" w:eastAsia="ru-RU"/>
        </w:rPr>
        <w:t>№</w:t>
      </w:r>
      <w:r w:rsidR="006308E3">
        <w:rPr>
          <w:rFonts w:ascii="Times New Roman CYR" w:eastAsia="Times New Roman" w:hAnsi="Times New Roman CYR" w:cs="Times New Roman CYR"/>
          <w:sz w:val="24"/>
          <w:szCs w:val="24"/>
          <w:lang w:val="ru-RU" w:eastAsia="ru-RU"/>
        </w:rPr>
        <w:t>12</w:t>
      </w:r>
      <w:r>
        <w:rPr>
          <w:rFonts w:ascii="Times New Roman CYR" w:eastAsia="Times New Roman" w:hAnsi="Times New Roman CYR" w:cs="Times New Roman CYR"/>
          <w:sz w:val="24"/>
          <w:szCs w:val="24"/>
          <w:lang w:val="ru-RU" w:eastAsia="ru-RU"/>
        </w:rPr>
        <w:t>-р</w:t>
      </w: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Номера журналов операций</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tbl>
      <w:tblPr>
        <w:tblW w:w="9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2"/>
        <w:gridCol w:w="4215"/>
        <w:gridCol w:w="4263"/>
      </w:tblGrid>
      <w:tr w:rsidR="00324B63" w:rsidRPr="00644BAA" w:rsidTr="00195827">
        <w:tc>
          <w:tcPr>
            <w:tcW w:w="1342" w:type="dxa"/>
            <w:tcBorders>
              <w:top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Номер журнала</w:t>
            </w:r>
          </w:p>
        </w:tc>
        <w:tc>
          <w:tcPr>
            <w:tcW w:w="4215" w:type="dxa"/>
            <w:tcBorders>
              <w:top w:val="single" w:sz="4" w:space="0" w:color="auto"/>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Наименование журнала</w:t>
            </w:r>
          </w:p>
        </w:tc>
        <w:tc>
          <w:tcPr>
            <w:tcW w:w="4263" w:type="dxa"/>
            <w:tcBorders>
              <w:top w:val="single" w:sz="4" w:space="0" w:color="auto"/>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Включаемые учетные документы</w:t>
            </w:r>
          </w:p>
        </w:tc>
      </w:tr>
      <w:tr w:rsidR="00324B63" w:rsidRPr="006308E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счету "Касса"</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кассовые приходные ордера;</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кассовые расходные ордера;</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платежные ведомости;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доверенности на получение денежных средств;</w:t>
            </w:r>
          </w:p>
          <w:p w:rsidR="00324B63" w:rsidRPr="00324B63" w:rsidRDefault="00324B63" w:rsidP="006A768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прочие документы, касающиеся прихода и выдачи денежных средств </w:t>
            </w:r>
          </w:p>
        </w:tc>
      </w:tr>
      <w:tr w:rsidR="00324B63" w:rsidRPr="00B00439"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с безналичн</w:t>
            </w:r>
            <w:r w:rsidR="00065786">
              <w:rPr>
                <w:rFonts w:ascii="Times New Roman CYR" w:eastAsia="Times New Roman" w:hAnsi="Times New Roman CYR" w:cs="Times New Roman CYR"/>
                <w:sz w:val="24"/>
                <w:szCs w:val="24"/>
                <w:lang w:val="ru-RU" w:eastAsia="ru-RU"/>
              </w:rPr>
              <w:t>ыми денежными средствами</w:t>
            </w:r>
          </w:p>
        </w:tc>
        <w:tc>
          <w:tcPr>
            <w:tcW w:w="4263" w:type="dxa"/>
            <w:tcBorders>
              <w:top w:val="nil"/>
              <w:left w:val="single" w:sz="4" w:space="0" w:color="auto"/>
              <w:bottom w:val="single" w:sz="4" w:space="0" w:color="auto"/>
            </w:tcBorders>
          </w:tcPr>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w:t>
            </w:r>
            <w:r w:rsidRPr="00D05D0E">
              <w:rPr>
                <w:rFonts w:ascii="Times New Roman CYR" w:eastAsia="Times New Roman" w:hAnsi="Times New Roman CYR" w:cs="Times New Roman CYR"/>
                <w:sz w:val="24"/>
                <w:szCs w:val="24"/>
                <w:lang w:val="ru-RU" w:eastAsia="ru-RU"/>
              </w:rPr>
              <w:t>ыписки из лицевого счета в органе Федерального казначейства, расчетного счета в банке, с приложением:</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платежных документов;</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мемориальных ордеров банка;</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других казначейских и банковских документов</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w:t>
            </w:r>
            <w:r w:rsidRPr="00D05D0E">
              <w:rPr>
                <w:rFonts w:ascii="Times New Roman CYR" w:eastAsia="Times New Roman" w:hAnsi="Times New Roman CYR" w:cs="Times New Roman CYR"/>
                <w:sz w:val="24"/>
                <w:szCs w:val="24"/>
                <w:lang w:val="ru-RU" w:eastAsia="ru-RU"/>
              </w:rPr>
              <w:t>ухгалтерские справки (ф. 0504833)</w:t>
            </w:r>
          </w:p>
          <w:p w:rsidR="00324B63" w:rsidRPr="00324B63"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-и</w:t>
            </w:r>
            <w:r w:rsidRPr="00D05D0E">
              <w:rPr>
                <w:rFonts w:ascii="Times New Roman CYR" w:eastAsia="Times New Roman" w:hAnsi="Times New Roman CYR" w:cs="Times New Roman CYR"/>
                <w:sz w:val="24"/>
                <w:szCs w:val="24"/>
                <w:lang w:val="ru-RU" w:eastAsia="ru-RU"/>
              </w:rPr>
              <w:t>звещения (ф. 0504805)</w:t>
            </w:r>
          </w:p>
        </w:tc>
      </w:tr>
      <w:tr w:rsidR="00324B63" w:rsidRPr="006308E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подотчетными лицами</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авансовые отчеты;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первичные документы (кассовые чеки, товарные чеки, накладные и т.п.) подтверждающие расходование денежных средств</w:t>
            </w: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поставщиками и подрядчиками</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акты выполненных работ;</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накладные на поставку материальных ценностей;</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(при необходимости)</w:t>
            </w:r>
          </w:p>
        </w:tc>
      </w:tr>
      <w:tr w:rsidR="00324B63" w:rsidRPr="006308E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5</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дебиторами по доходам</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акты выполненных работ;</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товарные накладные на отпуск материальных ценностей</w:t>
            </w:r>
          </w:p>
        </w:tc>
      </w:tr>
      <w:tr w:rsidR="00324B63" w:rsidRPr="006308E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6</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по оплате труда, денежному довольствию и стипендиям;</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табель учета рабочего времени;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кадровые приказы;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расчетные ведомости;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свод начислений и удержаний по заработной плате</w:t>
            </w:r>
          </w:p>
        </w:tc>
      </w:tr>
      <w:tr w:rsidR="00324B63" w:rsidRPr="00B00439"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7</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выбытию и п</w:t>
            </w:r>
            <w:r w:rsidR="006A7680">
              <w:rPr>
                <w:rFonts w:ascii="Times New Roman CYR" w:eastAsia="Times New Roman" w:hAnsi="Times New Roman CYR" w:cs="Times New Roman CYR"/>
                <w:sz w:val="24"/>
                <w:szCs w:val="24"/>
                <w:lang w:val="ru-RU" w:eastAsia="ru-RU"/>
              </w:rPr>
              <w:t>еремещению нефинансовых активов</w:t>
            </w:r>
          </w:p>
        </w:tc>
        <w:tc>
          <w:tcPr>
            <w:tcW w:w="4263" w:type="dxa"/>
            <w:tcBorders>
              <w:top w:val="nil"/>
              <w:left w:val="single" w:sz="4" w:space="0" w:color="auto"/>
              <w:bottom w:val="single" w:sz="4" w:space="0" w:color="auto"/>
            </w:tcBorders>
          </w:tcPr>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кты о приеме-передаче н</w:t>
            </w:r>
            <w:r>
              <w:rPr>
                <w:rFonts w:ascii="Times New Roman CYR" w:eastAsia="Times New Roman" w:hAnsi="Times New Roman CYR" w:cs="Times New Roman CYR"/>
                <w:sz w:val="24"/>
                <w:szCs w:val="24"/>
                <w:lang w:val="ru-RU" w:eastAsia="ru-RU"/>
              </w:rPr>
              <w:t>ефинансовых активов</w:t>
            </w:r>
            <w:proofErr w:type="gramStart"/>
            <w:r>
              <w:rPr>
                <w:rFonts w:ascii="Times New Roman CYR" w:eastAsia="Times New Roman" w:hAnsi="Times New Roman CYR" w:cs="Times New Roman CYR"/>
                <w:sz w:val="24"/>
                <w:szCs w:val="24"/>
                <w:lang w:val="ru-RU" w:eastAsia="ru-RU"/>
              </w:rPr>
              <w:t xml:space="preserve"> </w:t>
            </w:r>
            <w:r w:rsidRPr="00D05D0E">
              <w:rPr>
                <w:rFonts w:ascii="Times New Roman CYR" w:eastAsia="Times New Roman" w:hAnsi="Times New Roman CYR" w:cs="Times New Roman CYR"/>
                <w:sz w:val="24"/>
                <w:szCs w:val="24"/>
                <w:lang w:val="ru-RU" w:eastAsia="ru-RU"/>
              </w:rPr>
              <w:t>;</w:t>
            </w:r>
            <w:proofErr w:type="gramEnd"/>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-н</w:t>
            </w:r>
            <w:r w:rsidRPr="00D05D0E">
              <w:rPr>
                <w:rFonts w:ascii="Times New Roman CYR" w:eastAsia="Times New Roman" w:hAnsi="Times New Roman CYR" w:cs="Times New Roman CYR"/>
                <w:sz w:val="24"/>
                <w:szCs w:val="24"/>
                <w:lang w:val="ru-RU" w:eastAsia="ru-RU"/>
              </w:rPr>
              <w:t>акладные на внутреннее перемещение объектов н</w:t>
            </w:r>
            <w:r>
              <w:rPr>
                <w:rFonts w:ascii="Times New Roman CYR" w:eastAsia="Times New Roman" w:hAnsi="Times New Roman CYR" w:cs="Times New Roman CYR"/>
                <w:sz w:val="24"/>
                <w:szCs w:val="24"/>
                <w:lang w:val="ru-RU" w:eastAsia="ru-RU"/>
              </w:rPr>
              <w:t>ефинансовых активов</w:t>
            </w:r>
            <w:proofErr w:type="gramStart"/>
            <w:r>
              <w:rPr>
                <w:rFonts w:ascii="Times New Roman CYR" w:eastAsia="Times New Roman" w:hAnsi="Times New Roman CYR" w:cs="Times New Roman CYR"/>
                <w:sz w:val="24"/>
                <w:szCs w:val="24"/>
                <w:lang w:val="ru-RU" w:eastAsia="ru-RU"/>
              </w:rPr>
              <w:t xml:space="preserve"> </w:t>
            </w:r>
            <w:r w:rsidRPr="00D05D0E">
              <w:rPr>
                <w:rFonts w:ascii="Times New Roman CYR" w:eastAsia="Times New Roman" w:hAnsi="Times New Roman CYR" w:cs="Times New Roman CYR"/>
                <w:sz w:val="24"/>
                <w:szCs w:val="24"/>
                <w:lang w:val="ru-RU" w:eastAsia="ru-RU"/>
              </w:rPr>
              <w:t>;</w:t>
            </w:r>
            <w:proofErr w:type="gramEnd"/>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 xml:space="preserve">кты о приеме-сдаче отремонтированных, реконструированных и </w:t>
            </w:r>
            <w:r w:rsidRPr="00D05D0E">
              <w:rPr>
                <w:rFonts w:ascii="Times New Roman CYR" w:eastAsia="Times New Roman" w:hAnsi="Times New Roman CYR" w:cs="Times New Roman CYR"/>
                <w:sz w:val="24"/>
                <w:szCs w:val="24"/>
                <w:lang w:val="ru-RU" w:eastAsia="ru-RU"/>
              </w:rPr>
              <w:lastRenderedPageBreak/>
              <w:t>модернизированных объект</w:t>
            </w:r>
            <w:r>
              <w:rPr>
                <w:rFonts w:ascii="Times New Roman CYR" w:eastAsia="Times New Roman" w:hAnsi="Times New Roman CYR" w:cs="Times New Roman CYR"/>
                <w:sz w:val="24"/>
                <w:szCs w:val="24"/>
                <w:lang w:val="ru-RU" w:eastAsia="ru-RU"/>
              </w:rPr>
              <w:t>ов основных средств</w:t>
            </w:r>
            <w:proofErr w:type="gramStart"/>
            <w:r>
              <w:rPr>
                <w:rFonts w:ascii="Times New Roman CYR" w:eastAsia="Times New Roman" w:hAnsi="Times New Roman CYR" w:cs="Times New Roman CYR"/>
                <w:sz w:val="24"/>
                <w:szCs w:val="24"/>
                <w:lang w:val="ru-RU" w:eastAsia="ru-RU"/>
              </w:rPr>
              <w:t xml:space="preserve"> </w:t>
            </w:r>
            <w:r w:rsidRPr="00D05D0E">
              <w:rPr>
                <w:rFonts w:ascii="Times New Roman CYR" w:eastAsia="Times New Roman" w:hAnsi="Times New Roman CYR" w:cs="Times New Roman CYR"/>
                <w:sz w:val="24"/>
                <w:szCs w:val="24"/>
                <w:lang w:val="ru-RU" w:eastAsia="ru-RU"/>
              </w:rPr>
              <w:t>;</w:t>
            </w:r>
            <w:proofErr w:type="gramEnd"/>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кты о списании объектов нефинансовых активов (кроме транс</w:t>
            </w:r>
            <w:r>
              <w:rPr>
                <w:rFonts w:ascii="Times New Roman CYR" w:eastAsia="Times New Roman" w:hAnsi="Times New Roman CYR" w:cs="Times New Roman CYR"/>
                <w:sz w:val="24"/>
                <w:szCs w:val="24"/>
                <w:lang w:val="ru-RU" w:eastAsia="ru-RU"/>
              </w:rPr>
              <w:t>портных средств)</w:t>
            </w:r>
            <w:proofErr w:type="gramStart"/>
            <w:r>
              <w:rPr>
                <w:rFonts w:ascii="Times New Roman CYR" w:eastAsia="Times New Roman" w:hAnsi="Times New Roman CYR" w:cs="Times New Roman CYR"/>
                <w:sz w:val="24"/>
                <w:szCs w:val="24"/>
                <w:lang w:val="ru-RU" w:eastAsia="ru-RU"/>
              </w:rPr>
              <w:t xml:space="preserve"> </w:t>
            </w:r>
            <w:r w:rsidRPr="00D05D0E">
              <w:rPr>
                <w:rFonts w:ascii="Times New Roman CYR" w:eastAsia="Times New Roman" w:hAnsi="Times New Roman CYR" w:cs="Times New Roman CYR"/>
                <w:sz w:val="24"/>
                <w:szCs w:val="24"/>
                <w:lang w:val="ru-RU" w:eastAsia="ru-RU"/>
              </w:rPr>
              <w:t>;</w:t>
            </w:r>
            <w:proofErr w:type="gramEnd"/>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-т</w:t>
            </w:r>
            <w:r w:rsidRPr="00D05D0E">
              <w:rPr>
                <w:rFonts w:ascii="Times New Roman CYR" w:eastAsia="Times New Roman" w:hAnsi="Times New Roman CYR" w:cs="Times New Roman CYR"/>
                <w:sz w:val="24"/>
                <w:szCs w:val="24"/>
                <w:lang w:val="ru-RU" w:eastAsia="ru-RU"/>
              </w:rPr>
              <w:t>ребования-накладные (ф. 0504204)</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-п</w:t>
            </w:r>
            <w:r w:rsidRPr="00D05D0E">
              <w:rPr>
                <w:rFonts w:ascii="Times New Roman CYR" w:eastAsia="Times New Roman" w:hAnsi="Times New Roman CYR" w:cs="Times New Roman CYR"/>
                <w:sz w:val="24"/>
                <w:szCs w:val="24"/>
                <w:lang w:val="ru-RU" w:eastAsia="ru-RU"/>
              </w:rPr>
              <w:t>утевой лист легкового автомобиля</w:t>
            </w:r>
          </w:p>
          <w:p w:rsidR="00324B63" w:rsidRPr="00324B63"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w:t>
            </w:r>
            <w:r w:rsidRPr="00D05D0E">
              <w:rPr>
                <w:rFonts w:ascii="Times New Roman CYR" w:eastAsia="Times New Roman" w:hAnsi="Times New Roman CYR" w:cs="Times New Roman CYR"/>
                <w:sz w:val="24"/>
                <w:szCs w:val="24"/>
                <w:lang w:val="ru-RU" w:eastAsia="ru-RU"/>
              </w:rPr>
              <w:t>ухгалтерские справки (ф. 0504833)</w:t>
            </w:r>
          </w:p>
        </w:tc>
      </w:tr>
      <w:tr w:rsidR="00324B63" w:rsidRPr="006308E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8</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прочим операциям, в т.ч.</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8/м</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Журнал операций </w:t>
            </w:r>
            <w:proofErr w:type="spellStart"/>
            <w:r w:rsidRPr="00324B63">
              <w:rPr>
                <w:rFonts w:ascii="Times New Roman CYR" w:eastAsia="Times New Roman" w:hAnsi="Times New Roman CYR" w:cs="Times New Roman CYR"/>
                <w:sz w:val="24"/>
                <w:szCs w:val="24"/>
                <w:lang w:val="ru-RU" w:eastAsia="ru-RU"/>
              </w:rPr>
              <w:t>межотчетного</w:t>
            </w:r>
            <w:proofErr w:type="spellEnd"/>
            <w:r w:rsidRPr="00324B63">
              <w:rPr>
                <w:rFonts w:ascii="Times New Roman CYR" w:eastAsia="Times New Roman" w:hAnsi="Times New Roman CYR" w:cs="Times New Roman CYR"/>
                <w:sz w:val="24"/>
                <w:szCs w:val="24"/>
                <w:lang w:val="ru-RU" w:eastAsia="ru-RU"/>
              </w:rPr>
              <w:t xml:space="preserve"> периода</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(ф. 0504833)</w:t>
            </w: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9</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прочим операциям - санкционирование</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(ф. 0504833)</w:t>
            </w:r>
          </w:p>
        </w:tc>
      </w:tr>
    </w:tbl>
    <w:p w:rsidR="00324B63" w:rsidRDefault="00324B63"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Default="00DD3F25" w:rsidP="00324B63">
      <w:pPr>
        <w:spacing w:before="0" w:beforeAutospacing="0" w:after="160" w:afterAutospacing="0" w:line="259" w:lineRule="auto"/>
        <w:rPr>
          <w:rFonts w:ascii="Calibri" w:eastAsia="Calibri" w:hAnsi="Calibri" w:cs="Times New Roman"/>
          <w:lang w:val="ru-RU"/>
        </w:rPr>
      </w:pPr>
    </w:p>
    <w:p w:rsidR="00DD3F25" w:rsidRPr="00324B63" w:rsidRDefault="00DD3F25" w:rsidP="00324B63">
      <w:pPr>
        <w:spacing w:before="0" w:beforeAutospacing="0" w:after="160" w:afterAutospacing="0" w:line="259" w:lineRule="auto"/>
        <w:rPr>
          <w:rFonts w:ascii="Calibri" w:eastAsia="Calibri" w:hAnsi="Calibri" w:cs="Times New Roman"/>
          <w:lang w:val="ru-RU"/>
        </w:rPr>
      </w:pPr>
    </w:p>
    <w:p w:rsidR="00324B63" w:rsidRPr="00644BAA" w:rsidRDefault="00644BAA"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bookmarkStart w:id="22" w:name="sub_588675049"/>
      <w:r w:rsidRPr="00644BAA">
        <w:rPr>
          <w:rFonts w:ascii="Times New Roman CYR" w:eastAsia="Times New Roman" w:hAnsi="Times New Roman CYR" w:cs="Times New Roman CYR"/>
          <w:bCs/>
          <w:sz w:val="24"/>
          <w:szCs w:val="24"/>
          <w:lang w:val="ru-RU" w:eastAsia="ru-RU"/>
        </w:rPr>
        <w:lastRenderedPageBreak/>
        <w:t>Пр</w:t>
      </w:r>
      <w:r w:rsidR="00EC53C4">
        <w:rPr>
          <w:rFonts w:ascii="Times New Roman CYR" w:eastAsia="Times New Roman" w:hAnsi="Times New Roman CYR" w:cs="Times New Roman CYR"/>
          <w:bCs/>
          <w:sz w:val="24"/>
          <w:szCs w:val="24"/>
          <w:lang w:val="ru-RU" w:eastAsia="ru-RU"/>
        </w:rPr>
        <w:t>иложение 12</w:t>
      </w:r>
      <w:r w:rsidR="00EC53C4">
        <w:rPr>
          <w:rFonts w:ascii="Times New Roman CYR" w:eastAsia="Times New Roman" w:hAnsi="Times New Roman CYR" w:cs="Times New Roman CYR"/>
          <w:bCs/>
          <w:sz w:val="24"/>
          <w:szCs w:val="24"/>
          <w:lang w:val="ru-RU" w:eastAsia="ru-RU"/>
        </w:rPr>
        <w:br/>
        <w:t xml:space="preserve">к распоряжению </w:t>
      </w:r>
      <w:r w:rsidR="00EC53C4" w:rsidRPr="006308E3">
        <w:rPr>
          <w:rFonts w:ascii="Times New Roman CYR" w:eastAsia="Times New Roman" w:hAnsi="Times New Roman CYR" w:cs="Times New Roman CYR"/>
          <w:bCs/>
          <w:sz w:val="24"/>
          <w:szCs w:val="24"/>
          <w:lang w:val="ru-RU" w:eastAsia="ru-RU"/>
        </w:rPr>
        <w:t>от 15</w:t>
      </w:r>
      <w:r w:rsidRPr="006308E3">
        <w:rPr>
          <w:rFonts w:ascii="Times New Roman CYR" w:eastAsia="Times New Roman" w:hAnsi="Times New Roman CYR" w:cs="Times New Roman CYR"/>
          <w:bCs/>
          <w:sz w:val="24"/>
          <w:szCs w:val="24"/>
          <w:lang w:val="ru-RU" w:eastAsia="ru-RU"/>
        </w:rPr>
        <w:t>.02</w:t>
      </w:r>
      <w:r w:rsidRPr="00644BAA">
        <w:rPr>
          <w:rFonts w:ascii="Times New Roman CYR" w:eastAsia="Times New Roman" w:hAnsi="Times New Roman CYR" w:cs="Times New Roman CYR"/>
          <w:bCs/>
          <w:sz w:val="24"/>
          <w:szCs w:val="24"/>
          <w:lang w:val="ru-RU" w:eastAsia="ru-RU"/>
        </w:rPr>
        <w:t>.2022</w:t>
      </w:r>
      <w:r w:rsidR="00EC53C4">
        <w:rPr>
          <w:rFonts w:ascii="Times New Roman CYR" w:eastAsia="Times New Roman" w:hAnsi="Times New Roman CYR" w:cs="Times New Roman CYR"/>
          <w:bCs/>
          <w:sz w:val="24"/>
          <w:szCs w:val="24"/>
          <w:lang w:val="ru-RU" w:eastAsia="ru-RU"/>
        </w:rPr>
        <w:t xml:space="preserve"> №</w:t>
      </w:r>
      <w:r w:rsidR="006308E3">
        <w:rPr>
          <w:rFonts w:ascii="Times New Roman CYR" w:eastAsia="Times New Roman" w:hAnsi="Times New Roman CYR" w:cs="Times New Roman CYR"/>
          <w:bCs/>
          <w:sz w:val="24"/>
          <w:szCs w:val="24"/>
          <w:lang w:val="ru-RU" w:eastAsia="ru-RU"/>
        </w:rPr>
        <w:t>12</w:t>
      </w:r>
      <w:r w:rsidR="00EC53C4">
        <w:rPr>
          <w:rFonts w:ascii="Times New Roman CYR" w:eastAsia="Times New Roman" w:hAnsi="Times New Roman CYR" w:cs="Times New Roman CYR"/>
          <w:bCs/>
          <w:sz w:val="24"/>
          <w:szCs w:val="24"/>
          <w:lang w:val="ru-RU" w:eastAsia="ru-RU"/>
        </w:rPr>
        <w:t>-р</w:t>
      </w:r>
    </w:p>
    <w:bookmarkEnd w:id="22"/>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Перечень должностных лиц, имеющих право подписи (утверждения)</w:t>
      </w:r>
      <w:r w:rsidRPr="00324B63">
        <w:rPr>
          <w:rFonts w:ascii="Times New Roman CYR" w:eastAsia="Times New Roman" w:hAnsi="Times New Roman CYR" w:cs="Times New Roman CYR"/>
          <w:b/>
          <w:bCs/>
          <w:sz w:val="24"/>
          <w:szCs w:val="24"/>
          <w:lang w:val="ru-RU" w:eastAsia="ru-RU"/>
        </w:rPr>
        <w:br/>
        <w:t>первичных учетных документов, счетов-фактур, денежных и расчетных документов, финансовых обязательств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
        <w:gridCol w:w="4061"/>
        <w:gridCol w:w="2407"/>
        <w:gridCol w:w="2839"/>
      </w:tblGrid>
      <w:tr w:rsidR="00324B63" w:rsidRPr="00324B63" w:rsidTr="00195827">
        <w:tc>
          <w:tcPr>
            <w:tcW w:w="617" w:type="dxa"/>
            <w:tcBorders>
              <w:top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N п\</w:t>
            </w:r>
            <w:proofErr w:type="gramStart"/>
            <w:r w:rsidRPr="00324B63">
              <w:rPr>
                <w:rFonts w:ascii="Times New Roman CYR" w:eastAsia="Times New Roman" w:hAnsi="Times New Roman CYR" w:cs="Times New Roman CYR"/>
                <w:sz w:val="24"/>
                <w:szCs w:val="24"/>
                <w:lang w:val="ru-RU" w:eastAsia="ru-RU"/>
              </w:rPr>
              <w:t>п</w:t>
            </w:r>
            <w:proofErr w:type="gramEnd"/>
          </w:p>
        </w:tc>
        <w:tc>
          <w:tcPr>
            <w:tcW w:w="4061" w:type="dxa"/>
            <w:tcBorders>
              <w:top w:val="single" w:sz="4" w:space="0" w:color="auto"/>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Наименование документов</w:t>
            </w:r>
          </w:p>
        </w:tc>
        <w:tc>
          <w:tcPr>
            <w:tcW w:w="2407" w:type="dxa"/>
            <w:tcBorders>
              <w:top w:val="single" w:sz="4" w:space="0" w:color="auto"/>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Должность</w:t>
            </w:r>
          </w:p>
        </w:tc>
        <w:tc>
          <w:tcPr>
            <w:tcW w:w="2839" w:type="dxa"/>
            <w:tcBorders>
              <w:top w:val="single" w:sz="4" w:space="0" w:color="auto"/>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Фамилия и инициалы</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Денежные, расчетные финансовые документы, финансовые обязательства, счета-фактуры</w:t>
            </w:r>
          </w:p>
        </w:tc>
        <w:tc>
          <w:tcPr>
            <w:tcW w:w="2407" w:type="dxa"/>
            <w:tcBorders>
              <w:top w:val="nil"/>
              <w:left w:val="single" w:sz="4" w:space="0" w:color="auto"/>
              <w:bottom w:val="single" w:sz="4" w:space="0" w:color="auto"/>
              <w:right w:val="nil"/>
            </w:tcBorders>
          </w:tcPr>
          <w:p w:rsidR="00644BAA"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Руко</w:t>
            </w:r>
            <w:r w:rsidR="00644BAA">
              <w:rPr>
                <w:rFonts w:ascii="Times New Roman CYR" w:eastAsia="Times New Roman" w:hAnsi="Times New Roman CYR" w:cs="Times New Roman CYR"/>
                <w:sz w:val="24"/>
                <w:szCs w:val="24"/>
                <w:lang w:val="ru-RU" w:eastAsia="ru-RU"/>
              </w:rPr>
              <w:t>водитель (право первой подписи)</w:t>
            </w:r>
          </w:p>
          <w:p w:rsidR="00644BAA"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бухгалтер (право второй подписи)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Первичные учетные документы: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в части поступления и выбытия (списания) </w:t>
            </w:r>
            <w:proofErr w:type="spellStart"/>
            <w:r w:rsidRPr="00324B63">
              <w:rPr>
                <w:rFonts w:ascii="Times New Roman CYR" w:eastAsia="Times New Roman" w:hAnsi="Times New Roman CYR" w:cs="Times New Roman CYR"/>
                <w:sz w:val="24"/>
                <w:szCs w:val="24"/>
                <w:lang w:val="ru-RU" w:eastAsia="ru-RU"/>
              </w:rPr>
              <w:t>нефинасовых</w:t>
            </w:r>
            <w:proofErr w:type="spellEnd"/>
            <w:r w:rsidRPr="00324B63">
              <w:rPr>
                <w:rFonts w:ascii="Times New Roman CYR" w:eastAsia="Times New Roman" w:hAnsi="Times New Roman CYR" w:cs="Times New Roman CYR"/>
                <w:sz w:val="24"/>
                <w:szCs w:val="24"/>
                <w:lang w:val="ru-RU" w:eastAsia="ru-RU"/>
              </w:rPr>
              <w:t xml:space="preserve"> активов;</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части выдачи материальных ценностей на нужды учреждения</w:t>
            </w:r>
          </w:p>
        </w:tc>
        <w:tc>
          <w:tcPr>
            <w:tcW w:w="2407" w:type="dxa"/>
            <w:tcBorders>
              <w:top w:val="nil"/>
              <w:left w:val="single" w:sz="4" w:space="0" w:color="auto"/>
              <w:bottom w:val="single" w:sz="4" w:space="0" w:color="auto"/>
              <w:right w:val="nil"/>
            </w:tcBorders>
          </w:tcPr>
          <w:p w:rsidR="00644BAA"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w:t>
            </w:r>
            <w:r w:rsidR="00644BAA">
              <w:rPr>
                <w:rFonts w:ascii="Times New Roman CYR" w:eastAsia="Times New Roman" w:hAnsi="Times New Roman CYR" w:cs="Times New Roman CYR"/>
                <w:sz w:val="24"/>
                <w:szCs w:val="24"/>
                <w:lang w:val="ru-RU" w:eastAsia="ru-RU"/>
              </w:rPr>
              <w:t>уководитель (право утверждения)</w:t>
            </w:r>
          </w:p>
          <w:p w:rsidR="00324B63" w:rsidRPr="00324B63"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w:t>
            </w:r>
            <w:proofErr w:type="gramStart"/>
            <w:r>
              <w:rPr>
                <w:rFonts w:ascii="Times New Roman CYR" w:eastAsia="Times New Roman" w:hAnsi="Times New Roman CYR" w:cs="Times New Roman CYR"/>
                <w:sz w:val="24"/>
                <w:szCs w:val="24"/>
                <w:lang w:val="ru-RU" w:eastAsia="ru-RU"/>
              </w:rPr>
              <w:t>р</w:t>
            </w:r>
            <w:r w:rsidR="00324B63" w:rsidRPr="00324B63">
              <w:rPr>
                <w:rFonts w:ascii="Times New Roman CYR" w:eastAsia="Times New Roman" w:hAnsi="Times New Roman CYR" w:cs="Times New Roman CYR"/>
                <w:sz w:val="24"/>
                <w:szCs w:val="24"/>
                <w:lang w:val="ru-RU" w:eastAsia="ru-RU"/>
              </w:rPr>
              <w:t>(</w:t>
            </w:r>
            <w:proofErr w:type="gramEnd"/>
            <w:r w:rsidR="00324B63" w:rsidRPr="00324B63">
              <w:rPr>
                <w:rFonts w:ascii="Times New Roman CYR" w:eastAsia="Times New Roman" w:hAnsi="Times New Roman CYR" w:cs="Times New Roman CYR"/>
                <w:sz w:val="24"/>
                <w:szCs w:val="24"/>
                <w:lang w:val="ru-RU" w:eastAsia="ru-RU"/>
              </w:rPr>
              <w:t>право утверждения)</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Первичные документы на внутреннее перемещение</w:t>
            </w:r>
          </w:p>
        </w:tc>
        <w:tc>
          <w:tcPr>
            <w:tcW w:w="2407"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Ответственные лица</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______________________________</w:t>
            </w:r>
          </w:p>
        </w:tc>
        <w:tc>
          <w:tcPr>
            <w:tcW w:w="2407"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bl>
    <w:p w:rsidR="006056D0" w:rsidRDefault="006056D0" w:rsidP="00A20A10">
      <w:pPr>
        <w:rPr>
          <w:lang w:val="ru-RU"/>
        </w:rPr>
      </w:pPr>
    </w:p>
    <w:p w:rsidR="00DD3F25" w:rsidRDefault="00DD3F25" w:rsidP="00A20A10">
      <w:pPr>
        <w:rPr>
          <w:lang w:val="ru-RU"/>
        </w:rPr>
      </w:pPr>
    </w:p>
    <w:p w:rsidR="00DD3F25" w:rsidRDefault="00DD3F25" w:rsidP="00A20A10">
      <w:pPr>
        <w:rPr>
          <w:lang w:val="ru-RU"/>
        </w:rPr>
      </w:pPr>
    </w:p>
    <w:p w:rsidR="00DD3F25" w:rsidRDefault="00DD3F25" w:rsidP="00A20A10">
      <w:pPr>
        <w:rPr>
          <w:lang w:val="ru-RU"/>
        </w:rPr>
      </w:pPr>
    </w:p>
    <w:p w:rsidR="00DD3F25" w:rsidRDefault="00DD3F25" w:rsidP="00A20A10">
      <w:pPr>
        <w:rPr>
          <w:lang w:val="ru-RU"/>
        </w:rPr>
      </w:pPr>
    </w:p>
    <w:p w:rsidR="00DD3F25" w:rsidRDefault="00DD3F25" w:rsidP="00A20A10">
      <w:pPr>
        <w:rPr>
          <w:lang w:val="ru-RU"/>
        </w:rPr>
      </w:pPr>
    </w:p>
    <w:p w:rsidR="00DD3F25" w:rsidRPr="00324B63" w:rsidRDefault="00DD3F25" w:rsidP="00A20A10">
      <w:pPr>
        <w:rPr>
          <w:lang w:val="ru-RU"/>
        </w:rPr>
      </w:pPr>
    </w:p>
    <w:p w:rsidR="006056D0" w:rsidRPr="00ED44B8" w:rsidRDefault="00ED44B8" w:rsidP="006056D0">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bookmarkStart w:id="23" w:name="sub_588675045"/>
      <w:r w:rsidRPr="00ED44B8">
        <w:rPr>
          <w:rFonts w:ascii="Times New Roman CYR" w:eastAsia="Times New Roman" w:hAnsi="Times New Roman CYR" w:cs="Times New Roman CYR"/>
          <w:bCs/>
          <w:sz w:val="24"/>
          <w:szCs w:val="24"/>
          <w:lang w:val="ru-RU" w:eastAsia="ru-RU"/>
        </w:rPr>
        <w:lastRenderedPageBreak/>
        <w:t>Приложение  13</w:t>
      </w:r>
      <w:r w:rsidRPr="00ED44B8">
        <w:rPr>
          <w:rFonts w:ascii="Times New Roman CYR" w:eastAsia="Times New Roman" w:hAnsi="Times New Roman CYR" w:cs="Times New Roman CYR"/>
          <w:bCs/>
          <w:sz w:val="24"/>
          <w:szCs w:val="24"/>
          <w:lang w:val="ru-RU" w:eastAsia="ru-RU"/>
        </w:rPr>
        <w:br/>
        <w:t xml:space="preserve">к распоряжению </w:t>
      </w:r>
      <w:r w:rsidRPr="006308E3">
        <w:rPr>
          <w:rFonts w:ascii="Times New Roman CYR" w:eastAsia="Times New Roman" w:hAnsi="Times New Roman CYR" w:cs="Times New Roman CYR"/>
          <w:bCs/>
          <w:sz w:val="24"/>
          <w:szCs w:val="24"/>
          <w:lang w:val="ru-RU" w:eastAsia="ru-RU"/>
        </w:rPr>
        <w:t xml:space="preserve">от </w:t>
      </w:r>
      <w:r w:rsidR="00EC53C4" w:rsidRPr="006308E3">
        <w:rPr>
          <w:rFonts w:ascii="Times New Roman CYR" w:eastAsia="Times New Roman" w:hAnsi="Times New Roman CYR" w:cs="Times New Roman CYR"/>
          <w:bCs/>
          <w:sz w:val="24"/>
          <w:szCs w:val="24"/>
          <w:lang w:val="ru-RU" w:eastAsia="ru-RU"/>
        </w:rPr>
        <w:t>15</w:t>
      </w:r>
      <w:r w:rsidRPr="006308E3">
        <w:rPr>
          <w:rFonts w:ascii="Times New Roman CYR" w:eastAsia="Times New Roman" w:hAnsi="Times New Roman CYR" w:cs="Times New Roman CYR"/>
          <w:bCs/>
          <w:sz w:val="24"/>
          <w:szCs w:val="24"/>
          <w:lang w:val="ru-RU" w:eastAsia="ru-RU"/>
        </w:rPr>
        <w:t>.02</w:t>
      </w:r>
      <w:r w:rsidRPr="00ED44B8">
        <w:rPr>
          <w:rFonts w:ascii="Times New Roman CYR" w:eastAsia="Times New Roman" w:hAnsi="Times New Roman CYR" w:cs="Times New Roman CYR"/>
          <w:bCs/>
          <w:sz w:val="24"/>
          <w:szCs w:val="24"/>
          <w:lang w:val="ru-RU" w:eastAsia="ru-RU"/>
        </w:rPr>
        <w:t>.2022</w:t>
      </w:r>
      <w:r w:rsidR="00EC53C4">
        <w:rPr>
          <w:rFonts w:ascii="Times New Roman CYR" w:eastAsia="Times New Roman" w:hAnsi="Times New Roman CYR" w:cs="Times New Roman CYR"/>
          <w:bCs/>
          <w:sz w:val="24"/>
          <w:szCs w:val="24"/>
          <w:lang w:val="ru-RU" w:eastAsia="ru-RU"/>
        </w:rPr>
        <w:t xml:space="preserve"> </w:t>
      </w:r>
      <w:r w:rsidR="00DD3F25">
        <w:rPr>
          <w:rFonts w:ascii="Times New Roman CYR" w:eastAsia="Times New Roman" w:hAnsi="Times New Roman CYR" w:cs="Times New Roman CYR"/>
          <w:bCs/>
          <w:sz w:val="24"/>
          <w:szCs w:val="24"/>
          <w:lang w:val="ru-RU" w:eastAsia="ru-RU"/>
        </w:rPr>
        <w:t xml:space="preserve"> </w:t>
      </w:r>
      <w:r w:rsidR="00EC53C4">
        <w:rPr>
          <w:rFonts w:ascii="Times New Roman CYR" w:eastAsia="Times New Roman" w:hAnsi="Times New Roman CYR" w:cs="Times New Roman CYR"/>
          <w:bCs/>
          <w:sz w:val="24"/>
          <w:szCs w:val="24"/>
          <w:lang w:val="ru-RU" w:eastAsia="ru-RU"/>
        </w:rPr>
        <w:t>№</w:t>
      </w:r>
      <w:r w:rsidR="006308E3">
        <w:rPr>
          <w:rFonts w:ascii="Times New Roman CYR" w:eastAsia="Times New Roman" w:hAnsi="Times New Roman CYR" w:cs="Times New Roman CYR"/>
          <w:bCs/>
          <w:sz w:val="24"/>
          <w:szCs w:val="24"/>
          <w:lang w:val="ru-RU" w:eastAsia="ru-RU"/>
        </w:rPr>
        <w:t>12</w:t>
      </w:r>
      <w:r w:rsidR="00EC53C4">
        <w:rPr>
          <w:rFonts w:ascii="Times New Roman CYR" w:eastAsia="Times New Roman" w:hAnsi="Times New Roman CYR" w:cs="Times New Roman CYR"/>
          <w:bCs/>
          <w:sz w:val="24"/>
          <w:szCs w:val="24"/>
          <w:lang w:val="ru-RU" w:eastAsia="ru-RU"/>
        </w:rPr>
        <w:t>-р</w:t>
      </w:r>
    </w:p>
    <w:bookmarkEnd w:id="23"/>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6056D0" w:rsidRDefault="006056D0" w:rsidP="006056D0">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b/>
          <w:bCs/>
          <w:sz w:val="24"/>
          <w:szCs w:val="24"/>
          <w:lang w:val="ru-RU" w:eastAsia="ru-RU"/>
        </w:rPr>
        <w:t>Положение о внутреннем контроле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4" w:name="sub_588675187"/>
      <w:r w:rsidRPr="006056D0">
        <w:rPr>
          <w:rFonts w:ascii="Times New Roman CYR" w:eastAsia="Times New Roman" w:hAnsi="Times New Roman CYR" w:cs="Times New Roman CYR"/>
          <w:b/>
          <w:bCs/>
          <w:sz w:val="24"/>
          <w:szCs w:val="24"/>
          <w:lang w:val="ru-RU" w:eastAsia="ru-RU"/>
        </w:rPr>
        <w:t>1. Общие положения</w:t>
      </w:r>
      <w:bookmarkEnd w:id="24"/>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1.1. Настоящее положение о внутреннем контроле устанавливает цели, правила и принципы проведения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Система внутреннего контроля представляет собой совокупность субъектов внутреннего контроля и мероприятий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1.3. Система внутреннего контроля обеспечивает:</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достоверность и полноту отражения фактов хозяйственной жизни в учете и отчетности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своевременность подготовки бухгалтерской (финансовой) отчетности;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предотвращение ошибок и искажений;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недопустимость финансовых нарушений в процессе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сохранность имущества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1.4. Объектами внутреннего контроля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контракты и договоры на приобретение продукции (работ, услуг), оказание учреждением платных услуг;</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локальные акты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первичные подтверждающие документы и регистры учета;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факты хозяйственной жизни, отраженные в учете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бюджетная, финансовая, налоговая, статистическая и иная отчетность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имущество и обязательства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штатно-трудовая дисциплина.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1.5. Субъектами системы внутреннего контроля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руководитель учреждения и его заместители;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комиссия по внутреннему контролю;</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руководители и работники учреждения на всех уровнях.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w:t>
      </w:r>
      <w:proofErr w:type="gramStart"/>
      <w:r w:rsidRPr="006056D0">
        <w:rPr>
          <w:rFonts w:ascii="Times New Roman CYR" w:eastAsia="Times New Roman" w:hAnsi="Times New Roman CYR" w:cs="Times New Roman CYR"/>
          <w:sz w:val="24"/>
          <w:szCs w:val="24"/>
          <w:lang w:val="ru-RU" w:eastAsia="ru-RU"/>
        </w:rPr>
        <w:t xml:space="preserve">данных, </w:t>
      </w:r>
      <w:r w:rsidRPr="006056D0">
        <w:rPr>
          <w:rFonts w:ascii="Times New Roman CYR" w:eastAsia="Times New Roman" w:hAnsi="Times New Roman CYR" w:cs="Times New Roman CYR"/>
          <w:sz w:val="24"/>
          <w:szCs w:val="24"/>
          <w:lang w:val="ru-RU" w:eastAsia="ru-RU"/>
        </w:rPr>
        <w:lastRenderedPageBreak/>
        <w:t>содержащихся в первичных учетных документах обеспечивают</w:t>
      </w:r>
      <w:proofErr w:type="gramEnd"/>
      <w:r w:rsidRPr="006056D0">
        <w:rPr>
          <w:rFonts w:ascii="Times New Roman CYR" w:eastAsia="Times New Roman" w:hAnsi="Times New Roman CYR" w:cs="Times New Roman CYR"/>
          <w:sz w:val="24"/>
          <w:szCs w:val="24"/>
          <w:lang w:val="ru-RU" w:eastAsia="ru-RU"/>
        </w:rPr>
        <w:t xml:space="preserve"> лица, ответственные за оформление факта хозяйственной жизни и (или) подписавшие эти документы.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1.6. Внутренний контроль в учреждении основывается на следующих принципах: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 принцип системности - проведение контрольных </w:t>
      </w:r>
      <w:proofErr w:type="gramStart"/>
      <w:r w:rsidRPr="006056D0">
        <w:rPr>
          <w:rFonts w:ascii="Times New Roman CYR" w:eastAsia="Times New Roman" w:hAnsi="Times New Roman CYR" w:cs="Times New Roman CYR"/>
          <w:sz w:val="24"/>
          <w:szCs w:val="24"/>
          <w:lang w:val="ru-RU" w:eastAsia="ru-RU"/>
        </w:rPr>
        <w:t>мероприятий всех сторон деятельности объекта внутреннего контроля</w:t>
      </w:r>
      <w:proofErr w:type="gramEnd"/>
      <w:r w:rsidRPr="006056D0">
        <w:rPr>
          <w:rFonts w:ascii="Times New Roman CYR" w:eastAsia="Times New Roman" w:hAnsi="Times New Roman CYR" w:cs="Times New Roman CYR"/>
          <w:sz w:val="24"/>
          <w:szCs w:val="24"/>
          <w:lang w:val="ru-RU" w:eastAsia="ru-RU"/>
        </w:rPr>
        <w:t xml:space="preserve"> и его взаим</w:t>
      </w:r>
      <w:r w:rsidR="00065786">
        <w:rPr>
          <w:rFonts w:ascii="Times New Roman CYR" w:eastAsia="Times New Roman" w:hAnsi="Times New Roman CYR" w:cs="Times New Roman CYR"/>
          <w:sz w:val="24"/>
          <w:szCs w:val="24"/>
          <w:lang w:val="ru-RU" w:eastAsia="ru-RU"/>
        </w:rPr>
        <w:t>освязей в структуре учреждения.</w:t>
      </w:r>
    </w:p>
    <w:p w:rsidR="006056D0" w:rsidRPr="006056D0" w:rsidRDefault="006056D0" w:rsidP="006056D0">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5" w:name="sub_28"/>
      <w:r w:rsidRPr="006056D0">
        <w:rPr>
          <w:rFonts w:ascii="Times New Roman CYR" w:eastAsia="Times New Roman" w:hAnsi="Times New Roman CYR" w:cs="Times New Roman CYR"/>
          <w:b/>
          <w:bCs/>
          <w:sz w:val="24"/>
          <w:szCs w:val="24"/>
          <w:lang w:val="ru-RU" w:eastAsia="ru-RU"/>
        </w:rPr>
        <w:t>2. Организация внутреннего контроля</w:t>
      </w:r>
    </w:p>
    <w:bookmarkEnd w:id="25"/>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color w:val="FF0000"/>
          <w:sz w:val="24"/>
          <w:szCs w:val="24"/>
          <w:lang w:val="ru-RU" w:eastAsia="ru-RU"/>
        </w:rPr>
      </w:pPr>
      <w:r w:rsidRPr="006056D0">
        <w:rPr>
          <w:rFonts w:ascii="Times New Roman CYR" w:eastAsia="Times New Roman" w:hAnsi="Times New Roman CYR" w:cs="Times New Roman CYR"/>
          <w:sz w:val="24"/>
          <w:szCs w:val="24"/>
          <w:lang w:val="ru-RU" w:eastAsia="ru-RU"/>
        </w:rPr>
        <w:t>2.1. Ответственность за организацию внут</w:t>
      </w:r>
      <w:r w:rsidR="00ED44B8">
        <w:rPr>
          <w:rFonts w:ascii="Times New Roman CYR" w:eastAsia="Times New Roman" w:hAnsi="Times New Roman CYR" w:cs="Times New Roman CYR"/>
          <w:sz w:val="24"/>
          <w:szCs w:val="24"/>
          <w:lang w:val="ru-RU" w:eastAsia="ru-RU"/>
        </w:rPr>
        <w:t>реннего контроля возлагается на руководителя учреждения</w:t>
      </w:r>
      <w:r w:rsidRPr="006056D0">
        <w:rPr>
          <w:rFonts w:ascii="Times New Roman CYR" w:eastAsia="Times New Roman" w:hAnsi="Times New Roman CYR" w:cs="Times New Roman CYR"/>
          <w:b/>
          <w:bCs/>
          <w:color w:val="FF0000"/>
          <w:sz w:val="24"/>
          <w:szCs w:val="24"/>
          <w:lang w:val="ru-RU" w:eastAsia="ru-RU"/>
        </w:rPr>
        <w:t>.</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2.2. Комиссия по вн</w:t>
      </w:r>
      <w:r w:rsidR="00ED44B8">
        <w:rPr>
          <w:rFonts w:ascii="Times New Roman CYR" w:eastAsia="Times New Roman" w:hAnsi="Times New Roman CYR" w:cs="Times New Roman CYR"/>
          <w:sz w:val="24"/>
          <w:szCs w:val="24"/>
          <w:lang w:val="ru-RU" w:eastAsia="ru-RU"/>
        </w:rPr>
        <w:t>утреннему контролю утверждается</w:t>
      </w:r>
    </w:p>
    <w:p w:rsidR="006056D0" w:rsidRPr="006056D0" w:rsidRDefault="00ED44B8"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распоряжение</w:t>
      </w:r>
      <w:r w:rsidR="00065786">
        <w:rPr>
          <w:rFonts w:ascii="Times New Roman CYR" w:eastAsia="Times New Roman" w:hAnsi="Times New Roman CYR" w:cs="Times New Roman CYR"/>
          <w:sz w:val="24"/>
          <w:szCs w:val="24"/>
          <w:lang w:val="ru-RU" w:eastAsia="ru-RU"/>
        </w:rPr>
        <w:t>м руководителя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Утвердить постоянно действующую комиссию по внутреннему контролю в следующем составе: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 Председатель комиссии: [указать: должность, фамилию и инициалы];</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2) Члены комиссии: [указать: должности, фамилии </w:t>
      </w:r>
      <w:r w:rsidR="00ED44B8">
        <w:rPr>
          <w:rFonts w:ascii="Times New Roman CYR" w:eastAsia="Times New Roman" w:hAnsi="Times New Roman CYR" w:cs="Times New Roman CYR"/>
          <w:sz w:val="24"/>
          <w:szCs w:val="24"/>
          <w:lang w:val="ru-RU" w:eastAsia="ru-RU"/>
        </w:rPr>
        <w:t>и инициалы].</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6" w:name="sub_32"/>
      <w:r w:rsidRPr="006056D0">
        <w:rPr>
          <w:rFonts w:ascii="Times New Roman CYR" w:eastAsia="Times New Roman" w:hAnsi="Times New Roman CYR" w:cs="Times New Roman CYR"/>
          <w:sz w:val="24"/>
          <w:szCs w:val="24"/>
          <w:lang w:val="ru-RU" w:eastAsia="ru-RU"/>
        </w:rPr>
        <w:t>2.3. Учреждение применяет следующие процедуры внутреннего контроля:</w:t>
      </w:r>
      <w:bookmarkEnd w:id="26"/>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подтверждение соответствия между объектами (документами) и (или) их соответствия установленным требованиям;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соотнесение оплаты материальных ценностей с получением и оприходованием этих ценностей;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санкционирование сделок и операций, обеспечивающее подтверждение правомочности их совершения;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6056D0" w:rsidRPr="006056D0"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сверка остатков по счетам бухгалтерского учета наличных денежных средств с остатками денежных средств по данным кассовой книги;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процедуры контроля фактического наличия и состояния объектов, в том числе физическая охрана, ограничение доступа, инвентаризация;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надзор за правильностью сделок, учетных операций; за точностью составления смет, планов; за соблюдением сроков составления отчетности;</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xml:space="preserve">- процедуры, связанные с компьютерной обработкой информации и </w:t>
      </w:r>
      <w:r w:rsidRPr="006056D0">
        <w:rPr>
          <w:rFonts w:ascii="Times New Roman CYR" w:eastAsia="Times New Roman" w:hAnsi="Times New Roman CYR" w:cs="Times New Roman CYR"/>
          <w:sz w:val="24"/>
          <w:szCs w:val="24"/>
          <w:lang w:val="ru-RU" w:eastAsia="ru-RU"/>
        </w:rPr>
        <w:lastRenderedPageBreak/>
        <w:t>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w:t>
      </w:r>
      <w:r w:rsidR="00ED44B8">
        <w:rPr>
          <w:rFonts w:ascii="Times New Roman CYR" w:eastAsia="Times New Roman" w:hAnsi="Times New Roman CYR" w:cs="Times New Roman CYR"/>
          <w:sz w:val="24"/>
          <w:szCs w:val="24"/>
          <w:lang w:val="ru-RU" w:eastAsia="ru-RU"/>
        </w:rPr>
        <w:t xml:space="preserve"> без документального оформления.</w:t>
      </w:r>
      <w:r w:rsidR="00ED44B8" w:rsidRPr="006056D0">
        <w:rPr>
          <w:rFonts w:ascii="Times New Roman CYR" w:eastAsia="Times New Roman" w:hAnsi="Times New Roman CYR" w:cs="Times New Roman CYR"/>
          <w:sz w:val="24"/>
          <w:szCs w:val="24"/>
          <w:lang w:val="ru-RU" w:eastAsia="ru-RU"/>
        </w:rPr>
        <w:t xml:space="preserve"> </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2.4. Методами проведения внутреннего контроля являются контрольные процедуры, указанные в п. 2.3 настоящего Положения, применяемые в ходе самоконтроля и (или) контроля по уровню подчиненности.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2.5. Внутренний контроль в учреждении осуществляется в следующих формах: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7" w:name="sub_34"/>
      <w:r w:rsidRPr="006056D0">
        <w:rPr>
          <w:rFonts w:ascii="Times New Roman CYR" w:eastAsia="Times New Roman" w:hAnsi="Times New Roman CYR" w:cs="Times New Roman CYR"/>
          <w:sz w:val="24"/>
          <w:szCs w:val="24"/>
          <w:lang w:val="ru-RU" w:eastAsia="ru-RU"/>
        </w:rPr>
        <w:t>2.5.1. В рамках предварительного контроля должностными лицами и (или) работниками учреждения в соответствии со своими должностными обязанностями осуществляются:</w:t>
      </w:r>
      <w:bookmarkEnd w:id="27"/>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w:t>
      </w:r>
      <w:proofErr w:type="gramStart"/>
      <w:r w:rsidRPr="006056D0">
        <w:rPr>
          <w:rFonts w:ascii="Times New Roman CYR" w:eastAsia="Times New Roman" w:hAnsi="Times New Roman CYR" w:cs="Times New Roman CYR"/>
          <w:sz w:val="24"/>
          <w:szCs w:val="24"/>
          <w:lang w:val="ru-RU" w:eastAsia="ru-RU"/>
        </w:rPr>
        <w:t>контроль за</w:t>
      </w:r>
      <w:proofErr w:type="gramEnd"/>
      <w:r w:rsidRPr="006056D0">
        <w:rPr>
          <w:rFonts w:ascii="Times New Roman CYR" w:eastAsia="Times New Roman" w:hAnsi="Times New Roman CYR" w:cs="Times New Roman CYR"/>
          <w:sz w:val="24"/>
          <w:szCs w:val="24"/>
          <w:lang w:val="ru-RU" w:eastAsia="ru-RU"/>
        </w:rPr>
        <w:t xml:space="preserve"> принятием обязательств учреждения в пределах утвержденных плановых назначений;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проектов приказов руководителя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первичных документов на соответствие установленным требованиям;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бухгалтерской, финансовой, статистической, налоговой и другой отчетности до утверждения или подписания;</w:t>
      </w:r>
    </w:p>
    <w:p w:rsidR="006056D0" w:rsidRPr="006056D0" w:rsidRDefault="00ED44B8"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 </w:t>
      </w:r>
      <w:r w:rsidR="006056D0" w:rsidRPr="006056D0">
        <w:rPr>
          <w:rFonts w:ascii="Times New Roman CYR" w:eastAsia="Times New Roman" w:hAnsi="Times New Roman CYR" w:cs="Times New Roman CYR"/>
          <w:sz w:val="24"/>
          <w:szCs w:val="24"/>
          <w:lang w:val="ru-RU" w:eastAsia="ru-RU"/>
        </w:rPr>
        <w:t>2.5.2.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исполнения плановых документов;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наличия имущества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8" w:name="sub_33"/>
      <w:r w:rsidRPr="006056D0">
        <w:rPr>
          <w:rFonts w:ascii="Times New Roman CYR" w:eastAsia="Times New Roman" w:hAnsi="Times New Roman CYR" w:cs="Times New Roman CYR"/>
          <w:sz w:val="24"/>
          <w:szCs w:val="24"/>
          <w:lang w:val="ru-RU" w:eastAsia="ru-RU"/>
        </w:rPr>
        <w:t>- проверка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bookmarkEnd w:id="28"/>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соблюдение норм расхода материальных запасов;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контроль (проверка) финансово-хозяйственной деятельности обособленных подразделений;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первичных документов учреждения после совершения хозяйственных операций в соответствии с Учетной политикой учреждения и приложениями к ней, в том числе графиком документооборота;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w:t>
      </w:r>
      <w:proofErr w:type="gramStart"/>
      <w:r w:rsidRPr="006056D0">
        <w:rPr>
          <w:rFonts w:ascii="Times New Roman CYR" w:eastAsia="Times New Roman" w:hAnsi="Times New Roman CYR" w:cs="Times New Roman CYR"/>
          <w:sz w:val="24"/>
          <w:szCs w:val="24"/>
          <w:lang w:val="ru-RU" w:eastAsia="ru-RU"/>
        </w:rPr>
        <w:t>контроль за</w:t>
      </w:r>
      <w:proofErr w:type="gramEnd"/>
      <w:r w:rsidRPr="006056D0">
        <w:rPr>
          <w:rFonts w:ascii="Times New Roman CYR" w:eastAsia="Times New Roman" w:hAnsi="Times New Roman CYR" w:cs="Times New Roman CYR"/>
          <w:sz w:val="24"/>
          <w:szCs w:val="24"/>
          <w:lang w:val="ru-RU" w:eastAsia="ru-RU"/>
        </w:rPr>
        <w:t xml:space="preserve"> соблюдением правил осуществления кассовых операций, </w:t>
      </w:r>
      <w:r w:rsidRPr="006056D0">
        <w:rPr>
          <w:rFonts w:ascii="Times New Roman CYR" w:eastAsia="Times New Roman" w:hAnsi="Times New Roman CYR" w:cs="Times New Roman CYR"/>
          <w:sz w:val="24"/>
          <w:szCs w:val="24"/>
          <w:lang w:val="ru-RU" w:eastAsia="ru-RU"/>
        </w:rPr>
        <w:lastRenderedPageBreak/>
        <w:t>оформления кассовых документов, установленного лимита кассы, хранением наличных денежных средств;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достоверности отражения хозяйственных операций в учете и отчетности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К мероприятиям последующего контроля со стороны комиссии по внутреннему контролю относятся: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инвентаризация имущества и обязательств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Основными объектами плановой проверки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соблюдение законодательства РФ, регулирующего порядок ведения бухгалтерского учета и норм учетной политики;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правильность и своевременность отражения всех хозяйственных операций в бухгалтерском учете;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полнота отражения и правильность документального оформления фактов хозяйственной жизни;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своевременность и полнота проведения инвентаризаций;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достоверность отчетности.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Периодичность проведения проверок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плановые проверки - в соответствии с утвержденным руководителем учреждения планом контрольных мероприятий;</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внеплановые пр</w:t>
      </w:r>
      <w:r w:rsidR="00065786">
        <w:rPr>
          <w:rFonts w:ascii="Times New Roman CYR" w:eastAsia="Times New Roman" w:hAnsi="Times New Roman CYR" w:cs="Times New Roman CYR"/>
          <w:sz w:val="24"/>
          <w:szCs w:val="24"/>
          <w:lang w:val="ru-RU" w:eastAsia="ru-RU"/>
        </w:rPr>
        <w:t>оверки - по мере необходимости.</w:t>
      </w: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9" w:name="sub_588675188"/>
      <w:r w:rsidRPr="006056D0">
        <w:rPr>
          <w:rFonts w:ascii="Times New Roman CYR" w:eastAsia="Times New Roman" w:hAnsi="Times New Roman CYR" w:cs="Times New Roman CYR"/>
          <w:b/>
          <w:bCs/>
          <w:sz w:val="24"/>
          <w:szCs w:val="24"/>
          <w:lang w:val="ru-RU" w:eastAsia="ru-RU"/>
        </w:rPr>
        <w:t>3. Оформление результатов контрольных мероприятий учреждения</w:t>
      </w:r>
      <w:bookmarkEnd w:id="29"/>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3.1.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3.2 Результаты проведения последующего контроля оформляются в виде Акта, подписанного всеми членами комиссии, </w:t>
      </w:r>
      <w:proofErr w:type="gramStart"/>
      <w:r w:rsidRPr="006056D0">
        <w:rPr>
          <w:rFonts w:ascii="Times New Roman CYR" w:eastAsia="Times New Roman" w:hAnsi="Times New Roman CYR" w:cs="Times New Roman CYR"/>
          <w:sz w:val="24"/>
          <w:szCs w:val="24"/>
          <w:lang w:val="ru-RU" w:eastAsia="ru-RU"/>
        </w:rPr>
        <w:t>который</w:t>
      </w:r>
      <w:proofErr w:type="gramEnd"/>
      <w:r w:rsidRPr="006056D0">
        <w:rPr>
          <w:rFonts w:ascii="Times New Roman CYR" w:eastAsia="Times New Roman" w:hAnsi="Times New Roman CYR" w:cs="Times New Roman CYR"/>
          <w:sz w:val="24"/>
          <w:szCs w:val="24"/>
          <w:lang w:val="ru-RU" w:eastAsia="ru-RU"/>
        </w:rPr>
        <w:t xml:space="preserve">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программа проверки (утверждается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объекты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виды, методы и приемы, применяемые в процессе проведения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соблюдения законности осуществления финансово-хозяйственной деятельности;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выводы о результатах проведения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Работники учреждения, допустившие недостатки, искажения и нарушения, в письменной форме представляют руководителю учреждения объяснения по вопросам, </w:t>
      </w:r>
      <w:r w:rsidRPr="006056D0">
        <w:rPr>
          <w:rFonts w:ascii="Times New Roman CYR" w:eastAsia="Times New Roman" w:hAnsi="Times New Roman CYR" w:cs="Times New Roman CYR"/>
          <w:sz w:val="24"/>
          <w:szCs w:val="24"/>
          <w:lang w:val="ru-RU" w:eastAsia="ru-RU"/>
        </w:rPr>
        <w:lastRenderedPageBreak/>
        <w:t>относящимся к результатам проведения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По </w:t>
      </w:r>
      <w:r w:rsidR="00ED44B8">
        <w:rPr>
          <w:rFonts w:ascii="Times New Roman CYR" w:eastAsia="Times New Roman" w:hAnsi="Times New Roman CYR" w:cs="Times New Roman CYR"/>
          <w:sz w:val="24"/>
          <w:szCs w:val="24"/>
          <w:lang w:val="ru-RU" w:eastAsia="ru-RU"/>
        </w:rPr>
        <w:t>результатам проведения проверки</w:t>
      </w:r>
      <w:r w:rsidRPr="006056D0">
        <w:rPr>
          <w:rFonts w:ascii="Times New Roman CYR" w:eastAsia="Times New Roman" w:hAnsi="Times New Roman CYR" w:cs="Times New Roman CYR"/>
          <w:sz w:val="24"/>
          <w:szCs w:val="24"/>
          <w:lang w:val="ru-RU" w:eastAsia="ru-RU"/>
        </w:rPr>
        <w:t xml:space="preserve"> бухгалтер</w:t>
      </w:r>
      <w:r w:rsidRPr="006056D0">
        <w:rPr>
          <w:rFonts w:ascii="Times New Roman CYR" w:eastAsia="Times New Roman" w:hAnsi="Times New Roman CYR" w:cs="Times New Roman CYR"/>
          <w:color w:val="FF0000"/>
          <w:sz w:val="24"/>
          <w:szCs w:val="24"/>
          <w:lang w:val="ru-RU" w:eastAsia="ru-RU"/>
        </w:rPr>
        <w:t xml:space="preserve"> </w:t>
      </w:r>
      <w:r w:rsidRPr="006056D0">
        <w:rPr>
          <w:rFonts w:ascii="Times New Roman CYR" w:eastAsia="Times New Roman" w:hAnsi="Times New Roman CYR" w:cs="Times New Roman CYR"/>
          <w:sz w:val="24"/>
          <w:szCs w:val="24"/>
          <w:lang w:val="ru-RU" w:eastAsia="ru-RU"/>
        </w:rPr>
        <w:t>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По истечении установленного </w:t>
      </w:r>
      <w:r w:rsidRPr="00ED44B8">
        <w:rPr>
          <w:rFonts w:ascii="Times New Roman CYR" w:eastAsia="Times New Roman" w:hAnsi="Times New Roman CYR" w:cs="Times New Roman CYR"/>
          <w:sz w:val="24"/>
          <w:szCs w:val="24"/>
          <w:lang w:val="ru-RU" w:eastAsia="ru-RU"/>
        </w:rPr>
        <w:t xml:space="preserve">срока </w:t>
      </w:r>
      <w:r w:rsidR="00ED44B8" w:rsidRPr="00ED44B8">
        <w:rPr>
          <w:rFonts w:ascii="Times New Roman CYR" w:eastAsia="Times New Roman" w:hAnsi="Times New Roman CYR" w:cs="Times New Roman CYR"/>
          <w:sz w:val="24"/>
          <w:szCs w:val="24"/>
          <w:lang w:val="ru-RU" w:eastAsia="ru-RU"/>
        </w:rPr>
        <w:t xml:space="preserve">бухгалтер </w:t>
      </w:r>
      <w:r w:rsidRPr="006056D0">
        <w:rPr>
          <w:rFonts w:ascii="Times New Roman CYR" w:eastAsia="Times New Roman" w:hAnsi="Times New Roman CYR" w:cs="Times New Roman CYR"/>
          <w:sz w:val="24"/>
          <w:szCs w:val="24"/>
          <w:lang w:val="ru-RU" w:eastAsia="ru-RU"/>
        </w:rPr>
        <w:t>информирует руководителя учреждения о выполнении мероприятий или их неисполнении с указанием причин.</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3.3. По окончании года комиссия по внутреннему контролю представляет руководителю учреждения отчет о проделанной работе, в котором отражаются: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сведения о выполнении плановых и внеплановых проверок;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результаты контрольных мероприятий за отчетный период;</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меры по устранению выявленных нарушений и недостатков;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выявленных нарушений (недостатков) по сравнению с предыдущим периодом;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вывод о состоянии финансово-хозяйственной деятельности учреждения за отчетный период.</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0" w:name="sub_30"/>
      <w:r w:rsidRPr="006056D0">
        <w:rPr>
          <w:rFonts w:ascii="Times New Roman CYR" w:eastAsia="Times New Roman" w:hAnsi="Times New Roman CYR" w:cs="Times New Roman CYR"/>
          <w:b/>
          <w:bCs/>
          <w:sz w:val="24"/>
          <w:szCs w:val="24"/>
          <w:lang w:val="ru-RU" w:eastAsia="ru-RU"/>
        </w:rPr>
        <w:t>4. Права, обязанности и ответственность субъектов системы внутреннего контроля</w:t>
      </w:r>
      <w:bookmarkEnd w:id="30"/>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4.1. Председатель комиссии по внутреннему контролю перед началом контрольных мероприятий составляет план (</w:t>
      </w:r>
      <w:proofErr w:type="gramStart"/>
      <w:r w:rsidRPr="006056D0">
        <w:rPr>
          <w:rFonts w:ascii="Times New Roman CYR" w:eastAsia="Times New Roman" w:hAnsi="Times New Roman CYR" w:cs="Times New Roman CYR"/>
          <w:sz w:val="24"/>
          <w:szCs w:val="24"/>
          <w:lang w:val="ru-RU" w:eastAsia="ru-RU"/>
        </w:rPr>
        <w:t xml:space="preserve">программу) </w:t>
      </w:r>
      <w:proofErr w:type="gramEnd"/>
      <w:r w:rsidRPr="006056D0">
        <w:rPr>
          <w:rFonts w:ascii="Times New Roman CYR" w:eastAsia="Times New Roman" w:hAnsi="Times New Roman CYR" w:cs="Times New Roman CYR"/>
          <w:sz w:val="24"/>
          <w:szCs w:val="24"/>
          <w:lang w:val="ru-RU" w:eastAsia="ru-RU"/>
        </w:rP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Председатель комиссии обязан:</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организовать проведение контрольных мероприятий в учреждении согласно утвержденному плану (программе);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определить методы и способы проведения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обеспечить сохранность полученных документов, отчетов и других материалов, проверяемых в ходе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быть принципиальным, соблюдать профессиональную этику и конфиденциальность.</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Председатель комиссии имеет право:</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проходить во все здания и помещения, занимаемые объектом внутреннего контроля, с учетом ограничений, установленных законодательством;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давать указания должностным лицам о представлении комиссии необходимых для проверки документов и сведений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получать от должностных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вносить предложения об устранении выявленных в ходе проведения контрольных мероприятий нарушений и недостатков.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lastRenderedPageBreak/>
        <w:t>Члены комиссии обязаны: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быть принципиальными, соблюдать профессиональную этику и конфиденциальность;</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проводить контрольные мероприятия учреждения в соответствии с утвержденным планом (программой);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незамедлительно докладывать председателю комиссии о выявленных в процессе контрольных мероприятий нарушениях и злоупотреблениях;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обеспечить сохранность полученных документов, отчетов и других материалов, проверяемых в ходе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Члены комиссии имеют право:</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проходить во все здания и помещения, занимаемые объектом внутреннего контроля, с учетом ограничений, установленных законодательством о защите государственной тайны;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ходатайствовать перед председателем комиссии о представлении им необходимых для проверки документов и сведений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4.2. Руководитель и проверяемые должностные лица учреждения в процессе контрольных мероприятий обязаны: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оказывать содействие в проведении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представлять по требованию председателя комиссии и в установленные им сроки документы, необходимые для проверки;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давать справки и объяснения в устной и письменной форме по вопросам, возникающим в ходе проведения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4.4. Лица, допустившие недостатки, искажения и нарушения, несут дисциплинарную ответственность в соо</w:t>
      </w:r>
      <w:r w:rsidR="00065786">
        <w:rPr>
          <w:rFonts w:ascii="Times New Roman CYR" w:eastAsia="Times New Roman" w:hAnsi="Times New Roman CYR" w:cs="Times New Roman CYR"/>
          <w:sz w:val="24"/>
          <w:szCs w:val="24"/>
          <w:lang w:val="ru-RU" w:eastAsia="ru-RU"/>
        </w:rPr>
        <w:t>тветствии с требованиями ТК РФ.</w:t>
      </w: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1" w:name="sub_588675189"/>
      <w:r w:rsidRPr="006056D0">
        <w:rPr>
          <w:rFonts w:ascii="Times New Roman CYR" w:eastAsia="Times New Roman" w:hAnsi="Times New Roman CYR" w:cs="Times New Roman CYR"/>
          <w:b/>
          <w:bCs/>
          <w:sz w:val="24"/>
          <w:szCs w:val="24"/>
          <w:lang w:val="ru-RU" w:eastAsia="ru-RU"/>
        </w:rPr>
        <w:t>5. Оценка состояния системы внутреннего контроля</w:t>
      </w:r>
      <w:bookmarkEnd w:id="31"/>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5.2. Непосредственная оценка адекватности, достаточности и эффективности системы внутреннего контроля, а также </w:t>
      </w:r>
      <w:proofErr w:type="gramStart"/>
      <w:r w:rsidRPr="006056D0">
        <w:rPr>
          <w:rFonts w:ascii="Times New Roman CYR" w:eastAsia="Times New Roman" w:hAnsi="Times New Roman CYR" w:cs="Times New Roman CYR"/>
          <w:sz w:val="24"/>
          <w:szCs w:val="24"/>
          <w:lang w:val="ru-RU" w:eastAsia="ru-RU"/>
        </w:rPr>
        <w:t>контроль за</w:t>
      </w:r>
      <w:proofErr w:type="gramEnd"/>
      <w:r w:rsidRPr="006056D0">
        <w:rPr>
          <w:rFonts w:ascii="Times New Roman CYR" w:eastAsia="Times New Roman" w:hAnsi="Times New Roman CYR" w:cs="Times New Roman CYR"/>
          <w:sz w:val="24"/>
          <w:szCs w:val="24"/>
          <w:lang w:val="ru-RU" w:eastAsia="ru-RU"/>
        </w:rPr>
        <w:t xml:space="preserve"> соблюдением процедур внутреннего контроля осуществляется комиссией по внутреннему контролю.</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6056D0">
        <w:rPr>
          <w:rFonts w:ascii="Times New Roman CYR" w:eastAsia="Times New Roman" w:hAnsi="Times New Roman CYR" w:cs="Times New Roman CYR"/>
          <w:sz w:val="24"/>
          <w:szCs w:val="24"/>
          <w:lang w:val="ru-RU" w:eastAsia="ru-RU"/>
        </w:rPr>
        <w:t>необходимости</w:t>
      </w:r>
      <w:proofErr w:type="gramEnd"/>
      <w:r w:rsidRPr="006056D0">
        <w:rPr>
          <w:rFonts w:ascii="Times New Roman CYR" w:eastAsia="Times New Roman" w:hAnsi="Times New Roman CYR" w:cs="Times New Roman CYR"/>
          <w:sz w:val="24"/>
          <w:szCs w:val="24"/>
          <w:lang w:val="ru-RU" w:eastAsia="ru-RU"/>
        </w:rPr>
        <w:t xml:space="preserve"> разработанные совместно с главным бухгалтером предложения по их совершенствованию.</w:t>
      </w:r>
    </w:p>
    <w:p w:rsid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A20A10" w:rsidRDefault="00A20A1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DD3F25" w:rsidRDefault="00DD3F25"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DD3F25" w:rsidRDefault="00DD3F25"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DD3F25" w:rsidRDefault="00DD3F25"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DD3F25" w:rsidRDefault="00DD3F25"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DD3F25" w:rsidRDefault="00DD3F25"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DD3F25" w:rsidRDefault="00DD3F25"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D05D0E" w:rsidRPr="006056D0" w:rsidRDefault="00D05D0E"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ED44B8" w:rsidRDefault="00ED44B8" w:rsidP="00324B63">
      <w:pPr>
        <w:widowControl w:val="0"/>
        <w:autoSpaceDE w:val="0"/>
        <w:autoSpaceDN w:val="0"/>
        <w:adjustRightInd w:val="0"/>
        <w:spacing w:before="0" w:beforeAutospacing="0" w:after="0" w:afterAutospacing="0"/>
        <w:ind w:firstLine="1397"/>
        <w:jc w:val="right"/>
        <w:rPr>
          <w:rFonts w:ascii="Times New Roman CYR" w:eastAsia="Times New Roman" w:hAnsi="Times New Roman CYR" w:cs="Times New Roman CYR"/>
          <w:sz w:val="24"/>
          <w:szCs w:val="24"/>
          <w:lang w:val="ru-RU" w:eastAsia="ru-RU"/>
        </w:rPr>
      </w:pPr>
      <w:bookmarkStart w:id="32" w:name="sub_588675104"/>
      <w:r w:rsidRPr="00ED44B8">
        <w:rPr>
          <w:rFonts w:ascii="Times New Roman CYR" w:eastAsia="Times New Roman" w:hAnsi="Times New Roman CYR" w:cs="Times New Roman CYR"/>
          <w:bCs/>
          <w:sz w:val="24"/>
          <w:szCs w:val="24"/>
          <w:lang w:val="ru-RU" w:eastAsia="ru-RU"/>
        </w:rPr>
        <w:lastRenderedPageBreak/>
        <w:t>Пр</w:t>
      </w:r>
      <w:r w:rsidR="00EC53C4">
        <w:rPr>
          <w:rFonts w:ascii="Times New Roman CYR" w:eastAsia="Times New Roman" w:hAnsi="Times New Roman CYR" w:cs="Times New Roman CYR"/>
          <w:bCs/>
          <w:sz w:val="24"/>
          <w:szCs w:val="24"/>
          <w:lang w:val="ru-RU" w:eastAsia="ru-RU"/>
        </w:rPr>
        <w:t>иложение 14</w:t>
      </w:r>
      <w:r w:rsidR="00EC53C4">
        <w:rPr>
          <w:rFonts w:ascii="Times New Roman CYR" w:eastAsia="Times New Roman" w:hAnsi="Times New Roman CYR" w:cs="Times New Roman CYR"/>
          <w:bCs/>
          <w:sz w:val="24"/>
          <w:szCs w:val="24"/>
          <w:lang w:val="ru-RU" w:eastAsia="ru-RU"/>
        </w:rPr>
        <w:br/>
        <w:t xml:space="preserve">к распоряжению от </w:t>
      </w:r>
      <w:r w:rsidR="00EC53C4" w:rsidRPr="006308E3">
        <w:rPr>
          <w:rFonts w:ascii="Times New Roman CYR" w:eastAsia="Times New Roman" w:hAnsi="Times New Roman CYR" w:cs="Times New Roman CYR"/>
          <w:bCs/>
          <w:sz w:val="24"/>
          <w:szCs w:val="24"/>
          <w:lang w:val="ru-RU" w:eastAsia="ru-RU"/>
        </w:rPr>
        <w:t>15</w:t>
      </w:r>
      <w:r w:rsidRPr="006308E3">
        <w:rPr>
          <w:rFonts w:ascii="Times New Roman CYR" w:eastAsia="Times New Roman" w:hAnsi="Times New Roman CYR" w:cs="Times New Roman CYR"/>
          <w:bCs/>
          <w:sz w:val="24"/>
          <w:szCs w:val="24"/>
          <w:lang w:val="ru-RU" w:eastAsia="ru-RU"/>
        </w:rPr>
        <w:t>.02</w:t>
      </w:r>
      <w:r w:rsidRPr="00ED44B8">
        <w:rPr>
          <w:rFonts w:ascii="Times New Roman CYR" w:eastAsia="Times New Roman" w:hAnsi="Times New Roman CYR" w:cs="Times New Roman CYR"/>
          <w:bCs/>
          <w:sz w:val="24"/>
          <w:szCs w:val="24"/>
          <w:lang w:val="ru-RU" w:eastAsia="ru-RU"/>
        </w:rPr>
        <w:t>.2022</w:t>
      </w:r>
      <w:r w:rsidR="00EC53C4">
        <w:rPr>
          <w:rFonts w:ascii="Times New Roman CYR" w:eastAsia="Times New Roman" w:hAnsi="Times New Roman CYR" w:cs="Times New Roman CYR"/>
          <w:bCs/>
          <w:sz w:val="24"/>
          <w:szCs w:val="24"/>
          <w:lang w:val="ru-RU" w:eastAsia="ru-RU"/>
        </w:rPr>
        <w:t xml:space="preserve"> </w:t>
      </w:r>
      <w:r w:rsidR="00DD3F25">
        <w:rPr>
          <w:rFonts w:ascii="Times New Roman CYR" w:eastAsia="Times New Roman" w:hAnsi="Times New Roman CYR" w:cs="Times New Roman CYR"/>
          <w:bCs/>
          <w:sz w:val="24"/>
          <w:szCs w:val="24"/>
          <w:lang w:val="ru-RU" w:eastAsia="ru-RU"/>
        </w:rPr>
        <w:t xml:space="preserve"> </w:t>
      </w:r>
      <w:r w:rsidR="00EC53C4">
        <w:rPr>
          <w:rFonts w:ascii="Times New Roman CYR" w:eastAsia="Times New Roman" w:hAnsi="Times New Roman CYR" w:cs="Times New Roman CYR"/>
          <w:bCs/>
          <w:sz w:val="24"/>
          <w:szCs w:val="24"/>
          <w:lang w:val="ru-RU" w:eastAsia="ru-RU"/>
        </w:rPr>
        <w:t>№</w:t>
      </w:r>
      <w:r w:rsidR="006308E3">
        <w:rPr>
          <w:rFonts w:ascii="Times New Roman CYR" w:eastAsia="Times New Roman" w:hAnsi="Times New Roman CYR" w:cs="Times New Roman CYR"/>
          <w:bCs/>
          <w:sz w:val="24"/>
          <w:szCs w:val="24"/>
          <w:lang w:val="ru-RU" w:eastAsia="ru-RU"/>
        </w:rPr>
        <w:t>12</w:t>
      </w:r>
      <w:r w:rsidR="00EC53C4">
        <w:rPr>
          <w:rFonts w:ascii="Times New Roman CYR" w:eastAsia="Times New Roman" w:hAnsi="Times New Roman CYR" w:cs="Times New Roman CYR"/>
          <w:bCs/>
          <w:sz w:val="24"/>
          <w:szCs w:val="24"/>
          <w:lang w:val="ru-RU" w:eastAsia="ru-RU"/>
        </w:rPr>
        <w:t>-р</w:t>
      </w:r>
    </w:p>
    <w:bookmarkEnd w:id="32"/>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Порядок формирования и использовани</w:t>
      </w:r>
      <w:r w:rsidR="00065786">
        <w:rPr>
          <w:rFonts w:ascii="Times New Roman CYR" w:eastAsia="Times New Roman" w:hAnsi="Times New Roman CYR" w:cs="Times New Roman CYR"/>
          <w:b/>
          <w:bCs/>
          <w:sz w:val="24"/>
          <w:szCs w:val="24"/>
          <w:lang w:val="ru-RU" w:eastAsia="ru-RU"/>
        </w:rPr>
        <w:t>я резервов предстоящих расходов</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3" w:name="sub_588675105"/>
      <w:r w:rsidRPr="00324B63">
        <w:rPr>
          <w:rFonts w:ascii="Times New Roman CYR" w:eastAsia="Times New Roman" w:hAnsi="Times New Roman CYR" w:cs="Times New Roman CYR"/>
          <w:b/>
          <w:bCs/>
          <w:sz w:val="24"/>
          <w:szCs w:val="24"/>
          <w:lang w:val="ru-RU" w:eastAsia="ru-RU"/>
        </w:rPr>
        <w:t>1. Общие положения</w:t>
      </w:r>
      <w:bookmarkEnd w:id="33"/>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1.1. Настоящий порядок формирования резервов предстоящих расходов (далее также - Порядок формирования резервов) разработан в соответствии </w:t>
      </w:r>
      <w:proofErr w:type="gramStart"/>
      <w:r w:rsidRPr="00324B63">
        <w:rPr>
          <w:rFonts w:ascii="Times New Roman CYR" w:eastAsia="Times New Roman" w:hAnsi="Times New Roman CYR" w:cs="Times New Roman CYR"/>
          <w:sz w:val="24"/>
          <w:szCs w:val="24"/>
          <w:lang w:val="ru-RU" w:eastAsia="ru-RU"/>
        </w:rPr>
        <w:t>с</w:t>
      </w:r>
      <w:proofErr w:type="gramEnd"/>
      <w:r w:rsidRPr="00324B63">
        <w:rPr>
          <w:rFonts w:ascii="Times New Roman CYR" w:eastAsia="Times New Roman" w:hAnsi="Times New Roman CYR" w:cs="Times New Roman CYR"/>
          <w:sz w:val="24"/>
          <w:szCs w:val="24"/>
          <w:lang w:val="ru-RU" w:eastAsia="ru-RU"/>
        </w:rPr>
        <w:t>:</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приказом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а также Методическими рекомендациями, доведенными письмом Минфина России от 05.08.2019 N 02-07-07/58716;</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приказом</w:t>
      </w:r>
      <w:r w:rsidRPr="00324B63">
        <w:rPr>
          <w:rFonts w:ascii="Times New Roman CYR" w:eastAsia="Times New Roman" w:hAnsi="Times New Roman CYR" w:cs="Times New Roman CYR"/>
          <w:b/>
          <w:bCs/>
          <w:sz w:val="24"/>
          <w:szCs w:val="24"/>
          <w:lang w:val="ru-RU" w:eastAsia="ru-RU"/>
        </w:rPr>
        <w:t xml:space="preserve"> </w:t>
      </w:r>
      <w:r w:rsidRPr="00324B63">
        <w:rPr>
          <w:rFonts w:ascii="Times New Roman CYR" w:eastAsia="Times New Roman" w:hAnsi="Times New Roman CYR" w:cs="Times New Roman CYR"/>
          <w:sz w:val="24"/>
          <w:szCs w:val="24"/>
          <w:lang w:val="ru-RU" w:eastAsia="ru-RU"/>
        </w:rPr>
        <w:t>Минфина России от 06.12.2010 N 162н "Об утверждении Плана счетов бюджетного учета и Инструкции по его применению (далее - Инструкция N 162н);</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Методическими рекомендациями, утвержденными письмом Минфина России от 19.12.2014 N 02-07-07/66918.</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1.2. Порядок формирования резервов устанавливает правила отражения в бюджетном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1.3. Настоящий Порядок разработан в целях корректного формирования фактической себестоимости оказанных услуг (выполненных работ) и отражения в отчетности информации об отложенных обязательствах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счета 502 09 "Отложенные обязательства".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1.6. Под сформированные резервы и отложенные обязательства остатки денежных средств на лицевом счете (счете в кредитной ор</w:t>
      </w:r>
      <w:r w:rsidR="00E42539">
        <w:rPr>
          <w:rFonts w:ascii="Times New Roman CYR" w:eastAsia="Times New Roman" w:hAnsi="Times New Roman CYR" w:cs="Times New Roman CYR"/>
          <w:sz w:val="24"/>
          <w:szCs w:val="24"/>
          <w:lang w:val="ru-RU" w:eastAsia="ru-RU"/>
        </w:rPr>
        <w:t>ганизации) и в кассе учреждения</w:t>
      </w:r>
    </w:p>
    <w:p w:rsidR="00324B63" w:rsidRPr="00065786" w:rsidRDefault="00E42539"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не резервируются.</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4" w:name="sub_588675106"/>
      <w:r w:rsidRPr="00324B63">
        <w:rPr>
          <w:rFonts w:ascii="Times New Roman CYR" w:eastAsia="Times New Roman" w:hAnsi="Times New Roman CYR" w:cs="Times New Roman CYR"/>
          <w:b/>
          <w:bCs/>
          <w:sz w:val="24"/>
          <w:szCs w:val="24"/>
          <w:lang w:val="ru-RU" w:eastAsia="ru-RU"/>
        </w:rPr>
        <w:t>2. Виды резервов предстоящих расходов, формируемых учреждением</w:t>
      </w:r>
      <w:bookmarkEnd w:id="34"/>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В учреждении форми</w:t>
      </w:r>
      <w:r w:rsidR="00E42539">
        <w:rPr>
          <w:rFonts w:ascii="Times New Roman CYR" w:eastAsia="Times New Roman" w:hAnsi="Times New Roman CYR" w:cs="Times New Roman CYR"/>
          <w:sz w:val="24"/>
          <w:szCs w:val="24"/>
          <w:lang w:val="ru-RU" w:eastAsia="ru-RU"/>
        </w:rPr>
        <w:t>руются следующие виды резервов: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 пенсионные и иные аналогичные выплаты (выплаты в связи с достижением работниками пенсионного возраста и (или) стажа работы за исключением выплат, установленных ПФ РФ);</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w:t>
      </w:r>
      <w:r w:rsidR="00E42539">
        <w:rPr>
          <w:rFonts w:ascii="Times New Roman CYR" w:eastAsia="Times New Roman" w:hAnsi="Times New Roman CYR" w:cs="Times New Roman CYR"/>
          <w:sz w:val="24"/>
          <w:szCs w:val="24"/>
          <w:lang w:val="ru-RU" w:eastAsia="ru-RU"/>
        </w:rPr>
        <w:t>я первичных учетных документов.</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5" w:name="sub_588675107"/>
      <w:r w:rsidRPr="00324B63">
        <w:rPr>
          <w:rFonts w:ascii="Times New Roman CYR" w:eastAsia="Times New Roman" w:hAnsi="Times New Roman CYR" w:cs="Times New Roman CYR"/>
          <w:b/>
          <w:bCs/>
          <w:sz w:val="24"/>
          <w:szCs w:val="24"/>
          <w:lang w:val="ru-RU" w:eastAsia="ru-RU"/>
        </w:rPr>
        <w:t>3. Порядок определения сумм резервов предстоящих расходов и их отражения в бухгалтерском учете</w:t>
      </w:r>
      <w:bookmarkEnd w:id="35"/>
    </w:p>
    <w:p w:rsidR="00E42539"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Устанавливаются следующие особенности формировани</w:t>
      </w:r>
      <w:r w:rsidR="00E42539">
        <w:rPr>
          <w:rFonts w:ascii="Times New Roman CYR" w:eastAsia="Times New Roman" w:hAnsi="Times New Roman CYR" w:cs="Times New Roman CYR"/>
          <w:sz w:val="24"/>
          <w:szCs w:val="24"/>
          <w:lang w:val="ru-RU" w:eastAsia="ru-RU"/>
        </w:rPr>
        <w:t>я резервов предстоящих расходов:</w:t>
      </w:r>
    </w:p>
    <w:p w:rsidR="00324B63" w:rsidRPr="00324B63" w:rsidRDefault="00E42539"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w:t>
      </w:r>
      <w:r w:rsidR="00324B63" w:rsidRPr="00324B63">
        <w:rPr>
          <w:rFonts w:ascii="Times New Roman CYR" w:eastAsia="Times New Roman" w:hAnsi="Times New Roman CYR" w:cs="Times New Roman CYR"/>
          <w:sz w:val="24"/>
          <w:szCs w:val="24"/>
          <w:lang w:val="ru-RU" w:eastAsia="ru-RU"/>
        </w:rPr>
        <w:t>3.1. Резерв на оплату отпусков за фактически отработанное время (компенсаций за неиспользованный отпуск)</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w:t>
      </w:r>
      <w:proofErr w:type="gramStart"/>
      <w:r w:rsidRPr="00324B63">
        <w:rPr>
          <w:rFonts w:ascii="Times New Roman CYR" w:eastAsia="Times New Roman" w:hAnsi="Times New Roman CYR" w:cs="Times New Roman CYR"/>
          <w:sz w:val="24"/>
          <w:szCs w:val="24"/>
          <w:lang w:val="ru-RU" w:eastAsia="ru-RU"/>
        </w:rPr>
        <w:t>право</w:t>
      </w:r>
      <w:proofErr w:type="gramEnd"/>
      <w:r w:rsidRPr="00324B63">
        <w:rPr>
          <w:rFonts w:ascii="Times New Roman CYR" w:eastAsia="Times New Roman" w:hAnsi="Times New Roman CYR" w:cs="Times New Roman CYR"/>
          <w:sz w:val="24"/>
          <w:szCs w:val="24"/>
          <w:lang w:val="ru-RU" w:eastAsia="ru-RU"/>
        </w:rPr>
        <w:t xml:space="preserve"> на представление которого имеют работники за фактически отработанное время.</w:t>
      </w:r>
    </w:p>
    <w:p w:rsidR="00324B63" w:rsidRPr="00065786"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Резерв в части средств на предстоящую оплату отпусков за фактически отработанное время или компенсаций за неиспользованный отпуск оп</w:t>
      </w:r>
      <w:r w:rsidR="00065786">
        <w:rPr>
          <w:rFonts w:ascii="Times New Roman CYR" w:eastAsia="Times New Roman" w:hAnsi="Times New Roman CYR" w:cs="Times New Roman CYR"/>
          <w:sz w:val="24"/>
          <w:szCs w:val="24"/>
          <w:lang w:val="ru-RU" w:eastAsia="ru-RU"/>
        </w:rPr>
        <w:t>ределяется в следующем порядке:</w:t>
      </w:r>
    </w:p>
    <w:p w:rsidR="00324B63" w:rsidRPr="00324B63" w:rsidRDefault="00065786"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Упрощенный расчет</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Ротп</w:t>
      </w:r>
      <w:proofErr w:type="spellEnd"/>
      <w:r w:rsidRPr="00324B63">
        <w:rPr>
          <w:rFonts w:ascii="Times New Roman CYR" w:eastAsia="Times New Roman" w:hAnsi="Times New Roman CYR" w:cs="Times New Roman CYR"/>
          <w:sz w:val="24"/>
          <w:szCs w:val="24"/>
          <w:lang w:val="ru-RU" w:eastAsia="ru-RU"/>
        </w:rPr>
        <w:t xml:space="preserve"> = </w:t>
      </w:r>
      <w:proofErr w:type="spellStart"/>
      <w:r w:rsidRPr="00324B63">
        <w:rPr>
          <w:rFonts w:ascii="Times New Roman CYR" w:eastAsia="Times New Roman" w:hAnsi="Times New Roman CYR" w:cs="Times New Roman CYR"/>
          <w:sz w:val="24"/>
          <w:szCs w:val="24"/>
          <w:lang w:val="ru-RU" w:eastAsia="ru-RU"/>
        </w:rPr>
        <w:t>СрЗ</w:t>
      </w:r>
      <w:proofErr w:type="spellEnd"/>
      <w:r w:rsidRPr="00324B63">
        <w:rPr>
          <w:rFonts w:ascii="Times New Roman CYR" w:eastAsia="Times New Roman" w:hAnsi="Times New Roman CYR" w:cs="Times New Roman CYR"/>
          <w:sz w:val="24"/>
          <w:szCs w:val="24"/>
          <w:lang w:val="ru-RU" w:eastAsia="ru-RU"/>
        </w:rPr>
        <w:t xml:space="preserve"> х </w:t>
      </w:r>
      <w:proofErr w:type="spellStart"/>
      <w:r w:rsidRPr="00324B63">
        <w:rPr>
          <w:rFonts w:ascii="Times New Roman CYR" w:eastAsia="Times New Roman" w:hAnsi="Times New Roman CYR" w:cs="Times New Roman CYR"/>
          <w:sz w:val="24"/>
          <w:szCs w:val="24"/>
          <w:lang w:val="ru-RU" w:eastAsia="ru-RU"/>
        </w:rPr>
        <w:t>Кдо</w:t>
      </w:r>
      <w:proofErr w:type="spellEnd"/>
      <w:r w:rsidRPr="00324B63">
        <w:rPr>
          <w:rFonts w:ascii="Times New Roman CYR" w:eastAsia="Times New Roman" w:hAnsi="Times New Roman CYR" w:cs="Times New Roman CYR"/>
          <w:sz w:val="24"/>
          <w:szCs w:val="24"/>
          <w:lang w:val="ru-RU" w:eastAsia="ru-RU"/>
        </w:rPr>
        <w:t xml:space="preserve">,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Ротп</w:t>
      </w:r>
      <w:proofErr w:type="spellEnd"/>
      <w:r w:rsidRPr="00324B63">
        <w:rPr>
          <w:rFonts w:ascii="Times New Roman CYR" w:eastAsia="Times New Roman" w:hAnsi="Times New Roman CYR" w:cs="Times New Roman CYR"/>
          <w:sz w:val="24"/>
          <w:szCs w:val="24"/>
          <w:lang w:val="ru-RU" w:eastAsia="ru-RU"/>
        </w:rPr>
        <w:t xml:space="preserve"> - резерв в части средств на предстоящую оплату отпусков;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СрЗ</w:t>
      </w:r>
      <w:proofErr w:type="spellEnd"/>
      <w:r w:rsidRPr="00324B63">
        <w:rPr>
          <w:rFonts w:ascii="Times New Roman CYR" w:eastAsia="Times New Roman" w:hAnsi="Times New Roman CYR" w:cs="Times New Roman CYR"/>
          <w:sz w:val="24"/>
          <w:szCs w:val="24"/>
          <w:lang w:val="ru-RU" w:eastAsia="ru-RU"/>
        </w:rPr>
        <w:t xml:space="preserve"> - средний дневной заработок для расчета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Кдо</w:t>
      </w:r>
      <w:proofErr w:type="spellEnd"/>
      <w:r w:rsidRPr="00324B63">
        <w:rPr>
          <w:rFonts w:ascii="Times New Roman CYR" w:eastAsia="Times New Roman" w:hAnsi="Times New Roman CYR" w:cs="Times New Roman CYR"/>
          <w:sz w:val="24"/>
          <w:szCs w:val="24"/>
          <w:lang w:val="ru-RU" w:eastAsia="ru-RU"/>
        </w:rPr>
        <w:t xml:space="preserve"> - количество дней отпуска всем работникам на отчетную дату, указанное в сведениях кадровой службы.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При этом средний дневной заработок для расчета резерва определяется по формуле: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СрЗ</w:t>
      </w:r>
      <w:proofErr w:type="spellEnd"/>
      <w:r w:rsidRPr="00324B63">
        <w:rPr>
          <w:rFonts w:ascii="Times New Roman CYR" w:eastAsia="Times New Roman" w:hAnsi="Times New Roman CYR" w:cs="Times New Roman CYR"/>
          <w:sz w:val="24"/>
          <w:szCs w:val="24"/>
          <w:lang w:val="ru-RU" w:eastAsia="ru-RU"/>
        </w:rPr>
        <w:t xml:space="preserve"> = </w:t>
      </w:r>
      <w:proofErr w:type="spellStart"/>
      <w:r w:rsidRPr="00324B63">
        <w:rPr>
          <w:rFonts w:ascii="Times New Roman CYR" w:eastAsia="Times New Roman" w:hAnsi="Times New Roman CYR" w:cs="Times New Roman CYR"/>
          <w:sz w:val="24"/>
          <w:szCs w:val="24"/>
          <w:lang w:val="ru-RU" w:eastAsia="ru-RU"/>
        </w:rPr>
        <w:t>СУМотп</w:t>
      </w:r>
      <w:proofErr w:type="spellEnd"/>
      <w:proofErr w:type="gramStart"/>
      <w:r w:rsidRPr="00324B63">
        <w:rPr>
          <w:rFonts w:ascii="Times New Roman CYR" w:eastAsia="Times New Roman" w:hAnsi="Times New Roman CYR" w:cs="Times New Roman CYR"/>
          <w:sz w:val="24"/>
          <w:szCs w:val="24"/>
          <w:lang w:val="ru-RU" w:eastAsia="ru-RU"/>
        </w:rPr>
        <w:t xml:space="preserve"> :</w:t>
      </w:r>
      <w:proofErr w:type="gram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Копл</w:t>
      </w:r>
      <w:proofErr w:type="spellEnd"/>
      <w:r w:rsidRPr="00324B63">
        <w:rPr>
          <w:rFonts w:ascii="Times New Roman CYR" w:eastAsia="Times New Roman" w:hAnsi="Times New Roman CYR" w:cs="Times New Roman CYR"/>
          <w:sz w:val="24"/>
          <w:szCs w:val="24"/>
          <w:lang w:val="ru-RU" w:eastAsia="ru-RU"/>
        </w:rPr>
        <w:t xml:space="preserve">,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СУМотп</w:t>
      </w:r>
      <w:proofErr w:type="spellEnd"/>
      <w:r w:rsidRPr="00324B63">
        <w:rPr>
          <w:rFonts w:ascii="Times New Roman CYR" w:eastAsia="Times New Roman" w:hAnsi="Times New Roman CYR" w:cs="Times New Roman CYR"/>
          <w:sz w:val="24"/>
          <w:szCs w:val="24"/>
          <w:lang w:val="ru-RU" w:eastAsia="ru-RU"/>
        </w:rPr>
        <w:t xml:space="preserve">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Копл</w:t>
      </w:r>
      <w:proofErr w:type="spellEnd"/>
      <w:r w:rsidRPr="00324B63">
        <w:rPr>
          <w:rFonts w:ascii="Times New Roman CYR" w:eastAsia="Times New Roman" w:hAnsi="Times New Roman CYR" w:cs="Times New Roman CYR"/>
          <w:sz w:val="24"/>
          <w:szCs w:val="24"/>
          <w:lang w:val="ru-RU" w:eastAsia="ru-RU"/>
        </w:rPr>
        <w:t xml:space="preserve"> - количество оплаченных дней </w:t>
      </w:r>
      <w:r w:rsidR="00065786">
        <w:rPr>
          <w:rFonts w:ascii="Times New Roman CYR" w:eastAsia="Times New Roman" w:hAnsi="Times New Roman CYR" w:cs="Times New Roman CYR"/>
          <w:sz w:val="24"/>
          <w:szCs w:val="24"/>
          <w:lang w:val="ru-RU" w:eastAsia="ru-RU"/>
        </w:rPr>
        <w:t>отпуска всем работникам за год.</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Точн</w:t>
      </w:r>
      <w:r w:rsidR="00065786">
        <w:rPr>
          <w:rFonts w:ascii="Times New Roman CYR" w:eastAsia="Times New Roman" w:hAnsi="Times New Roman CYR" w:cs="Times New Roman CYR"/>
          <w:sz w:val="24"/>
          <w:szCs w:val="24"/>
          <w:lang w:val="ru-RU" w:eastAsia="ru-RU"/>
        </w:rPr>
        <w:t>ый расчет (персонифицированный)</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Ротп</w:t>
      </w:r>
      <w:proofErr w:type="spellEnd"/>
      <w:r w:rsidRPr="00324B63">
        <w:rPr>
          <w:rFonts w:ascii="Times New Roman CYR" w:eastAsia="Times New Roman" w:hAnsi="Times New Roman CYR" w:cs="Times New Roman CYR"/>
          <w:sz w:val="24"/>
          <w:szCs w:val="24"/>
          <w:lang w:val="ru-RU" w:eastAsia="ru-RU"/>
        </w:rPr>
        <w:t xml:space="preserve"> = СрЗ</w:t>
      </w:r>
      <w:proofErr w:type="gramStart"/>
      <w:r w:rsidRPr="00324B63">
        <w:rPr>
          <w:rFonts w:ascii="Times New Roman CYR" w:eastAsia="Times New Roman" w:hAnsi="Times New Roman CYR" w:cs="Times New Roman CYR"/>
          <w:sz w:val="24"/>
          <w:szCs w:val="24"/>
          <w:lang w:val="ru-RU" w:eastAsia="ru-RU"/>
        </w:rPr>
        <w:t>1</w:t>
      </w:r>
      <w:proofErr w:type="gramEnd"/>
      <w:r w:rsidRPr="00324B63">
        <w:rPr>
          <w:rFonts w:ascii="Times New Roman CYR" w:eastAsia="Times New Roman" w:hAnsi="Times New Roman CYR" w:cs="Times New Roman CYR"/>
          <w:sz w:val="24"/>
          <w:szCs w:val="24"/>
          <w:lang w:val="ru-RU" w:eastAsia="ru-RU"/>
        </w:rPr>
        <w:t xml:space="preserve"> х Кдо1 + </w:t>
      </w:r>
      <w:proofErr w:type="spellStart"/>
      <w:r w:rsidRPr="00324B63">
        <w:rPr>
          <w:rFonts w:ascii="Times New Roman CYR" w:eastAsia="Times New Roman" w:hAnsi="Times New Roman CYR" w:cs="Times New Roman CYR"/>
          <w:sz w:val="24"/>
          <w:szCs w:val="24"/>
          <w:lang w:val="ru-RU" w:eastAsia="ru-RU"/>
        </w:rPr>
        <w:t>СрЗi</w:t>
      </w:r>
      <w:proofErr w:type="spellEnd"/>
      <w:r w:rsidRPr="00324B63">
        <w:rPr>
          <w:rFonts w:ascii="Times New Roman CYR" w:eastAsia="Times New Roman" w:hAnsi="Times New Roman CYR" w:cs="Times New Roman CYR"/>
          <w:sz w:val="24"/>
          <w:szCs w:val="24"/>
          <w:lang w:val="ru-RU" w:eastAsia="ru-RU"/>
        </w:rPr>
        <w:t xml:space="preserve"> х </w:t>
      </w:r>
      <w:proofErr w:type="spellStart"/>
      <w:r w:rsidRPr="00324B63">
        <w:rPr>
          <w:rFonts w:ascii="Times New Roman CYR" w:eastAsia="Times New Roman" w:hAnsi="Times New Roman CYR" w:cs="Times New Roman CYR"/>
          <w:sz w:val="24"/>
          <w:szCs w:val="24"/>
          <w:lang w:val="ru-RU" w:eastAsia="ru-RU"/>
        </w:rPr>
        <w:t>Кдоi</w:t>
      </w:r>
      <w:proofErr w:type="spellEnd"/>
      <w:r w:rsidRPr="00324B63">
        <w:rPr>
          <w:rFonts w:ascii="Times New Roman CYR" w:eastAsia="Times New Roman" w:hAnsi="Times New Roman CYR" w:cs="Times New Roman CYR"/>
          <w:sz w:val="24"/>
          <w:szCs w:val="24"/>
          <w:lang w:val="ru-RU" w:eastAsia="ru-RU"/>
        </w:rPr>
        <w:t xml:space="preserve"> + </w:t>
      </w:r>
      <w:proofErr w:type="spellStart"/>
      <w:r w:rsidRPr="00324B63">
        <w:rPr>
          <w:rFonts w:ascii="Times New Roman CYR" w:eastAsia="Times New Roman" w:hAnsi="Times New Roman CYR" w:cs="Times New Roman CYR"/>
          <w:sz w:val="24"/>
          <w:szCs w:val="24"/>
          <w:lang w:val="ru-RU" w:eastAsia="ru-RU"/>
        </w:rPr>
        <w:t>СрЗn</w:t>
      </w:r>
      <w:proofErr w:type="spellEnd"/>
      <w:r w:rsidRPr="00324B63">
        <w:rPr>
          <w:rFonts w:ascii="Times New Roman CYR" w:eastAsia="Times New Roman" w:hAnsi="Times New Roman CYR" w:cs="Times New Roman CYR"/>
          <w:sz w:val="24"/>
          <w:szCs w:val="24"/>
          <w:lang w:val="ru-RU" w:eastAsia="ru-RU"/>
        </w:rPr>
        <w:t xml:space="preserve"> х </w:t>
      </w:r>
      <w:proofErr w:type="spellStart"/>
      <w:r w:rsidRPr="00324B63">
        <w:rPr>
          <w:rFonts w:ascii="Times New Roman CYR" w:eastAsia="Times New Roman" w:hAnsi="Times New Roman CYR" w:cs="Times New Roman CYR"/>
          <w:sz w:val="24"/>
          <w:szCs w:val="24"/>
          <w:lang w:val="ru-RU" w:eastAsia="ru-RU"/>
        </w:rPr>
        <w:t>Кдоn</w:t>
      </w:r>
      <w:proofErr w:type="spellEnd"/>
      <w:r w:rsidRPr="00324B63">
        <w:rPr>
          <w:rFonts w:ascii="Times New Roman CYR" w:eastAsia="Times New Roman" w:hAnsi="Times New Roman CYR" w:cs="Times New Roman CYR"/>
          <w:sz w:val="24"/>
          <w:szCs w:val="24"/>
          <w:lang w:val="ru-RU" w:eastAsia="ru-RU"/>
        </w:rPr>
        <w:t xml:space="preserve">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где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СрЗ</w:t>
      </w:r>
      <w:proofErr w:type="gramStart"/>
      <w:r w:rsidRPr="00324B63">
        <w:rPr>
          <w:rFonts w:ascii="Times New Roman CYR" w:eastAsia="Times New Roman" w:hAnsi="Times New Roman CYR" w:cs="Times New Roman CYR"/>
          <w:sz w:val="24"/>
          <w:szCs w:val="24"/>
          <w:lang w:val="ru-RU" w:eastAsia="ru-RU"/>
        </w:rPr>
        <w:t>i</w:t>
      </w:r>
      <w:proofErr w:type="spellEnd"/>
      <w:proofErr w:type="gramEnd"/>
      <w:r w:rsidRPr="00324B63">
        <w:rPr>
          <w:rFonts w:ascii="Times New Roman CYR" w:eastAsia="Times New Roman" w:hAnsi="Times New Roman CYR" w:cs="Times New Roman CYR"/>
          <w:sz w:val="24"/>
          <w:szCs w:val="24"/>
          <w:lang w:val="ru-RU" w:eastAsia="ru-RU"/>
        </w:rPr>
        <w:t xml:space="preserve"> - средний дневной заработок i-го работника, исчисленный по состоянию на отчетную дату;</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Кдо</w:t>
      </w:r>
      <w:proofErr w:type="gramStart"/>
      <w:r w:rsidRPr="00324B63">
        <w:rPr>
          <w:rFonts w:ascii="Times New Roman CYR" w:eastAsia="Times New Roman" w:hAnsi="Times New Roman CYR" w:cs="Times New Roman CYR"/>
          <w:sz w:val="24"/>
          <w:szCs w:val="24"/>
          <w:lang w:val="ru-RU" w:eastAsia="ru-RU"/>
        </w:rPr>
        <w:t>i</w:t>
      </w:r>
      <w:proofErr w:type="spellEnd"/>
      <w:proofErr w:type="gramEnd"/>
      <w:r w:rsidRPr="00324B63">
        <w:rPr>
          <w:rFonts w:ascii="Times New Roman CYR" w:eastAsia="Times New Roman" w:hAnsi="Times New Roman CYR" w:cs="Times New Roman CYR"/>
          <w:sz w:val="24"/>
          <w:szCs w:val="24"/>
          <w:lang w:val="ru-RU" w:eastAsia="ru-RU"/>
        </w:rPr>
        <w:t xml:space="preserve"> - количество календарных дней отпуска, на которые i-й работник имеет право</w:t>
      </w:r>
      <w:r w:rsidR="00065786">
        <w:rPr>
          <w:rFonts w:ascii="Times New Roman CYR" w:eastAsia="Times New Roman" w:hAnsi="Times New Roman CYR" w:cs="Times New Roman CYR"/>
          <w:sz w:val="24"/>
          <w:szCs w:val="24"/>
          <w:lang w:val="ru-RU" w:eastAsia="ru-RU"/>
        </w:rPr>
        <w:t xml:space="preserve"> по состоянию на отчетную дату.</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Расчет по отдельным категориям </w:t>
      </w:r>
      <w:r w:rsidR="00065786">
        <w:rPr>
          <w:rFonts w:ascii="Times New Roman CYR" w:eastAsia="Times New Roman" w:hAnsi="Times New Roman CYR" w:cs="Times New Roman CYR"/>
          <w:sz w:val="24"/>
          <w:szCs w:val="24"/>
          <w:lang w:val="ru-RU" w:eastAsia="ru-RU"/>
        </w:rPr>
        <w:t>сотрудников (группам персонала)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Ротп</w:t>
      </w:r>
      <w:proofErr w:type="spellEnd"/>
      <w:r w:rsidRPr="00324B63">
        <w:rPr>
          <w:rFonts w:ascii="Times New Roman CYR" w:eastAsia="Times New Roman" w:hAnsi="Times New Roman CYR" w:cs="Times New Roman CYR"/>
          <w:sz w:val="24"/>
          <w:szCs w:val="24"/>
          <w:lang w:val="ru-RU" w:eastAsia="ru-RU"/>
        </w:rPr>
        <w:t xml:space="preserve"> = Кдо</w:t>
      </w:r>
      <w:proofErr w:type="gramStart"/>
      <w:r w:rsidRPr="00324B63">
        <w:rPr>
          <w:rFonts w:ascii="Times New Roman CYR" w:eastAsia="Times New Roman" w:hAnsi="Times New Roman CYR" w:cs="Times New Roman CYR"/>
          <w:sz w:val="24"/>
          <w:szCs w:val="24"/>
          <w:lang w:val="ru-RU" w:eastAsia="ru-RU"/>
        </w:rPr>
        <w:t>1</w:t>
      </w:r>
      <w:proofErr w:type="gramEnd"/>
      <w:r w:rsidRPr="00324B63">
        <w:rPr>
          <w:rFonts w:ascii="Times New Roman CYR" w:eastAsia="Times New Roman" w:hAnsi="Times New Roman CYR" w:cs="Times New Roman CYR"/>
          <w:sz w:val="24"/>
          <w:szCs w:val="24"/>
          <w:lang w:val="ru-RU" w:eastAsia="ru-RU"/>
        </w:rPr>
        <w:t>*ЗПср1+Кдоi*</w:t>
      </w:r>
      <w:proofErr w:type="spellStart"/>
      <w:r w:rsidRPr="00324B63">
        <w:rPr>
          <w:rFonts w:ascii="Times New Roman CYR" w:eastAsia="Times New Roman" w:hAnsi="Times New Roman CYR" w:cs="Times New Roman CYR"/>
          <w:sz w:val="24"/>
          <w:szCs w:val="24"/>
          <w:lang w:val="ru-RU" w:eastAsia="ru-RU"/>
        </w:rPr>
        <w:t>ЗПсрi+Кдоn</w:t>
      </w:r>
      <w:proofErr w:type="spellEnd"/>
      <w:r w:rsidRPr="00324B63">
        <w:rPr>
          <w:rFonts w:ascii="Times New Roman CYR" w:eastAsia="Times New Roman" w:hAnsi="Times New Roman CYR" w:cs="Times New Roman CYR"/>
          <w:sz w:val="24"/>
          <w:szCs w:val="24"/>
          <w:lang w:val="ru-RU" w:eastAsia="ru-RU"/>
        </w:rPr>
        <w:t>*</w:t>
      </w:r>
      <w:proofErr w:type="spellStart"/>
      <w:r w:rsidRPr="00324B63">
        <w:rPr>
          <w:rFonts w:ascii="Times New Roman CYR" w:eastAsia="Times New Roman" w:hAnsi="Times New Roman CYR" w:cs="Times New Roman CYR"/>
          <w:sz w:val="24"/>
          <w:szCs w:val="24"/>
          <w:lang w:val="ru-RU" w:eastAsia="ru-RU"/>
        </w:rPr>
        <w:t>ЗПсрn</w:t>
      </w:r>
      <w:proofErr w:type="spellEnd"/>
      <w:r w:rsidRPr="00324B63">
        <w:rPr>
          <w:rFonts w:ascii="Times New Roman CYR" w:eastAsia="Times New Roman" w:hAnsi="Times New Roman CYR" w:cs="Times New Roman CYR"/>
          <w:sz w:val="24"/>
          <w:szCs w:val="24"/>
          <w:lang w:val="ru-RU" w:eastAsia="ru-RU"/>
        </w:rPr>
        <w:t>,</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Ротп</w:t>
      </w:r>
      <w:proofErr w:type="spellEnd"/>
      <w:r w:rsidRPr="00324B63">
        <w:rPr>
          <w:rFonts w:ascii="Times New Roman CYR" w:eastAsia="Times New Roman" w:hAnsi="Times New Roman CYR" w:cs="Times New Roman CYR"/>
          <w:sz w:val="24"/>
          <w:szCs w:val="24"/>
          <w:lang w:val="ru-RU" w:eastAsia="ru-RU"/>
        </w:rPr>
        <w:t xml:space="preserve"> - резерв в части средств на предстоящую оплату отпусков;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Кдо</w:t>
      </w:r>
      <w:proofErr w:type="gramStart"/>
      <w:r w:rsidRPr="00324B63">
        <w:rPr>
          <w:rFonts w:ascii="Times New Roman CYR" w:eastAsia="Times New Roman" w:hAnsi="Times New Roman CYR" w:cs="Times New Roman CYR"/>
          <w:sz w:val="24"/>
          <w:szCs w:val="24"/>
          <w:lang w:val="ru-RU" w:eastAsia="ru-RU"/>
        </w:rPr>
        <w:t>1</w:t>
      </w:r>
      <w:proofErr w:type="gram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Kдоi</w:t>
      </w:r>
      <w:proofErr w:type="spell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Кдоn</w:t>
      </w:r>
      <w:proofErr w:type="spellEnd"/>
      <w:r w:rsidRPr="00324B63">
        <w:rPr>
          <w:rFonts w:ascii="Times New Roman CYR" w:eastAsia="Times New Roman" w:hAnsi="Times New Roman CYR" w:cs="Times New Roman CYR"/>
          <w:sz w:val="24"/>
          <w:szCs w:val="24"/>
          <w:lang w:val="ru-RU" w:eastAsia="ru-RU"/>
        </w:rPr>
        <w:t xml:space="preserve"> - количество всех дней неиспользованного отпуска каждой </w:t>
      </w:r>
      <w:r w:rsidRPr="00324B63">
        <w:rPr>
          <w:rFonts w:ascii="Times New Roman CYR" w:eastAsia="Times New Roman" w:hAnsi="Times New Roman CYR" w:cs="Times New Roman CYR"/>
          <w:sz w:val="24"/>
          <w:szCs w:val="24"/>
          <w:lang w:val="ru-RU" w:eastAsia="ru-RU"/>
        </w:rPr>
        <w:lastRenderedPageBreak/>
        <w:t>категории работников (группы персонала),</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ЗПср</w:t>
      </w:r>
      <w:proofErr w:type="gramStart"/>
      <w:r w:rsidRPr="00324B63">
        <w:rPr>
          <w:rFonts w:ascii="Times New Roman CYR" w:eastAsia="Times New Roman" w:hAnsi="Times New Roman CYR" w:cs="Times New Roman CYR"/>
          <w:sz w:val="24"/>
          <w:szCs w:val="24"/>
          <w:lang w:val="ru-RU" w:eastAsia="ru-RU"/>
        </w:rPr>
        <w:t>1</w:t>
      </w:r>
      <w:proofErr w:type="gram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ЗПсрi</w:t>
      </w:r>
      <w:proofErr w:type="spell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ЗПсрn</w:t>
      </w:r>
      <w:proofErr w:type="spellEnd"/>
      <w:r w:rsidRPr="00324B63">
        <w:rPr>
          <w:rFonts w:ascii="Times New Roman CYR" w:eastAsia="Times New Roman" w:hAnsi="Times New Roman CYR" w:cs="Times New Roman CYR"/>
          <w:sz w:val="24"/>
          <w:szCs w:val="24"/>
          <w:lang w:val="ru-RU" w:eastAsia="ru-RU"/>
        </w:rPr>
        <w:t xml:space="preserve"> - средняя заработная плата, рассчитанная по каждой категории</w:t>
      </w:r>
      <w:r w:rsidR="00E42539">
        <w:rPr>
          <w:rFonts w:ascii="Times New Roman CYR" w:eastAsia="Times New Roman" w:hAnsi="Times New Roman CYR" w:cs="Times New Roman CYR"/>
          <w:sz w:val="24"/>
          <w:szCs w:val="24"/>
          <w:lang w:val="ru-RU" w:eastAsia="ru-RU"/>
        </w:rPr>
        <w:t xml:space="preserve"> работников (группе персонала).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3.1.3. Начисление (корректировка) резерва на предстоящую оплату</w:t>
      </w:r>
      <w:r w:rsidR="00E42539">
        <w:rPr>
          <w:rFonts w:ascii="Times New Roman CYR" w:eastAsia="Times New Roman" w:hAnsi="Times New Roman CYR" w:cs="Times New Roman CYR"/>
          <w:sz w:val="24"/>
          <w:szCs w:val="24"/>
          <w:lang w:val="ru-RU" w:eastAsia="ru-RU"/>
        </w:rPr>
        <w:t xml:space="preserve"> отпусков производится</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w:t>
      </w:r>
      <w:r w:rsidR="00E42539">
        <w:rPr>
          <w:rFonts w:ascii="Times New Roman CYR" w:eastAsia="Times New Roman" w:hAnsi="Times New Roman CYR" w:cs="Times New Roman CYR"/>
          <w:sz w:val="24"/>
          <w:szCs w:val="24"/>
          <w:lang w:val="ru-RU" w:eastAsia="ru-RU"/>
        </w:rPr>
        <w:t> ежеквартально на отчетную дату.</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 случае</w:t>
      </w:r>
      <w:proofErr w:type="gramStart"/>
      <w:r w:rsidRPr="00324B63">
        <w:rPr>
          <w:rFonts w:ascii="Times New Roman CYR" w:eastAsia="Times New Roman" w:hAnsi="Times New Roman CYR" w:cs="Times New Roman CYR"/>
          <w:sz w:val="24"/>
          <w:szCs w:val="24"/>
          <w:lang w:val="ru-RU" w:eastAsia="ru-RU"/>
        </w:rPr>
        <w:t>,</w:t>
      </w:r>
      <w:proofErr w:type="gramEnd"/>
      <w:r w:rsidRPr="00324B63">
        <w:rPr>
          <w:rFonts w:ascii="Times New Roman CYR" w:eastAsia="Times New Roman" w:hAnsi="Times New Roman CYR" w:cs="Times New Roman CYR"/>
          <w:sz w:val="24"/>
          <w:szCs w:val="24"/>
          <w:lang w:val="ru-RU" w:eastAsia="ru-RU"/>
        </w:rPr>
        <w:t xml:space="preserve">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324B63">
        <w:rPr>
          <w:rFonts w:ascii="Times New Roman CYR" w:eastAsia="Times New Roman" w:hAnsi="Times New Roman CYR" w:cs="Times New Roman CYR"/>
          <w:sz w:val="24"/>
          <w:szCs w:val="24"/>
          <w:lang w:val="ru-RU" w:eastAsia="ru-RU"/>
        </w:rPr>
        <w:t>Доначисле</w:t>
      </w:r>
      <w:r w:rsidR="00E42539">
        <w:rPr>
          <w:rFonts w:ascii="Times New Roman CYR" w:eastAsia="Times New Roman" w:hAnsi="Times New Roman CYR" w:cs="Times New Roman CYR"/>
          <w:sz w:val="24"/>
          <w:szCs w:val="24"/>
          <w:lang w:val="ru-RU" w:eastAsia="ru-RU"/>
        </w:rPr>
        <w:t>нная</w:t>
      </w:r>
      <w:proofErr w:type="spellEnd"/>
      <w:r w:rsidR="00E42539">
        <w:rPr>
          <w:rFonts w:ascii="Times New Roman CYR" w:eastAsia="Times New Roman" w:hAnsi="Times New Roman CYR" w:cs="Times New Roman CYR"/>
          <w:sz w:val="24"/>
          <w:szCs w:val="24"/>
          <w:lang w:val="ru-RU" w:eastAsia="ru-RU"/>
        </w:rPr>
        <w:t xml:space="preserve"> сумма резерва относится </w:t>
      </w:r>
      <w:proofErr w:type="gramStart"/>
      <w:r w:rsidR="00E42539">
        <w:rPr>
          <w:rFonts w:ascii="Times New Roman CYR" w:eastAsia="Times New Roman" w:hAnsi="Times New Roman CYR" w:cs="Times New Roman CYR"/>
          <w:sz w:val="24"/>
          <w:szCs w:val="24"/>
          <w:lang w:val="ru-RU" w:eastAsia="ru-RU"/>
        </w:rPr>
        <w:t>на</w:t>
      </w:r>
      <w:proofErr w:type="gramEnd"/>
    </w:p>
    <w:p w:rsidR="00324B63" w:rsidRPr="00324B63" w:rsidRDefault="00E42539"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расходы.</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w:t>
      </w:r>
      <w:r w:rsidR="00E42539">
        <w:rPr>
          <w:rFonts w:ascii="Times New Roman CYR" w:eastAsia="Times New Roman" w:hAnsi="Times New Roman CYR" w:cs="Times New Roman CYR"/>
          <w:sz w:val="24"/>
          <w:szCs w:val="24"/>
          <w:lang w:val="ru-RU" w:eastAsia="ru-RU"/>
        </w:rPr>
        <w:t>осуществляется</w:t>
      </w:r>
    </w:p>
    <w:p w:rsidR="00324B63" w:rsidRPr="00E42539" w:rsidRDefault="00E42539"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способом "</w:t>
      </w:r>
      <w:proofErr w:type="gramStart"/>
      <w:r>
        <w:rPr>
          <w:rFonts w:ascii="Times New Roman CYR" w:eastAsia="Times New Roman" w:hAnsi="Times New Roman CYR" w:cs="Times New Roman CYR"/>
          <w:sz w:val="24"/>
          <w:szCs w:val="24"/>
          <w:lang w:val="ru-RU" w:eastAsia="ru-RU"/>
        </w:rPr>
        <w:t>Красное</w:t>
      </w:r>
      <w:proofErr w:type="gramEnd"/>
      <w:r>
        <w:rPr>
          <w:rFonts w:ascii="Times New Roman CYR" w:eastAsia="Times New Roman" w:hAnsi="Times New Roman CYR" w:cs="Times New Roman CYR"/>
          <w:sz w:val="24"/>
          <w:szCs w:val="24"/>
          <w:lang w:val="ru-RU" w:eastAsia="ru-RU"/>
        </w:rPr>
        <w:t xml:space="preserve"> </w:t>
      </w:r>
      <w:proofErr w:type="spellStart"/>
      <w:r>
        <w:rPr>
          <w:rFonts w:ascii="Times New Roman CYR" w:eastAsia="Times New Roman" w:hAnsi="Times New Roman CYR" w:cs="Times New Roman CYR"/>
          <w:sz w:val="24"/>
          <w:szCs w:val="24"/>
          <w:lang w:val="ru-RU" w:eastAsia="ru-RU"/>
        </w:rPr>
        <w:t>сторно</w:t>
      </w:r>
      <w:proofErr w:type="spellEnd"/>
      <w:r>
        <w:rPr>
          <w:rFonts w:ascii="Times New Roman CYR" w:eastAsia="Times New Roman" w:hAnsi="Times New Roman CYR" w:cs="Times New Roman CYR"/>
          <w:sz w:val="24"/>
          <w:szCs w:val="24"/>
          <w:lang w:val="ru-RU" w:eastAsia="ru-RU"/>
        </w:rPr>
        <w:t>".</w:t>
      </w:r>
      <w:r w:rsidRPr="00324B63">
        <w:rPr>
          <w:rFonts w:ascii="Times New Roman CYR" w:eastAsia="Times New Roman" w:hAnsi="Times New Roman CYR" w:cs="Times New Roman CYR"/>
          <w:sz w:val="24"/>
          <w:szCs w:val="24"/>
          <w:lang w:val="ru-RU" w:eastAsia="ru-RU"/>
        </w:rPr>
        <w:t xml:space="preserve"> </w:t>
      </w:r>
    </w:p>
    <w:p w:rsidR="00324B63" w:rsidRPr="00324B63"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Начисление (корректировка) резерва на пенсионные и иные а</w:t>
      </w:r>
      <w:r w:rsidR="00E42539">
        <w:rPr>
          <w:rFonts w:ascii="Times New Roman CYR" w:eastAsia="Times New Roman" w:hAnsi="Times New Roman CYR" w:cs="Times New Roman CYR"/>
          <w:sz w:val="24"/>
          <w:szCs w:val="24"/>
          <w:lang w:val="ru-RU" w:eastAsia="ru-RU"/>
        </w:rPr>
        <w:t>налогичные выплаты производится</w:t>
      </w:r>
    </w:p>
    <w:p w:rsidR="00324B63" w:rsidRPr="00324B63" w:rsidRDefault="00065786"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ежегодно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color w:val="FF0000"/>
          <w:sz w:val="24"/>
          <w:szCs w:val="24"/>
          <w:lang w:val="ru-RU" w:eastAsia="ru-RU"/>
        </w:rPr>
      </w:pPr>
      <w:r w:rsidRPr="00324B63">
        <w:rPr>
          <w:rFonts w:ascii="Times New Roman CYR" w:eastAsia="Times New Roman" w:hAnsi="Times New Roman CYR" w:cs="Times New Roman CYR"/>
          <w:sz w:val="24"/>
          <w:szCs w:val="24"/>
          <w:lang w:val="ru-RU" w:eastAsia="ru-RU"/>
        </w:rPr>
        <w:t xml:space="preserve">3.3.1.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экспертного заключения юридической службы</w:t>
      </w:r>
      <w:r w:rsidRPr="00324B63">
        <w:rPr>
          <w:rFonts w:ascii="Times New Roman CYR" w:eastAsia="Times New Roman" w:hAnsi="Times New Roman CYR" w:cs="Times New Roman CYR"/>
          <w:b/>
          <w:bCs/>
          <w:sz w:val="24"/>
          <w:szCs w:val="24"/>
          <w:lang w:val="ru-RU" w:eastAsia="ru-RU"/>
        </w:rPr>
        <w:t>,</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color w:val="FF0000"/>
          <w:sz w:val="24"/>
          <w:szCs w:val="24"/>
          <w:lang w:val="ru-RU" w:eastAsia="ru-RU"/>
        </w:rPr>
      </w:pPr>
      <w:r w:rsidRPr="00324B63">
        <w:rPr>
          <w:rFonts w:ascii="Times New Roman CYR" w:eastAsia="Times New Roman" w:hAnsi="Times New Roman CYR" w:cs="Times New Roman CYR"/>
          <w:sz w:val="24"/>
          <w:szCs w:val="24"/>
          <w:lang w:val="ru-RU" w:eastAsia="ru-RU"/>
        </w:rPr>
        <w:t>утвержденного руководителем учреждения или уполномоченным им ли</w:t>
      </w:r>
      <w:r w:rsidR="00E42539">
        <w:rPr>
          <w:rFonts w:ascii="Times New Roman CYR" w:eastAsia="Times New Roman" w:hAnsi="Times New Roman CYR" w:cs="Times New Roman CYR"/>
          <w:sz w:val="24"/>
          <w:szCs w:val="24"/>
          <w:lang w:val="ru-RU" w:eastAsia="ru-RU"/>
        </w:rPr>
        <w:t>цом, резерв создается в размере</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- 100 процент</w:t>
      </w:r>
      <w:r w:rsidR="00E42539">
        <w:rPr>
          <w:rFonts w:ascii="Times New Roman CYR" w:eastAsia="Times New Roman" w:hAnsi="Times New Roman CYR" w:cs="Times New Roman CYR"/>
          <w:sz w:val="24"/>
          <w:szCs w:val="24"/>
          <w:lang w:val="ru-RU" w:eastAsia="ru-RU"/>
        </w:rPr>
        <w:t>ов от суммы предъявленного иска.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Аналитический учет ведется по каждому судебному разбирательству.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3.3.2. 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3.3.3. Начисление (увеличение) суммы резерва относится на финансовый результат (расходы учреждения). Если сумма резерва подлежит уменьшени</w:t>
      </w:r>
      <w:r w:rsidR="00640515">
        <w:rPr>
          <w:rFonts w:ascii="Times New Roman CYR" w:eastAsia="Times New Roman" w:hAnsi="Times New Roman CYR" w:cs="Times New Roman CYR"/>
          <w:sz w:val="24"/>
          <w:szCs w:val="24"/>
          <w:lang w:val="ru-RU" w:eastAsia="ru-RU"/>
        </w:rPr>
        <w:t>ю, корректировка осуществляется</w:t>
      </w:r>
    </w:p>
    <w:p w:rsidR="00324B63" w:rsidRPr="00640515" w:rsidRDefault="00640515"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способом "</w:t>
      </w:r>
      <w:proofErr w:type="gramStart"/>
      <w:r>
        <w:rPr>
          <w:rFonts w:ascii="Times New Roman CYR" w:eastAsia="Times New Roman" w:hAnsi="Times New Roman CYR" w:cs="Times New Roman CYR"/>
          <w:sz w:val="24"/>
          <w:szCs w:val="24"/>
          <w:lang w:val="ru-RU" w:eastAsia="ru-RU"/>
        </w:rPr>
        <w:t>Красное</w:t>
      </w:r>
      <w:proofErr w:type="gramEnd"/>
      <w:r>
        <w:rPr>
          <w:rFonts w:ascii="Times New Roman CYR" w:eastAsia="Times New Roman" w:hAnsi="Times New Roman CYR" w:cs="Times New Roman CYR"/>
          <w:sz w:val="24"/>
          <w:szCs w:val="24"/>
          <w:lang w:val="ru-RU" w:eastAsia="ru-RU"/>
        </w:rPr>
        <w:t xml:space="preserve"> </w:t>
      </w:r>
      <w:proofErr w:type="spellStart"/>
      <w:r>
        <w:rPr>
          <w:rFonts w:ascii="Times New Roman CYR" w:eastAsia="Times New Roman" w:hAnsi="Times New Roman CYR" w:cs="Times New Roman CYR"/>
          <w:sz w:val="24"/>
          <w:szCs w:val="24"/>
          <w:lang w:val="ru-RU" w:eastAsia="ru-RU"/>
        </w:rPr>
        <w:t>сторно</w:t>
      </w:r>
      <w:proofErr w:type="spellEnd"/>
      <w:r>
        <w:rPr>
          <w:rFonts w:ascii="Times New Roman CYR" w:eastAsia="Times New Roman" w:hAnsi="Times New Roman CYR" w:cs="Times New Roman CYR"/>
          <w:sz w:val="24"/>
          <w:szCs w:val="24"/>
          <w:lang w:val="ru-RU" w:eastAsia="ru-RU"/>
        </w:rPr>
        <w:t>".</w:t>
      </w:r>
      <w:r w:rsidR="00324B63" w:rsidRPr="00324B63">
        <w:rPr>
          <w:rFonts w:ascii="Times New Roman CYR" w:eastAsia="Times New Roman" w:hAnsi="Times New Roman CYR" w:cs="Times New Roman CYR"/>
          <w:color w:val="FF0000"/>
          <w:sz w:val="24"/>
          <w:szCs w:val="24"/>
          <w:lang w:val="ru-RU" w:eastAsia="ru-RU"/>
        </w:rPr>
        <w:t xml:space="preserve">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3.4.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Резерв создается для учета фактически осуществленных расходов, по которым на отчетную дату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w:t>
      </w:r>
      <w:r w:rsidRPr="00324B63">
        <w:rPr>
          <w:rFonts w:ascii="Times New Roman CYR" w:eastAsia="Times New Roman" w:hAnsi="Times New Roman CYR" w:cs="Times New Roman CYR"/>
          <w:sz w:val="24"/>
          <w:szCs w:val="24"/>
          <w:lang w:val="ru-RU" w:eastAsia="ru-RU"/>
        </w:rPr>
        <w:lastRenderedPageBreak/>
        <w:t>Бухгалтерской справки (ф. 0504833).</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Аналитический учет ведется по кодам КОСГУ в </w:t>
      </w:r>
      <w:r w:rsidR="00640515">
        <w:rPr>
          <w:rFonts w:ascii="Times New Roman CYR" w:eastAsia="Times New Roman" w:hAnsi="Times New Roman CYR" w:cs="Times New Roman CYR"/>
          <w:sz w:val="24"/>
          <w:szCs w:val="24"/>
          <w:lang w:val="ru-RU" w:eastAsia="ru-RU"/>
        </w:rPr>
        <w:t>разрезе договоров (контрактов).</w:t>
      </w:r>
      <w:r w:rsidR="00640515" w:rsidRPr="00324B63">
        <w:rPr>
          <w:rFonts w:ascii="Times New Roman CYR" w:eastAsia="Times New Roman" w:hAnsi="Times New Roman CYR" w:cs="Times New Roman CYR"/>
          <w:sz w:val="24"/>
          <w:szCs w:val="24"/>
          <w:lang w:val="ru-RU" w:eastAsia="ru-RU"/>
        </w:rPr>
        <w:t xml:space="preserve"> </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6" w:name="sub_588675108"/>
      <w:r w:rsidRPr="00324B63">
        <w:rPr>
          <w:rFonts w:ascii="Times New Roman CYR" w:eastAsia="Times New Roman" w:hAnsi="Times New Roman CYR" w:cs="Times New Roman CYR"/>
          <w:b/>
          <w:bCs/>
          <w:sz w:val="24"/>
          <w:szCs w:val="24"/>
          <w:lang w:val="ru-RU" w:eastAsia="ru-RU"/>
        </w:rPr>
        <w:t>4. Учет и использование сумм резервов</w:t>
      </w:r>
      <w:bookmarkEnd w:id="36"/>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4.1. Начисление (корректировка) резерва в ситуациях, не установленных выше, осуществляется в случае: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полного использования начисленного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принятия решения о реорганизации, ликвидации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результатам инвентаризации.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4.2. Резервы используются только на покрытие тех расходов, в отношении которых они были созданы.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4.3. Признание в учете расходов, в отношении которых сформирован резерв, осуществляется за счет суммы созданного резерва.</w:t>
      </w:r>
    </w:p>
    <w:p w:rsidR="006056D0" w:rsidRDefault="006056D0"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Default="00DD3F25" w:rsidP="006056D0">
      <w:pPr>
        <w:spacing w:before="0" w:beforeAutospacing="0" w:after="160" w:afterAutospacing="0" w:line="259" w:lineRule="auto"/>
        <w:rPr>
          <w:rFonts w:ascii="Calibri" w:eastAsia="Calibri" w:hAnsi="Calibri" w:cs="Times New Roman"/>
          <w:lang w:val="ru-RU"/>
        </w:rPr>
      </w:pPr>
    </w:p>
    <w:p w:rsidR="00DD3F25" w:rsidRPr="006056D0" w:rsidRDefault="00DD3F25" w:rsidP="006056D0">
      <w:pPr>
        <w:spacing w:before="0" w:beforeAutospacing="0" w:after="160" w:afterAutospacing="0" w:line="259" w:lineRule="auto"/>
        <w:rPr>
          <w:rFonts w:ascii="Calibri" w:eastAsia="Calibri" w:hAnsi="Calibri" w:cs="Times New Roman"/>
          <w:lang w:val="ru-RU"/>
        </w:rPr>
      </w:pPr>
    </w:p>
    <w:p w:rsidR="00640515" w:rsidRPr="00640515" w:rsidRDefault="00640515"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bookmarkStart w:id="37" w:name="sub_588675109"/>
      <w:r w:rsidRPr="00640515">
        <w:rPr>
          <w:rFonts w:ascii="Times New Roman CYR" w:eastAsia="Times New Roman" w:hAnsi="Times New Roman CYR" w:cs="Times New Roman CYR"/>
          <w:bCs/>
          <w:sz w:val="24"/>
          <w:szCs w:val="24"/>
          <w:lang w:val="ru-RU" w:eastAsia="ru-RU"/>
        </w:rPr>
        <w:lastRenderedPageBreak/>
        <w:t>Приложение 15</w:t>
      </w:r>
    </w:p>
    <w:p w:rsidR="00324B63" w:rsidRPr="00640515" w:rsidRDefault="00640515"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sidRPr="00640515">
        <w:rPr>
          <w:rFonts w:ascii="Times New Roman CYR" w:eastAsia="Times New Roman" w:hAnsi="Times New Roman CYR" w:cs="Times New Roman CYR"/>
          <w:bCs/>
          <w:sz w:val="24"/>
          <w:szCs w:val="24"/>
          <w:lang w:val="ru-RU" w:eastAsia="ru-RU"/>
        </w:rPr>
        <w:t>к распоряжени</w:t>
      </w:r>
      <w:r w:rsidR="002C5083">
        <w:rPr>
          <w:rFonts w:ascii="Times New Roman CYR" w:eastAsia="Times New Roman" w:hAnsi="Times New Roman CYR" w:cs="Times New Roman CYR"/>
          <w:bCs/>
          <w:sz w:val="24"/>
          <w:szCs w:val="24"/>
          <w:lang w:val="ru-RU" w:eastAsia="ru-RU"/>
        </w:rPr>
        <w:t xml:space="preserve">ю </w:t>
      </w:r>
      <w:r w:rsidR="002C5083" w:rsidRPr="006308E3">
        <w:rPr>
          <w:rFonts w:ascii="Times New Roman CYR" w:eastAsia="Times New Roman" w:hAnsi="Times New Roman CYR" w:cs="Times New Roman CYR"/>
          <w:bCs/>
          <w:sz w:val="24"/>
          <w:szCs w:val="24"/>
          <w:lang w:val="ru-RU" w:eastAsia="ru-RU"/>
        </w:rPr>
        <w:t>от 15</w:t>
      </w:r>
      <w:r w:rsidRPr="006308E3">
        <w:rPr>
          <w:rFonts w:ascii="Times New Roman CYR" w:eastAsia="Times New Roman" w:hAnsi="Times New Roman CYR" w:cs="Times New Roman CYR"/>
          <w:bCs/>
          <w:sz w:val="24"/>
          <w:szCs w:val="24"/>
          <w:lang w:val="ru-RU" w:eastAsia="ru-RU"/>
        </w:rPr>
        <w:t>.02</w:t>
      </w:r>
      <w:r w:rsidRPr="00640515">
        <w:rPr>
          <w:rFonts w:ascii="Times New Roman CYR" w:eastAsia="Times New Roman" w:hAnsi="Times New Roman CYR" w:cs="Times New Roman CYR"/>
          <w:bCs/>
          <w:sz w:val="24"/>
          <w:szCs w:val="24"/>
          <w:lang w:val="ru-RU" w:eastAsia="ru-RU"/>
        </w:rPr>
        <w:t>.2022</w:t>
      </w:r>
      <w:r w:rsidR="002C5083">
        <w:rPr>
          <w:rFonts w:ascii="Times New Roman CYR" w:eastAsia="Times New Roman" w:hAnsi="Times New Roman CYR" w:cs="Times New Roman CYR"/>
          <w:bCs/>
          <w:sz w:val="24"/>
          <w:szCs w:val="24"/>
          <w:lang w:val="ru-RU" w:eastAsia="ru-RU"/>
        </w:rPr>
        <w:t xml:space="preserve"> </w:t>
      </w:r>
      <w:r w:rsidR="00DD3F25">
        <w:rPr>
          <w:rFonts w:ascii="Times New Roman CYR" w:eastAsia="Times New Roman" w:hAnsi="Times New Roman CYR" w:cs="Times New Roman CYR"/>
          <w:bCs/>
          <w:sz w:val="24"/>
          <w:szCs w:val="24"/>
          <w:lang w:val="ru-RU" w:eastAsia="ru-RU"/>
        </w:rPr>
        <w:t xml:space="preserve"> </w:t>
      </w:r>
      <w:r w:rsidR="002C5083">
        <w:rPr>
          <w:rFonts w:ascii="Times New Roman CYR" w:eastAsia="Times New Roman" w:hAnsi="Times New Roman CYR" w:cs="Times New Roman CYR"/>
          <w:bCs/>
          <w:sz w:val="24"/>
          <w:szCs w:val="24"/>
          <w:lang w:val="ru-RU" w:eastAsia="ru-RU"/>
        </w:rPr>
        <w:t>№</w:t>
      </w:r>
      <w:r w:rsidR="006308E3">
        <w:rPr>
          <w:rFonts w:ascii="Times New Roman CYR" w:eastAsia="Times New Roman" w:hAnsi="Times New Roman CYR" w:cs="Times New Roman CYR"/>
          <w:bCs/>
          <w:sz w:val="24"/>
          <w:szCs w:val="24"/>
          <w:lang w:val="ru-RU" w:eastAsia="ru-RU"/>
        </w:rPr>
        <w:t>12</w:t>
      </w:r>
      <w:r w:rsidR="002C5083">
        <w:rPr>
          <w:rFonts w:ascii="Times New Roman CYR" w:eastAsia="Times New Roman" w:hAnsi="Times New Roman CYR" w:cs="Times New Roman CYR"/>
          <w:bCs/>
          <w:sz w:val="24"/>
          <w:szCs w:val="24"/>
          <w:lang w:val="ru-RU" w:eastAsia="ru-RU"/>
        </w:rPr>
        <w:t>-р</w:t>
      </w:r>
    </w:p>
    <w:bookmarkEnd w:id="37"/>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Порядок признания и отражения в учете и отчетности событий после отчетной даты</w:t>
      </w: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8" w:name="sub_588675110"/>
      <w:r w:rsidRPr="00324B63">
        <w:rPr>
          <w:rFonts w:ascii="Times New Roman CYR" w:eastAsia="Times New Roman" w:hAnsi="Times New Roman CYR" w:cs="Times New Roman CYR"/>
          <w:b/>
          <w:bCs/>
          <w:sz w:val="24"/>
          <w:szCs w:val="24"/>
          <w:lang w:val="ru-RU" w:eastAsia="ru-RU"/>
        </w:rPr>
        <w:t>1. Общие положения</w:t>
      </w:r>
    </w:p>
    <w:bookmarkEnd w:id="38"/>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1.1. Настоящий порядок признания и отражения в учете и отчетности событий после отчетной даты (далее также - Порядок</w:t>
      </w:r>
      <w:proofErr w:type="gramStart"/>
      <w:r w:rsidRPr="00324B63">
        <w:rPr>
          <w:rFonts w:ascii="Times New Roman CYR" w:eastAsia="Times New Roman" w:hAnsi="Times New Roman CYR" w:cs="Times New Roman CYR"/>
          <w:sz w:val="24"/>
          <w:szCs w:val="24"/>
          <w:lang w:val="ru-RU" w:eastAsia="ru-RU"/>
        </w:rPr>
        <w:t xml:space="preserve"> )</w:t>
      </w:r>
      <w:proofErr w:type="gramEnd"/>
      <w:r w:rsidRPr="00324B63">
        <w:rPr>
          <w:rFonts w:ascii="Times New Roman CYR" w:eastAsia="Times New Roman" w:hAnsi="Times New Roman CYR" w:cs="Times New Roman CYR"/>
          <w:sz w:val="24"/>
          <w:szCs w:val="24"/>
          <w:lang w:val="ru-RU" w:eastAsia="ru-RU"/>
        </w:rPr>
        <w:t xml:space="preserve"> разработан в соответствии с 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N 275н, а также Методическими рекомендациями, доведенными письмом Минфина России от 31.07.2018 N 02-06-07/55005.</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1.2. Событиями после отчетной даты признаются </w:t>
      </w:r>
      <w:r w:rsidRPr="00324B63">
        <w:rPr>
          <w:rFonts w:ascii="Times New Roman CYR" w:eastAsia="Times New Roman" w:hAnsi="Times New Roman CYR" w:cs="Times New Roman CYR"/>
          <w:b/>
          <w:bCs/>
          <w:sz w:val="24"/>
          <w:szCs w:val="24"/>
          <w:lang w:val="ru-RU" w:eastAsia="ru-RU"/>
        </w:rPr>
        <w:t>существенные</w:t>
      </w:r>
      <w:r w:rsidRPr="00324B63">
        <w:rPr>
          <w:rFonts w:ascii="Times New Roman CYR" w:eastAsia="Times New Roman" w:hAnsi="Times New Roman CYR" w:cs="Times New Roman CYR"/>
          <w:sz w:val="24"/>
          <w:szCs w:val="24"/>
          <w:lang w:val="ru-RU" w:eastAsia="ru-RU"/>
        </w:rPr>
        <w:t xml:space="preserve">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 событиям после отчетной даты относятся: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события, подтверждающие условия деятельности учреждения (далее - события, подтверждающие условия деятельности);</w:t>
      </w:r>
    </w:p>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события, указывающие на условия деятельности субъекта отчетности (далее - события, указыв</w:t>
      </w:r>
      <w:r w:rsidR="00640515">
        <w:rPr>
          <w:rFonts w:ascii="Times New Roman CYR" w:eastAsia="Times New Roman" w:hAnsi="Times New Roman CYR" w:cs="Times New Roman CYR"/>
          <w:sz w:val="24"/>
          <w:szCs w:val="24"/>
          <w:lang w:val="ru-RU" w:eastAsia="ru-RU"/>
        </w:rPr>
        <w:t>ающие на условия деятельности).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1.3. Датой подписания бюджетной отчетности считается фактическая дата ее подписания руководителем учреждения.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Существенность события после отчетной даты учреждение определяет самостоятельно, исходя из установ</w:t>
      </w:r>
      <w:r w:rsidR="00065786">
        <w:rPr>
          <w:rFonts w:ascii="Times New Roman CYR" w:eastAsia="Times New Roman" w:hAnsi="Times New Roman CYR" w:cs="Times New Roman CYR"/>
          <w:sz w:val="24"/>
          <w:szCs w:val="24"/>
          <w:lang w:val="ru-RU" w:eastAsia="ru-RU"/>
        </w:rPr>
        <w:t>ленных требований к отчетности.</w:t>
      </w:r>
    </w:p>
    <w:p w:rsidR="00640515"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40515">
        <w:rPr>
          <w:rFonts w:ascii="Times New Roman CYR" w:eastAsia="Times New Roman" w:hAnsi="Times New Roman CYR" w:cs="Times New Roman CYR"/>
          <w:sz w:val="24"/>
          <w:szCs w:val="24"/>
          <w:lang w:val="ru-RU" w:eastAsia="ru-RU"/>
        </w:rPr>
        <w:t xml:space="preserve">1.5. Решение об отражении событий после отчетной даты принимается </w:t>
      </w:r>
    </w:p>
    <w:p w:rsidR="00324B63" w:rsidRPr="00640515" w:rsidRDefault="00640515"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40515">
        <w:rPr>
          <w:rFonts w:ascii="Times New Roman CYR" w:eastAsia="Times New Roman" w:hAnsi="Times New Roman CYR" w:cs="Times New Roman CYR"/>
          <w:bCs/>
          <w:sz w:val="24"/>
          <w:szCs w:val="24"/>
          <w:lang w:val="ru-RU" w:eastAsia="ru-RU"/>
        </w:rPr>
        <w:t>руководителем учреждения.</w:t>
      </w:r>
      <w:r w:rsidRPr="00640515">
        <w:rPr>
          <w:rFonts w:ascii="Times New Roman CYR" w:eastAsia="Times New Roman" w:hAnsi="Times New Roman CYR" w:cs="Times New Roman CYR"/>
          <w:sz w:val="24"/>
          <w:szCs w:val="24"/>
          <w:lang w:val="ru-RU" w:eastAsia="ru-RU"/>
        </w:rPr>
        <w:t xml:space="preserve"> </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1.6. Существенное событие после отчетной даты отражается в учете и отчетности за отчетный год независимо от его положительного или отрицател</w:t>
      </w:r>
      <w:r w:rsidR="00065786">
        <w:rPr>
          <w:rFonts w:ascii="Times New Roman CYR" w:eastAsia="Times New Roman" w:hAnsi="Times New Roman CYR" w:cs="Times New Roman CYR"/>
          <w:sz w:val="24"/>
          <w:szCs w:val="24"/>
          <w:lang w:val="ru-RU" w:eastAsia="ru-RU"/>
        </w:rPr>
        <w:t>ьного характера для учреждения.</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9" w:name="sub_588675111"/>
      <w:r w:rsidRPr="00324B63">
        <w:rPr>
          <w:rFonts w:ascii="Times New Roman CYR" w:eastAsia="Times New Roman" w:hAnsi="Times New Roman CYR" w:cs="Times New Roman CYR"/>
          <w:b/>
          <w:bCs/>
          <w:sz w:val="24"/>
          <w:szCs w:val="24"/>
          <w:lang w:val="ru-RU" w:eastAsia="ru-RU"/>
        </w:rPr>
        <w:t>2. Перечень фактов хозяйственной жизни, которые признаются событиями после отчетной даты</w:t>
      </w:r>
      <w:bookmarkEnd w:id="39"/>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К событиям, подтверждающим условия деятельности, относятся следующие существе</w:t>
      </w:r>
      <w:r w:rsidR="00640515">
        <w:rPr>
          <w:rFonts w:ascii="Times New Roman CYR" w:eastAsia="Times New Roman" w:hAnsi="Times New Roman CYR" w:cs="Times New Roman CYR"/>
          <w:sz w:val="24"/>
          <w:szCs w:val="24"/>
          <w:lang w:val="ru-RU" w:eastAsia="ru-RU"/>
        </w:rPr>
        <w:t>нные факты хозяйственной жизни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xml:space="preserve">- завершение после отчетной даты процесса оформления существенных </w:t>
      </w:r>
      <w:r w:rsidRPr="00324B63">
        <w:rPr>
          <w:rFonts w:ascii="Times New Roman CYR" w:eastAsia="Times New Roman" w:hAnsi="Times New Roman CYR" w:cs="Times New Roman CYR"/>
          <w:sz w:val="24"/>
          <w:szCs w:val="24"/>
          <w:lang w:val="ru-RU" w:eastAsia="ru-RU"/>
        </w:rPr>
        <w:lastRenderedPageBreak/>
        <w:t>изменений сделки, начатого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документального подтверждения (уточнения) суммы страхового возмещения, если страховой случай произошел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информации об изменении после отчетной даты кадастровых оценок нефинансовых активов;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324B63" w:rsidRPr="00065786"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proofErr w:type="gramStart"/>
      <w:r w:rsidRPr="00324B63">
        <w:rPr>
          <w:rFonts w:ascii="Times New Roman CYR" w:eastAsia="Times New Roman" w:hAnsi="Times New Roman CYR" w:cs="Times New Roman CYR"/>
          <w:sz w:val="24"/>
          <w:szCs w:val="24"/>
          <w:lang w:val="ru-RU" w:eastAsia="ru-RU"/>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w:t>
      </w:r>
      <w:proofErr w:type="gramEnd"/>
      <w:r w:rsidRPr="00324B63">
        <w:rPr>
          <w:rFonts w:ascii="Times New Roman CYR" w:eastAsia="Times New Roman" w:hAnsi="Times New Roman CYR" w:cs="Times New Roman CYR"/>
          <w:sz w:val="24"/>
          <w:szCs w:val="24"/>
          <w:lang w:val="ru-RU" w:eastAsia="ru-RU"/>
        </w:rPr>
        <w:t>, а также внешнего и внутреннего государственного (муниципального) финансового к</w:t>
      </w:r>
      <w:r w:rsidR="00640515">
        <w:rPr>
          <w:rFonts w:ascii="Times New Roman CYR" w:eastAsia="Times New Roman" w:hAnsi="Times New Roman CYR" w:cs="Times New Roman CYR"/>
          <w:sz w:val="24"/>
          <w:szCs w:val="24"/>
          <w:lang w:val="ru-RU" w:eastAsia="ru-RU"/>
        </w:rPr>
        <w:t>онтроля.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2.2. К событиям, указывающим на условия деятельности, относятся следующие существенные факты хозяйственной жизни:</w:t>
      </w:r>
    </w:p>
    <w:p w:rsidR="00324B63" w:rsidRPr="00324B63" w:rsidRDefault="00640515" w:rsidP="00640515">
      <w:pPr>
        <w:widowControl w:val="0"/>
        <w:autoSpaceDE w:val="0"/>
        <w:autoSpaceDN w:val="0"/>
        <w:adjustRightInd w:val="0"/>
        <w:spacing w:before="0" w:beforeAutospacing="0" w:after="0" w:afterAutospacing="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b/>
          <w:bCs/>
          <w:color w:val="FF0000"/>
          <w:sz w:val="24"/>
          <w:szCs w:val="24"/>
          <w:lang w:val="ru-RU" w:eastAsia="ru-RU"/>
        </w:rPr>
        <w:t xml:space="preserve">           </w:t>
      </w:r>
      <w:r w:rsidRPr="00324B63">
        <w:rPr>
          <w:rFonts w:ascii="Times New Roman CYR" w:eastAsia="Times New Roman" w:hAnsi="Times New Roman CYR" w:cs="Times New Roman CYR"/>
          <w:sz w:val="24"/>
          <w:szCs w:val="24"/>
          <w:lang w:val="ru-RU" w:eastAsia="ru-RU"/>
        </w:rPr>
        <w:t xml:space="preserve"> </w:t>
      </w:r>
      <w:r w:rsidR="00324B63" w:rsidRPr="00324B63">
        <w:rPr>
          <w:rFonts w:ascii="Times New Roman CYR" w:eastAsia="Times New Roman" w:hAnsi="Times New Roman CYR" w:cs="Times New Roman CYR"/>
          <w:sz w:val="24"/>
          <w:szCs w:val="24"/>
          <w:lang w:val="ru-RU" w:eastAsia="ru-RU"/>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существенное поступление или выбытие активов, связанное с операциями, инициированными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передача после отчетной даты на аутсорсинг всей или значительной части функций (полномочий), осуществляемых учреждением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принятие после отчетной даты решений о прощении долга по кредиту (займу, ссуде), возникшего до отчетной даты;</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начало судебного производства, связанного исключительно с событиями, пр</w:t>
      </w:r>
      <w:r w:rsidR="00640515">
        <w:rPr>
          <w:rFonts w:ascii="Times New Roman CYR" w:eastAsia="Times New Roman" w:hAnsi="Times New Roman CYR" w:cs="Times New Roman CYR"/>
          <w:sz w:val="24"/>
          <w:szCs w:val="24"/>
          <w:lang w:val="ru-RU" w:eastAsia="ru-RU"/>
        </w:rPr>
        <w:t>оизошедшими после отчетной даты.</w:t>
      </w:r>
      <w:r w:rsidR="00640515" w:rsidRPr="00324B63">
        <w:rPr>
          <w:rFonts w:ascii="Times New Roman CYR" w:eastAsia="Times New Roman" w:hAnsi="Times New Roman CYR" w:cs="Times New Roman CYR"/>
          <w:sz w:val="24"/>
          <w:szCs w:val="24"/>
          <w:lang w:val="ru-RU" w:eastAsia="ru-RU"/>
        </w:rPr>
        <w:t xml:space="preserve"> </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0" w:name="sub_588675112"/>
      <w:r w:rsidRPr="00324B63">
        <w:rPr>
          <w:rFonts w:ascii="Times New Roman CYR" w:eastAsia="Times New Roman" w:hAnsi="Times New Roman CYR" w:cs="Times New Roman CYR"/>
          <w:b/>
          <w:bCs/>
          <w:sz w:val="24"/>
          <w:szCs w:val="24"/>
          <w:lang w:val="ru-RU" w:eastAsia="ru-RU"/>
        </w:rPr>
        <w:lastRenderedPageBreak/>
        <w:t>3. Отражение в учете и отчетности событий после отчетной даты</w:t>
      </w:r>
      <w:bookmarkEnd w:id="40"/>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41" w:name="sub_588675113"/>
      <w:r w:rsidRPr="00324B63">
        <w:rPr>
          <w:rFonts w:ascii="Times New Roman CYR" w:eastAsia="Times New Roman" w:hAnsi="Times New Roman CYR" w:cs="Times New Roman CYR"/>
          <w:sz w:val="24"/>
          <w:szCs w:val="24"/>
          <w:lang w:val="ru-RU" w:eastAsia="ru-RU"/>
        </w:rPr>
        <w:t>3.1. </w:t>
      </w:r>
      <w:proofErr w:type="gramStart"/>
      <w:r w:rsidRPr="00324B63">
        <w:rPr>
          <w:rFonts w:ascii="Times New Roman CYR" w:eastAsia="Times New Roman" w:hAnsi="Times New Roman CYR" w:cs="Times New Roman CYR"/>
          <w:sz w:val="24"/>
          <w:szCs w:val="24"/>
          <w:lang w:val="ru-RU" w:eastAsia="ru-RU"/>
        </w:rPr>
        <w:t xml:space="preserve">События, подтверждающие условия деятельности, в зависимости от их характера, отражаются в бюджетном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w:t>
      </w:r>
      <w:proofErr w:type="spellStart"/>
      <w:r w:rsidRPr="00324B63">
        <w:rPr>
          <w:rFonts w:ascii="Times New Roman CYR" w:eastAsia="Times New Roman" w:hAnsi="Times New Roman CYR" w:cs="Times New Roman CYR"/>
          <w:sz w:val="24"/>
          <w:szCs w:val="24"/>
          <w:lang w:val="ru-RU" w:eastAsia="ru-RU"/>
        </w:rPr>
        <w:t>сторно</w:t>
      </w:r>
      <w:proofErr w:type="spellEnd"/>
      <w:r w:rsidRPr="00324B63">
        <w:rPr>
          <w:rFonts w:ascii="Times New Roman CYR" w:eastAsia="Times New Roman" w:hAnsi="Times New Roman CYR" w:cs="Times New Roman CYR"/>
          <w:sz w:val="24"/>
          <w:szCs w:val="24"/>
          <w:lang w:val="ru-RU" w:eastAsia="ru-RU"/>
        </w:rPr>
        <w:t>", и дополнительной бухгалтерской записью на основании Бухгалтерской справки (ф. 0504833) с приложением первичных или</w:t>
      </w:r>
      <w:proofErr w:type="gramEnd"/>
      <w:r w:rsidRPr="00324B63">
        <w:rPr>
          <w:rFonts w:ascii="Times New Roman CYR" w:eastAsia="Times New Roman" w:hAnsi="Times New Roman CYR" w:cs="Times New Roman CYR"/>
          <w:sz w:val="24"/>
          <w:szCs w:val="24"/>
          <w:lang w:val="ru-RU" w:eastAsia="ru-RU"/>
        </w:rPr>
        <w:t xml:space="preserve"> иных документов.</w:t>
      </w:r>
    </w:p>
    <w:bookmarkEnd w:id="41"/>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Данные учета отражаются в соответствующих формах отчетности учреждения с учетом событий после отчетной даты, подтв</w:t>
      </w:r>
      <w:r w:rsidR="00640515">
        <w:rPr>
          <w:rFonts w:ascii="Times New Roman CYR" w:eastAsia="Times New Roman" w:hAnsi="Times New Roman CYR" w:cs="Times New Roman CYR"/>
          <w:sz w:val="24"/>
          <w:szCs w:val="24"/>
          <w:lang w:val="ru-RU" w:eastAsia="ru-RU"/>
        </w:rPr>
        <w:t>ерждающих условия деятельности.</w:t>
      </w:r>
    </w:p>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В случае</w:t>
      </w:r>
      <w:proofErr w:type="gramStart"/>
      <w:r w:rsidRPr="00324B63">
        <w:rPr>
          <w:rFonts w:ascii="Times New Roman CYR" w:eastAsia="Times New Roman" w:hAnsi="Times New Roman CYR" w:cs="Times New Roman CYR"/>
          <w:sz w:val="24"/>
          <w:szCs w:val="24"/>
          <w:lang w:val="ru-RU" w:eastAsia="ru-RU"/>
        </w:rPr>
        <w:t>,</w:t>
      </w:r>
      <w:proofErr w:type="gramEnd"/>
      <w:r w:rsidRPr="00324B63">
        <w:rPr>
          <w:rFonts w:ascii="Times New Roman CYR" w:eastAsia="Times New Roman" w:hAnsi="Times New Roman CYR" w:cs="Times New Roman CYR"/>
          <w:sz w:val="24"/>
          <w:szCs w:val="24"/>
          <w:lang w:val="ru-RU" w:eastAsia="ru-RU"/>
        </w:rPr>
        <w:t xml:space="preserve">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(ф. 0503160, ф. 0503760). При этом на основании указанной информации (в </w:t>
      </w:r>
      <w:proofErr w:type="spellStart"/>
      <w:r w:rsidRPr="00324B63">
        <w:rPr>
          <w:rFonts w:ascii="Times New Roman CYR" w:eastAsia="Times New Roman" w:hAnsi="Times New Roman CYR" w:cs="Times New Roman CYR"/>
          <w:sz w:val="24"/>
          <w:szCs w:val="24"/>
          <w:lang w:val="ru-RU" w:eastAsia="ru-RU"/>
        </w:rPr>
        <w:t>межотчетный</w:t>
      </w:r>
      <w:proofErr w:type="spellEnd"/>
      <w:r w:rsidRPr="00324B63">
        <w:rPr>
          <w:rFonts w:ascii="Times New Roman CYR" w:eastAsia="Times New Roman" w:hAnsi="Times New Roman CYR" w:cs="Times New Roman CYR"/>
          <w:sz w:val="24"/>
          <w:szCs w:val="24"/>
          <w:lang w:val="ru-RU" w:eastAsia="ru-RU"/>
        </w:rPr>
        <w:t xml:space="preserve"> период) корректируются входящие остатки на 1 январ</w:t>
      </w:r>
      <w:r w:rsidR="00640515">
        <w:rPr>
          <w:rFonts w:ascii="Times New Roman CYR" w:eastAsia="Times New Roman" w:hAnsi="Times New Roman CYR" w:cs="Times New Roman CYR"/>
          <w:sz w:val="24"/>
          <w:szCs w:val="24"/>
          <w:lang w:val="ru-RU" w:eastAsia="ru-RU"/>
        </w:rPr>
        <w:t xml:space="preserve">я года, следующего за </w:t>
      </w:r>
      <w:proofErr w:type="gramStart"/>
      <w:r w:rsidR="00640515">
        <w:rPr>
          <w:rFonts w:ascii="Times New Roman CYR" w:eastAsia="Times New Roman" w:hAnsi="Times New Roman CYR" w:cs="Times New Roman CYR"/>
          <w:sz w:val="24"/>
          <w:szCs w:val="24"/>
          <w:lang w:val="ru-RU" w:eastAsia="ru-RU"/>
        </w:rPr>
        <w:t>отчетным</w:t>
      </w:r>
      <w:proofErr w:type="gramEnd"/>
      <w:r w:rsidR="00640515">
        <w:rPr>
          <w:rFonts w:ascii="Times New Roman CYR" w:eastAsia="Times New Roman" w:hAnsi="Times New Roman CYR" w:cs="Times New Roman CYR"/>
          <w:sz w:val="24"/>
          <w:szCs w:val="24"/>
          <w:lang w:val="ru-RU" w:eastAsia="ru-RU"/>
        </w:rPr>
        <w:t>.</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3.3. События, указывающие на условия деятельности, отражаются в бюджетном учете путем выполнения записей по счетам Рабочего плана счетов бухгалтерского учета в периоде, следующем </w:t>
      </w:r>
      <w:proofErr w:type="gramStart"/>
      <w:r w:rsidRPr="00324B63">
        <w:rPr>
          <w:rFonts w:ascii="Times New Roman CYR" w:eastAsia="Times New Roman" w:hAnsi="Times New Roman CYR" w:cs="Times New Roman CYR"/>
          <w:sz w:val="24"/>
          <w:szCs w:val="24"/>
          <w:lang w:val="ru-RU" w:eastAsia="ru-RU"/>
        </w:rPr>
        <w:t>за</w:t>
      </w:r>
      <w:proofErr w:type="gramEnd"/>
      <w:r w:rsidRPr="00324B63">
        <w:rPr>
          <w:rFonts w:ascii="Times New Roman CYR" w:eastAsia="Times New Roman" w:hAnsi="Times New Roman CYR" w:cs="Times New Roman CYR"/>
          <w:sz w:val="24"/>
          <w:szCs w:val="24"/>
          <w:lang w:val="ru-RU" w:eastAsia="ru-RU"/>
        </w:rPr>
        <w:t xml:space="preserve"> отчетным.</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Информация о событиях, указывающих на условия деятельности, раскрывается в текстовой части Пояснительной записки (ф. 0503160, ф. 0503760).</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 Пояснительной записке раскрывается следующая информация о событиях, указывающих на условия деятельности: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краткое описание характера события после отчетной даты;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оценка его последствий в денежном выражении, в том числе расчетная.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bookmarkStart w:id="42" w:name="sub_588675050"/>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sectPr w:rsidR="00463D56">
          <w:pgSz w:w="11907" w:h="16839"/>
          <w:pgMar w:top="1440" w:right="1440" w:bottom="1440" w:left="1440" w:header="720" w:footer="720" w:gutter="0"/>
          <w:cols w:space="720"/>
        </w:sectPr>
      </w:pPr>
    </w:p>
    <w:p w:rsidR="00F2383C" w:rsidRPr="00463D56"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r w:rsidRPr="00463D56">
        <w:rPr>
          <w:rFonts w:ascii="Times New Roman CYR" w:eastAsia="Times New Roman" w:hAnsi="Times New Roman CYR" w:cs="Times New Roman CYR"/>
          <w:bCs/>
          <w:sz w:val="24"/>
          <w:szCs w:val="24"/>
          <w:lang w:val="ru-RU" w:eastAsia="ru-RU"/>
        </w:rPr>
        <w:lastRenderedPageBreak/>
        <w:t>Прилож</w:t>
      </w:r>
      <w:r w:rsidR="002C5083">
        <w:rPr>
          <w:rFonts w:ascii="Times New Roman CYR" w:eastAsia="Times New Roman" w:hAnsi="Times New Roman CYR" w:cs="Times New Roman CYR"/>
          <w:bCs/>
          <w:sz w:val="24"/>
          <w:szCs w:val="24"/>
          <w:lang w:val="ru-RU" w:eastAsia="ru-RU"/>
        </w:rPr>
        <w:t>ение 16</w:t>
      </w:r>
      <w:r w:rsidR="002C5083">
        <w:rPr>
          <w:rFonts w:ascii="Times New Roman CYR" w:eastAsia="Times New Roman" w:hAnsi="Times New Roman CYR" w:cs="Times New Roman CYR"/>
          <w:bCs/>
          <w:sz w:val="24"/>
          <w:szCs w:val="24"/>
          <w:lang w:val="ru-RU" w:eastAsia="ru-RU"/>
        </w:rPr>
        <w:br/>
        <w:t xml:space="preserve">к распоряжению </w:t>
      </w:r>
      <w:r w:rsidR="002C5083" w:rsidRPr="006308E3">
        <w:rPr>
          <w:rFonts w:ascii="Times New Roman CYR" w:eastAsia="Times New Roman" w:hAnsi="Times New Roman CYR" w:cs="Times New Roman CYR"/>
          <w:bCs/>
          <w:sz w:val="24"/>
          <w:szCs w:val="24"/>
          <w:lang w:val="ru-RU" w:eastAsia="ru-RU"/>
        </w:rPr>
        <w:t>от 15</w:t>
      </w:r>
      <w:r w:rsidR="00463D56" w:rsidRPr="006308E3">
        <w:rPr>
          <w:rFonts w:ascii="Times New Roman CYR" w:eastAsia="Times New Roman" w:hAnsi="Times New Roman CYR" w:cs="Times New Roman CYR"/>
          <w:bCs/>
          <w:sz w:val="24"/>
          <w:szCs w:val="24"/>
          <w:lang w:val="ru-RU" w:eastAsia="ru-RU"/>
        </w:rPr>
        <w:t>.02</w:t>
      </w:r>
      <w:r w:rsidR="00463D56" w:rsidRPr="00463D56">
        <w:rPr>
          <w:rFonts w:ascii="Times New Roman CYR" w:eastAsia="Times New Roman" w:hAnsi="Times New Roman CYR" w:cs="Times New Roman CYR"/>
          <w:bCs/>
          <w:sz w:val="24"/>
          <w:szCs w:val="24"/>
          <w:lang w:val="ru-RU" w:eastAsia="ru-RU"/>
        </w:rPr>
        <w:t>.2022</w:t>
      </w:r>
      <w:r w:rsidR="00DD3F25">
        <w:rPr>
          <w:rFonts w:ascii="Times New Roman CYR" w:eastAsia="Times New Roman" w:hAnsi="Times New Roman CYR" w:cs="Times New Roman CYR"/>
          <w:bCs/>
          <w:sz w:val="24"/>
          <w:szCs w:val="24"/>
          <w:lang w:val="ru-RU" w:eastAsia="ru-RU"/>
        </w:rPr>
        <w:t xml:space="preserve"> </w:t>
      </w:r>
      <w:r w:rsidR="002C5083">
        <w:rPr>
          <w:rFonts w:ascii="Times New Roman CYR" w:eastAsia="Times New Roman" w:hAnsi="Times New Roman CYR" w:cs="Times New Roman CYR"/>
          <w:bCs/>
          <w:sz w:val="24"/>
          <w:szCs w:val="24"/>
          <w:lang w:val="ru-RU" w:eastAsia="ru-RU"/>
        </w:rPr>
        <w:t xml:space="preserve"> №</w:t>
      </w:r>
      <w:r w:rsidR="006308E3">
        <w:rPr>
          <w:rFonts w:ascii="Times New Roman CYR" w:eastAsia="Times New Roman" w:hAnsi="Times New Roman CYR" w:cs="Times New Roman CYR"/>
          <w:bCs/>
          <w:sz w:val="24"/>
          <w:szCs w:val="24"/>
          <w:lang w:val="ru-RU" w:eastAsia="ru-RU"/>
        </w:rPr>
        <w:t>12</w:t>
      </w:r>
      <w:r w:rsidR="002C5083">
        <w:rPr>
          <w:rFonts w:ascii="Times New Roman CYR" w:eastAsia="Times New Roman" w:hAnsi="Times New Roman CYR" w:cs="Times New Roman CYR"/>
          <w:bCs/>
          <w:sz w:val="24"/>
          <w:szCs w:val="24"/>
          <w:lang w:val="ru-RU" w:eastAsia="ru-RU"/>
        </w:rPr>
        <w:t>-р</w:t>
      </w:r>
    </w:p>
    <w:bookmarkEnd w:id="42"/>
    <w:p w:rsidR="00F2383C" w:rsidRPr="00F2383C" w:rsidRDefault="00F2383C" w:rsidP="00F2383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F2383C">
        <w:rPr>
          <w:rFonts w:ascii="Times New Roman CYR" w:eastAsia="Times New Roman" w:hAnsi="Times New Roman CYR" w:cs="Times New Roman CYR"/>
          <w:b/>
          <w:bCs/>
          <w:sz w:val="24"/>
          <w:szCs w:val="24"/>
          <w:lang w:val="ru-RU" w:eastAsia="ru-RU"/>
        </w:rPr>
        <w:t>График документооборота</w:t>
      </w:r>
    </w:p>
    <w:tbl>
      <w:tblPr>
        <w:tblW w:w="14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4"/>
        <w:gridCol w:w="62"/>
        <w:gridCol w:w="2834"/>
        <w:gridCol w:w="18"/>
        <w:gridCol w:w="2914"/>
        <w:gridCol w:w="47"/>
        <w:gridCol w:w="9"/>
        <w:gridCol w:w="2822"/>
        <w:gridCol w:w="36"/>
        <w:gridCol w:w="2950"/>
      </w:tblGrid>
      <w:tr w:rsidR="00F2383C" w:rsidRPr="00F2383C" w:rsidTr="00F2383C">
        <w:tc>
          <w:tcPr>
            <w:tcW w:w="2976" w:type="dxa"/>
            <w:gridSpan w:val="2"/>
            <w:tcBorders>
              <w:top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Вид документа</w:t>
            </w:r>
          </w:p>
        </w:tc>
        <w:tc>
          <w:tcPr>
            <w:tcW w:w="2852" w:type="dxa"/>
            <w:gridSpan w:val="2"/>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Кто представляет / ответственное лицо</w:t>
            </w:r>
          </w:p>
        </w:tc>
        <w:tc>
          <w:tcPr>
            <w:tcW w:w="2961" w:type="dxa"/>
            <w:gridSpan w:val="2"/>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Кому представляет</w:t>
            </w:r>
          </w:p>
        </w:tc>
        <w:tc>
          <w:tcPr>
            <w:tcW w:w="2867" w:type="dxa"/>
            <w:gridSpan w:val="3"/>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Срок сдачи</w:t>
            </w:r>
          </w:p>
        </w:tc>
        <w:tc>
          <w:tcPr>
            <w:tcW w:w="2950" w:type="dxa"/>
            <w:tcBorders>
              <w:top w:val="single" w:sz="4" w:space="0" w:color="auto"/>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Срок исполнения (обработки)</w:t>
            </w:r>
          </w:p>
        </w:tc>
      </w:tr>
      <w:tr w:rsidR="00F2383C" w:rsidRPr="006308E3"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3" w:name="sub_588675185"/>
            <w:r w:rsidRPr="00F2383C">
              <w:rPr>
                <w:rFonts w:ascii="Times New Roman CYR" w:eastAsia="Times New Roman" w:hAnsi="Times New Roman CYR" w:cs="Times New Roman CYR"/>
                <w:b/>
                <w:bCs/>
                <w:sz w:val="24"/>
                <w:szCs w:val="24"/>
                <w:lang w:val="ru-RU" w:eastAsia="ru-RU"/>
              </w:rPr>
              <w:t>Кадровые документы, документы по учету рабочего времени и расчетам с персоналом по оплате труда</w:t>
            </w:r>
            <w:bookmarkEnd w:id="43"/>
          </w:p>
        </w:tc>
      </w:tr>
      <w:tr w:rsidR="00F2383C" w:rsidRPr="006308E3" w:rsidTr="00F2383C">
        <w:tc>
          <w:tcPr>
            <w:tcW w:w="2976" w:type="dxa"/>
            <w:gridSpan w:val="2"/>
            <w:tcBorders>
              <w:top w:val="nil"/>
              <w:bottom w:val="single" w:sz="4" w:space="0" w:color="auto"/>
              <w:right w:val="nil"/>
            </w:tcBorders>
          </w:tcPr>
          <w:p w:rsidR="00F2383C" w:rsidRPr="00F2383C" w:rsidRDefault="00065786"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приеме на работу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первого рабочего </w:t>
            </w:r>
            <w:proofErr w:type="gramStart"/>
            <w:r w:rsidRPr="00F2383C">
              <w:rPr>
                <w:rFonts w:ascii="Times New Roman CYR" w:eastAsia="Times New Roman" w:hAnsi="Times New Roman CYR" w:cs="Times New Roman CYR"/>
                <w:sz w:val="24"/>
                <w:szCs w:val="24"/>
                <w:lang w:val="ru-RU" w:eastAsia="ru-RU"/>
              </w:rPr>
              <w:t>дня</w:t>
            </w:r>
            <w:proofErr w:type="gramEnd"/>
            <w:r w:rsidRPr="00F2383C">
              <w:rPr>
                <w:rFonts w:ascii="Times New Roman CYR" w:eastAsia="Times New Roman" w:hAnsi="Times New Roman CYR" w:cs="Times New Roman CYR"/>
                <w:sz w:val="24"/>
                <w:szCs w:val="24"/>
                <w:lang w:val="ru-RU" w:eastAsia="ru-RU"/>
              </w:rPr>
              <w:t xml:space="preserve"> вновь принимаемого на работу</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w:t>
            </w:r>
          </w:p>
        </w:tc>
      </w:tr>
      <w:tr w:rsidR="00F2383C" w:rsidRPr="006308E3" w:rsidTr="00F2383C">
        <w:tc>
          <w:tcPr>
            <w:tcW w:w="2976" w:type="dxa"/>
            <w:gridSpan w:val="2"/>
            <w:tcBorders>
              <w:top w:val="nil"/>
              <w:bottom w:val="single" w:sz="4" w:space="0" w:color="auto"/>
              <w:right w:val="nil"/>
            </w:tcBorders>
          </w:tcPr>
          <w:p w:rsidR="00F2383C" w:rsidRPr="00F2383C" w:rsidRDefault="00065786"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переводе на другую работу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w:t>
            </w:r>
            <w:proofErr w:type="gramStart"/>
            <w:r w:rsidRPr="00F2383C">
              <w:rPr>
                <w:rFonts w:ascii="Times New Roman CYR" w:eastAsia="Times New Roman" w:hAnsi="Times New Roman CYR" w:cs="Times New Roman CYR"/>
                <w:sz w:val="24"/>
                <w:szCs w:val="24"/>
                <w:lang w:val="ru-RU" w:eastAsia="ru-RU"/>
              </w:rPr>
              <w:t>,</w:t>
            </w:r>
            <w:proofErr w:type="gramEnd"/>
            <w:r w:rsidRPr="00F2383C">
              <w:rPr>
                <w:rFonts w:ascii="Times New Roman CYR" w:eastAsia="Times New Roman" w:hAnsi="Times New Roman CYR" w:cs="Times New Roman CYR"/>
                <w:sz w:val="24"/>
                <w:szCs w:val="24"/>
                <w:lang w:val="ru-RU" w:eastAsia="ru-RU"/>
              </w:rPr>
              <w:t xml:space="preserve"> чем за 3 дня до даты перевода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 (распоряжения)</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Листки временной нетрудоспособности</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получения документа</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привлечении работников к сверхурочной работе</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 (распоряжения)</w:t>
            </w:r>
          </w:p>
        </w:tc>
      </w:tr>
      <w:tr w:rsidR="00F2383C" w:rsidRPr="006308E3" w:rsidTr="00F2383C">
        <w:tc>
          <w:tcPr>
            <w:tcW w:w="2976" w:type="dxa"/>
            <w:gridSpan w:val="2"/>
            <w:tcBorders>
              <w:top w:val="nil"/>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предоставлении отпуска</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w:t>
            </w:r>
            <w:proofErr w:type="gramStart"/>
            <w:r w:rsidRPr="00F2383C">
              <w:rPr>
                <w:rFonts w:ascii="Times New Roman CYR" w:eastAsia="Times New Roman" w:hAnsi="Times New Roman CYR" w:cs="Times New Roman CYR"/>
                <w:sz w:val="24"/>
                <w:szCs w:val="24"/>
                <w:lang w:val="ru-RU" w:eastAsia="ru-RU"/>
              </w:rPr>
              <w:t>,</w:t>
            </w:r>
            <w:proofErr w:type="gramEnd"/>
            <w:r w:rsidRPr="00F2383C">
              <w:rPr>
                <w:rFonts w:ascii="Times New Roman CYR" w:eastAsia="Times New Roman" w:hAnsi="Times New Roman CYR" w:cs="Times New Roman CYR"/>
                <w:sz w:val="24"/>
                <w:szCs w:val="24"/>
                <w:lang w:val="ru-RU" w:eastAsia="ru-RU"/>
              </w:rPr>
              <w:t xml:space="preserve"> чем за 10 календарных дней до даты начала отпуска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 рабочих дней после получения приказа</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направлении в командировку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1 рабочего дня до даты командировки</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поощрении, установлении надбавок, выплате материальной помощи и т.п.</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приказа (распоряжения), но не позднее 3-го числа каждого месяца</w:t>
            </w:r>
          </w:p>
        </w:tc>
      </w:tr>
      <w:tr w:rsidR="00F2383C" w:rsidRPr="006308E3" w:rsidTr="00F2383C">
        <w:tc>
          <w:tcPr>
            <w:tcW w:w="2976" w:type="dxa"/>
            <w:gridSpan w:val="2"/>
            <w:tcBorders>
              <w:top w:val="nil"/>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прекращении (расторжении) трудового договора (об увольнении)</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w:t>
            </w:r>
            <w:proofErr w:type="gramStart"/>
            <w:r w:rsidRPr="00F2383C">
              <w:rPr>
                <w:rFonts w:ascii="Times New Roman CYR" w:eastAsia="Times New Roman" w:hAnsi="Times New Roman CYR" w:cs="Times New Roman CYR"/>
                <w:sz w:val="24"/>
                <w:szCs w:val="24"/>
                <w:lang w:val="ru-RU" w:eastAsia="ru-RU"/>
              </w:rPr>
              <w:t>,</w:t>
            </w:r>
            <w:proofErr w:type="gramEnd"/>
            <w:r w:rsidRPr="00F2383C">
              <w:rPr>
                <w:rFonts w:ascii="Times New Roman CYR" w:eastAsia="Times New Roman" w:hAnsi="Times New Roman CYR" w:cs="Times New Roman CYR"/>
                <w:sz w:val="24"/>
                <w:szCs w:val="24"/>
                <w:lang w:val="ru-RU" w:eastAsia="ru-RU"/>
              </w:rPr>
              <w:t xml:space="preserve"> чем за 3 дня до даты увольнения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приказа (распоряжения)</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Штатное расписание (изменения, дополнения к нему)</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подписания документа, внесения изменений в документ</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документа</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работ, выполненных по договору ГПХ, заключенному на время выполнения определенной работы</w:t>
            </w:r>
          </w:p>
        </w:tc>
        <w:tc>
          <w:tcPr>
            <w:tcW w:w="2852"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Должностное лицо, ответственное за приемку работ</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подписания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поступления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Записка-расчет об исчислении среднего заработка при предоставлении отпуска, увольнении и других случаях (ф. 0504425)</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составления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w:t>
            </w:r>
            <w:proofErr w:type="gramStart"/>
            <w:r w:rsidRPr="00F2383C">
              <w:rPr>
                <w:rFonts w:ascii="Times New Roman CYR" w:eastAsia="Times New Roman" w:hAnsi="Times New Roman CYR" w:cs="Times New Roman CYR"/>
                <w:sz w:val="24"/>
                <w:szCs w:val="24"/>
                <w:lang w:val="ru-RU" w:eastAsia="ru-RU"/>
              </w:rPr>
              <w:t>позднее</w:t>
            </w:r>
            <w:proofErr w:type="gramEnd"/>
            <w:r w:rsidRPr="00F2383C">
              <w:rPr>
                <w:rFonts w:ascii="Times New Roman CYR" w:eastAsia="Times New Roman" w:hAnsi="Times New Roman CYR" w:cs="Times New Roman CYR"/>
                <w:sz w:val="24"/>
                <w:szCs w:val="24"/>
                <w:lang w:val="ru-RU" w:eastAsia="ru-RU"/>
              </w:rPr>
              <w:t xml:space="preserve"> чем на следующий день после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Карточка-справка (ф. 0504417)</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Ежемесячно</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Ежемесячно, до сдачи отчетности</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Платежная ведомость (ф. 0504403)</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 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Расчетная ведомость (ф. 0504402)</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Расчетно-платежная ведомость (ф. 0504401)</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w:t>
            </w:r>
            <w:r w:rsidR="004A5520">
              <w:rPr>
                <w:rFonts w:ascii="Times New Roman CYR" w:eastAsia="Times New Roman" w:hAnsi="Times New Roman CYR" w:cs="Times New Roman CYR"/>
                <w:sz w:val="24"/>
                <w:szCs w:val="24"/>
                <w:lang w:val="ru-RU" w:eastAsia="ru-RU"/>
              </w:rPr>
              <w:t>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Расчетный листок</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Работник</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дня выплаты заработной платы</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Табель учета </w:t>
            </w:r>
            <w:r w:rsidRPr="00F2383C">
              <w:rPr>
                <w:rFonts w:ascii="Times New Roman CYR" w:eastAsia="Times New Roman" w:hAnsi="Times New Roman CYR" w:cs="Times New Roman CYR"/>
                <w:sz w:val="24"/>
                <w:szCs w:val="24"/>
                <w:lang w:val="ru-RU" w:eastAsia="ru-RU"/>
              </w:rPr>
              <w:lastRenderedPageBreak/>
              <w:t>использования рабочего времени (ф. 0504421)</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Бухгалтер</w:t>
            </w:r>
          </w:p>
        </w:tc>
        <w:tc>
          <w:tcPr>
            <w:tcW w:w="2961"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14-го и 30(31)-го числа </w:t>
            </w:r>
            <w:r w:rsidRPr="00F2383C">
              <w:rPr>
                <w:rFonts w:ascii="Times New Roman CYR" w:eastAsia="Times New Roman" w:hAnsi="Times New Roman CYR" w:cs="Times New Roman CYR"/>
                <w:sz w:val="24"/>
                <w:szCs w:val="24"/>
                <w:lang w:val="ru-RU" w:eastAsia="ru-RU"/>
              </w:rPr>
              <w:lastRenderedPageBreak/>
              <w:t>каждого месяца (даты будут зависеть от сроков выплаты заработной платы)</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15-го числа текущего </w:t>
            </w:r>
            <w:r w:rsidRPr="00F2383C">
              <w:rPr>
                <w:rFonts w:ascii="Times New Roman CYR" w:eastAsia="Times New Roman" w:hAnsi="Times New Roman CYR" w:cs="Times New Roman CYR"/>
                <w:sz w:val="24"/>
                <w:szCs w:val="24"/>
                <w:lang w:val="ru-RU" w:eastAsia="ru-RU"/>
              </w:rPr>
              <w:lastRenderedPageBreak/>
              <w:t xml:space="preserve">месяца, 1-го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r w:rsidRPr="00F2383C">
              <w:rPr>
                <w:rFonts w:ascii="Times New Roman CYR" w:eastAsia="Times New Roman" w:hAnsi="Times New Roman CYR" w:cs="Times New Roman CYR"/>
                <w:sz w:val="24"/>
                <w:szCs w:val="24"/>
                <w:lang w:val="ru-RU" w:eastAsia="ru-RU"/>
              </w:rPr>
              <w:t xml:space="preserve"> (даты зависят от сроков выплаты заработной платы)</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4" w:name="sub_2"/>
            <w:r w:rsidRPr="00F2383C">
              <w:rPr>
                <w:rFonts w:ascii="Times New Roman CYR" w:eastAsia="Times New Roman" w:hAnsi="Times New Roman CYR" w:cs="Times New Roman CYR"/>
                <w:b/>
                <w:bCs/>
                <w:sz w:val="24"/>
                <w:szCs w:val="24"/>
                <w:lang w:val="ru-RU" w:eastAsia="ru-RU"/>
              </w:rPr>
              <w:lastRenderedPageBreak/>
              <w:t>Кассовые документы</w:t>
            </w:r>
            <w:bookmarkEnd w:id="44"/>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Ведомость на выдачу денег из кассы подотчетным лицам (ф. 0504501)</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Журнал регистрации приходных и расходных кассовых документов (ф. 0310003)</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регистрации кассовых документов)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журнала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Кассовая книга (ф. 0504514)</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(сразу после получения или выдачи денег, денежных документов)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Квитанция (ф. 0504510)</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момент совершения операции)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Книга учета принятых и выданных кассиром денежных средств (ф. 0310005)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принятия или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Книга учета выданных раздатчикам денег на выплату заработной платы, денежного довольствия и стипендий (ф. 0504046)</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установленного 3-х дневного расчетного периода</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Приходный кассовый </w:t>
            </w:r>
            <w:r w:rsidRPr="00F2383C">
              <w:rPr>
                <w:rFonts w:ascii="Times New Roman CYR" w:eastAsia="Times New Roman" w:hAnsi="Times New Roman CYR" w:cs="Times New Roman CYR"/>
                <w:sz w:val="24"/>
                <w:szCs w:val="24"/>
                <w:lang w:val="ru-RU" w:eastAsia="ru-RU"/>
              </w:rPr>
              <w:lastRenderedPageBreak/>
              <w:t>ордер (ф. 0310001)</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c>
          <w:tcPr>
            <w:tcW w:w="2988" w:type="dxa"/>
            <w:gridSpan w:val="4"/>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Ежедневно (в день </w:t>
            </w:r>
            <w:r w:rsidRPr="00F2383C">
              <w:rPr>
                <w:rFonts w:ascii="Times New Roman CYR" w:eastAsia="Times New Roman" w:hAnsi="Times New Roman CYR" w:cs="Times New Roman CYR"/>
                <w:sz w:val="24"/>
                <w:szCs w:val="24"/>
                <w:lang w:val="ru-RU" w:eastAsia="ru-RU"/>
              </w:rPr>
              <w:lastRenderedPageBreak/>
              <w:t>принятия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Ежедневно (в день </w:t>
            </w:r>
            <w:r w:rsidRPr="00F2383C">
              <w:rPr>
                <w:rFonts w:ascii="Times New Roman CYR" w:eastAsia="Times New Roman" w:hAnsi="Times New Roman CYR" w:cs="Times New Roman CYR"/>
                <w:sz w:val="24"/>
                <w:szCs w:val="24"/>
                <w:lang w:val="ru-RU" w:eastAsia="ru-RU"/>
              </w:rPr>
              <w:lastRenderedPageBreak/>
              <w:t>поступления документа)</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Расходный кассовый ордер (ф. 0310002)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 лимита остатка наличных денег</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По мере необходимости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Реестр депонированных сумм (ф. 0504047)</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последний день выплаты заработной </w:t>
            </w:r>
            <w:proofErr w:type="gramStart"/>
            <w:r w:rsidRPr="00F2383C">
              <w:rPr>
                <w:rFonts w:ascii="Times New Roman CYR" w:eastAsia="Times New Roman" w:hAnsi="Times New Roman CYR" w:cs="Times New Roman CYR"/>
                <w:sz w:val="24"/>
                <w:szCs w:val="24"/>
                <w:lang w:val="ru-RU" w:eastAsia="ru-RU"/>
              </w:rPr>
              <w:t>платы</w:t>
            </w:r>
            <w:proofErr w:type="gramEnd"/>
            <w:r w:rsidRPr="00F2383C">
              <w:rPr>
                <w:rFonts w:ascii="Times New Roman CYR" w:eastAsia="Times New Roman" w:hAnsi="Times New Roman CYR" w:cs="Times New Roman CYR"/>
                <w:sz w:val="24"/>
                <w:szCs w:val="24"/>
                <w:lang w:val="ru-RU" w:eastAsia="ru-RU"/>
              </w:rPr>
              <w:t xml:space="preserve"> согласно установленным срокам</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6308E3"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Справка о фактическом наличии денежных средств, хранящихся в кассе</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(ежемесячно, 1 раз в квартал и т.п.)</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5" w:name="sub_3"/>
            <w:r w:rsidRPr="00F2383C">
              <w:rPr>
                <w:rFonts w:ascii="Times New Roman CYR" w:eastAsia="Times New Roman" w:hAnsi="Times New Roman CYR" w:cs="Times New Roman CYR"/>
                <w:b/>
                <w:bCs/>
                <w:sz w:val="24"/>
                <w:szCs w:val="24"/>
                <w:lang w:val="ru-RU" w:eastAsia="ru-RU"/>
              </w:rPr>
              <w:t>Документы по инвентаризации</w:t>
            </w:r>
            <w:bookmarkEnd w:id="45"/>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результатах инвентаризации (ф. 0504835)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w:t>
            </w:r>
            <w:proofErr w:type="gramStart"/>
            <w:r>
              <w:rPr>
                <w:rFonts w:ascii="Times New Roman CYR" w:eastAsia="Times New Roman" w:hAnsi="Times New Roman CYR" w:cs="Times New Roman CYR"/>
                <w:sz w:val="24"/>
                <w:szCs w:val="24"/>
                <w:lang w:val="ru-RU" w:eastAsia="ru-RU"/>
              </w:rPr>
              <w:t>п</w:t>
            </w:r>
            <w:proofErr w:type="gramEnd"/>
            <w:r>
              <w:rPr>
                <w:rFonts w:ascii="Times New Roman CYR" w:eastAsia="Times New Roman" w:hAnsi="Times New Roman CYR" w:cs="Times New Roman CYR"/>
                <w:sz w:val="24"/>
                <w:szCs w:val="24"/>
                <w:lang w:val="ru-RU" w:eastAsia="ru-RU"/>
              </w:rPr>
              <w:t xml:space="preserve">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срок, ук</w:t>
            </w:r>
            <w:r w:rsidR="004A5520">
              <w:rPr>
                <w:rFonts w:ascii="Times New Roman CYR" w:eastAsia="Times New Roman" w:hAnsi="Times New Roman CYR" w:cs="Times New Roman CYR"/>
                <w:sz w:val="24"/>
                <w:szCs w:val="24"/>
                <w:lang w:val="ru-RU" w:eastAsia="ru-RU"/>
              </w:rPr>
              <w:t>азанный в распоряжении</w:t>
            </w:r>
            <w:r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Ведомость расхождений по результатам инвентаризации (ф. 0504092)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w:t>
            </w:r>
            <w:r w:rsidR="00F2383C" w:rsidRPr="00F2383C">
              <w:rPr>
                <w:rFonts w:ascii="Times New Roman CYR" w:eastAsia="Times New Roman" w:hAnsi="Times New Roman CYR" w:cs="Times New Roman CYR"/>
                <w:sz w:val="24"/>
                <w:szCs w:val="24"/>
                <w:lang w:val="ru-RU" w:eastAsia="ru-RU"/>
              </w:rPr>
              <w:t>р</w:t>
            </w:r>
            <w:r>
              <w:rPr>
                <w:rFonts w:ascii="Times New Roman CYR" w:eastAsia="Times New Roman" w:hAnsi="Times New Roman CYR" w:cs="Times New Roman CYR"/>
                <w:sz w:val="24"/>
                <w:szCs w:val="24"/>
                <w:lang w:val="ru-RU" w:eastAsia="ru-RU"/>
              </w:rPr>
              <w:t xml:space="preserve">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ценных бумаг (ф. 0504081)</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w:t>
            </w:r>
            <w:r w:rsidR="004A5520">
              <w:rPr>
                <w:rFonts w:ascii="Times New Roman CYR" w:eastAsia="Times New Roman" w:hAnsi="Times New Roman CYR" w:cs="Times New Roman CYR"/>
                <w:sz w:val="24"/>
                <w:szCs w:val="24"/>
                <w:lang w:val="ru-RU" w:eastAsia="ru-RU"/>
              </w:rPr>
              <w:t xml:space="preserve">, назначенная распоряжением </w:t>
            </w:r>
            <w:r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Инвентаризационная опись остатков на счетах учета денежных средств </w:t>
            </w:r>
            <w:r w:rsidRPr="00F2383C">
              <w:rPr>
                <w:rFonts w:ascii="Times New Roman CYR" w:eastAsia="Times New Roman" w:hAnsi="Times New Roman CYR" w:cs="Times New Roman CYR"/>
                <w:sz w:val="24"/>
                <w:szCs w:val="24"/>
                <w:lang w:val="ru-RU" w:eastAsia="ru-RU"/>
              </w:rPr>
              <w:lastRenderedPageBreak/>
              <w:t>(ф. 0504082)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w:t>
            </w:r>
            <w:r w:rsidR="00F2383C" w:rsidRPr="00F2383C">
              <w:rPr>
                <w:rFonts w:ascii="Times New Roman CYR" w:eastAsia="Times New Roman" w:hAnsi="Times New Roman CYR" w:cs="Times New Roman CYR"/>
                <w:sz w:val="24"/>
                <w:szCs w:val="24"/>
                <w:lang w:val="ru-RU" w:eastAsia="ru-RU"/>
              </w:rPr>
              <w:lastRenderedPageBreak/>
              <w:t>учреждения</w:t>
            </w:r>
          </w:p>
        </w:tc>
        <w:tc>
          <w:tcPr>
            <w:tcW w:w="2988" w:type="dxa"/>
            <w:gridSpan w:val="4"/>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w:t>
            </w:r>
            <w:r w:rsidR="00F2383C" w:rsidRPr="00F2383C">
              <w:rPr>
                <w:rFonts w:ascii="Times New Roman CYR" w:eastAsia="Times New Roman" w:hAnsi="Times New Roman CYR" w:cs="Times New Roman CYR"/>
                <w:sz w:val="24"/>
                <w:szCs w:val="24"/>
                <w:lang w:val="ru-RU" w:eastAsia="ru-RU"/>
              </w:rPr>
              <w:lastRenderedPageBreak/>
              <w:t>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Инвентаризационная опись задолженности по кредитам, займам (ссудам) (ф. 0504083)</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состояния государственного долга Российской Федерации в ценных бумагах (ф. 0504084)</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распоряжением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состояния государственного долга Российской Федерации по полученным кредитам и предоставленным гарантиям (ф. 0504085)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(сличительная ведомость) бланков строгой отчетности и денежных документов (ф. 0504086)</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(сличительная ведомость) по объектам нефинансовых активов (ф. 0504087)</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срок, указанный в приказе (распоряжении)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Инвентаризационная опись наличных денежных средств (ф. </w:t>
            </w:r>
            <w:r w:rsidRPr="00F2383C">
              <w:rPr>
                <w:rFonts w:ascii="Times New Roman CYR" w:eastAsia="Times New Roman" w:hAnsi="Times New Roman CYR" w:cs="Times New Roman CYR"/>
                <w:sz w:val="24"/>
                <w:szCs w:val="24"/>
                <w:lang w:val="ru-RU" w:eastAsia="ru-RU"/>
              </w:rPr>
              <w:lastRenderedPageBreak/>
              <w:t>0504088)</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Комиссия, назначе</w:t>
            </w:r>
            <w:r w:rsidR="004A5520">
              <w:rPr>
                <w:rFonts w:ascii="Times New Roman CYR" w:eastAsia="Times New Roman" w:hAnsi="Times New Roman CYR" w:cs="Times New Roman CYR"/>
                <w:sz w:val="24"/>
                <w:szCs w:val="24"/>
                <w:lang w:val="ru-RU" w:eastAsia="ru-RU"/>
              </w:rPr>
              <w:t xml:space="preserve">нная распоряжением </w:t>
            </w:r>
            <w:r w:rsidRPr="00F2383C">
              <w:rPr>
                <w:rFonts w:ascii="Times New Roman CYR" w:eastAsia="Times New Roman" w:hAnsi="Times New Roman CYR" w:cs="Times New Roman CYR"/>
                <w:sz w:val="24"/>
                <w:szCs w:val="24"/>
                <w:lang w:val="ru-RU" w:eastAsia="ru-RU"/>
              </w:rPr>
              <w:t xml:space="preserve">руководителя </w:t>
            </w:r>
            <w:r w:rsidRPr="00F2383C">
              <w:rPr>
                <w:rFonts w:ascii="Times New Roman CYR" w:eastAsia="Times New Roman" w:hAnsi="Times New Roman CYR" w:cs="Times New Roman CYR"/>
                <w:sz w:val="24"/>
                <w:szCs w:val="24"/>
                <w:lang w:val="ru-RU" w:eastAsia="ru-RU"/>
              </w:rPr>
              <w:lastRenderedPageBreak/>
              <w:t>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w:t>
            </w:r>
            <w:r w:rsidR="00F2383C" w:rsidRPr="00F2383C">
              <w:rPr>
                <w:rFonts w:ascii="Times New Roman CYR" w:eastAsia="Times New Roman" w:hAnsi="Times New Roman CYR" w:cs="Times New Roman CYR"/>
                <w:sz w:val="24"/>
                <w:szCs w:val="24"/>
                <w:lang w:val="ru-RU" w:eastAsia="ru-RU"/>
              </w:rPr>
              <w:lastRenderedPageBreak/>
              <w:t>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Инвентаризационная опись расчетов с покупателями, поставщиками и прочими дебиторами и кредиторами (ф. 0504089)</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распоряжением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ED5764"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расчетов по поступлениям (ф. 0504091)</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6" w:name="sub_4"/>
            <w:r w:rsidRPr="00F2383C">
              <w:rPr>
                <w:rFonts w:ascii="Times New Roman CYR" w:eastAsia="Times New Roman" w:hAnsi="Times New Roman CYR" w:cs="Times New Roman CYR"/>
                <w:b/>
                <w:bCs/>
                <w:sz w:val="24"/>
                <w:szCs w:val="24"/>
                <w:lang w:val="ru-RU" w:eastAsia="ru-RU"/>
              </w:rPr>
              <w:t>Документы по нефинансовым активам</w:t>
            </w:r>
            <w:bookmarkEnd w:id="46"/>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приеме-передаче объектов нефинансовых активов (ф. 0504101)</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 следующий день после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приеме-сдаче отремонтированных, реконструированных и модернизированных объектов основных средств (ф. 0504103)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Приемочная комиссия или 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2-х рабочих дней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объектов нефинансовых активов (кроме транспортных средств) (ф. 0504104)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транспортного средства (ф. 0504105)</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мягкого и хозяйственного инвентаря (ф. 0504143)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Акт о списании исключенных объектов библиотечного фонда (ф. 0504144)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бланков строгой отчетности (ф. 0504816)</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 (финансовый отдел)</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материалов (материальных ценностей) (ф. 0504220)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материальных запасов (ф. 0504230)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Накладная на внутреннее перемещение объектов нефинансовых активов (ф. 0504102)</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 передающей стороны</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Требование-накладная (ф. 0504204)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Накладная на отпуск материалов (материальных ценностей) на сторону (ф. 0504205)</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Приходный ордер на приемку материальных ценностей (нефинансовых активов)</w:t>
            </w:r>
          </w:p>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(ф. 0504207)</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Ведомость выдачи материальных ценностей </w:t>
            </w:r>
            <w:r w:rsidRPr="00F2383C">
              <w:rPr>
                <w:rFonts w:ascii="Times New Roman CYR" w:eastAsia="Times New Roman" w:hAnsi="Times New Roman CYR" w:cs="Times New Roman CYR"/>
                <w:sz w:val="24"/>
                <w:szCs w:val="24"/>
                <w:lang w:val="ru-RU" w:eastAsia="ru-RU"/>
              </w:rPr>
              <w:lastRenderedPageBreak/>
              <w:t>на нужды учреждения (ф. 0504210)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lastRenderedPageBreak/>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1-го рабочего дня с момента получения </w:t>
            </w:r>
            <w:r w:rsidRPr="00F2383C">
              <w:rPr>
                <w:rFonts w:ascii="Times New Roman CYR" w:eastAsia="Times New Roman" w:hAnsi="Times New Roman CYR" w:cs="Times New Roman CYR"/>
                <w:sz w:val="24"/>
                <w:szCs w:val="24"/>
                <w:lang w:val="ru-RU" w:eastAsia="ru-RU"/>
              </w:rPr>
              <w:lastRenderedPageBreak/>
              <w:t>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7" w:name="sub_5"/>
            <w:r w:rsidRPr="00F2383C">
              <w:rPr>
                <w:rFonts w:ascii="Times New Roman CYR" w:eastAsia="Times New Roman" w:hAnsi="Times New Roman CYR" w:cs="Times New Roman CYR"/>
                <w:b/>
                <w:bCs/>
                <w:sz w:val="24"/>
                <w:szCs w:val="24"/>
                <w:lang w:val="ru-RU" w:eastAsia="ru-RU"/>
              </w:rPr>
              <w:lastRenderedPageBreak/>
              <w:t>Прочие документы</w:t>
            </w:r>
            <w:bookmarkEnd w:id="47"/>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об оказании услуг (акт выполненных работ)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день подписания (поступления) документа, но 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приемке выполненных работ (ф. N КС-2)</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законченного строительством объекта (ф. N КС-11)</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D05D0E"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Справка о стоимости выполненных работ и затрат (ф. N КС-3)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Счет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Счет-фактура</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Товарная накладная</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Товарно-транспортная накладная</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6308E3"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Универсальный </w:t>
            </w:r>
            <w:r w:rsidRPr="00F2383C">
              <w:rPr>
                <w:rFonts w:ascii="Times New Roman CYR" w:eastAsia="Times New Roman" w:hAnsi="Times New Roman CYR" w:cs="Times New Roman CYR"/>
                <w:sz w:val="24"/>
                <w:szCs w:val="24"/>
                <w:lang w:val="ru-RU" w:eastAsia="ru-RU"/>
              </w:rPr>
              <w:lastRenderedPageBreak/>
              <w:t>передаточный акт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Ответственное лицо</w:t>
            </w:r>
          </w:p>
        </w:tc>
        <w:tc>
          <w:tcPr>
            <w:tcW w:w="2914" w:type="dxa"/>
            <w:tcBorders>
              <w:top w:val="nil"/>
              <w:left w:val="single" w:sz="4" w:space="0" w:color="auto"/>
              <w:bottom w:val="single" w:sz="4" w:space="0" w:color="auto"/>
              <w:right w:val="nil"/>
            </w:tcBorders>
          </w:tcPr>
          <w:p w:rsidR="00F2383C" w:rsidRPr="00F2383C" w:rsidRDefault="00D05D0E"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день получения </w:t>
            </w:r>
            <w:r w:rsidRPr="00F2383C">
              <w:rPr>
                <w:rFonts w:ascii="Times New Roman CYR" w:eastAsia="Times New Roman" w:hAnsi="Times New Roman CYR" w:cs="Times New Roman CYR"/>
                <w:sz w:val="24"/>
                <w:szCs w:val="24"/>
                <w:lang w:val="ru-RU" w:eastAsia="ru-RU"/>
              </w:rPr>
              <w:lastRenderedPageBreak/>
              <w:t>(предоставления)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1-го рабочего </w:t>
            </w:r>
            <w:r w:rsidRPr="00F2383C">
              <w:rPr>
                <w:rFonts w:ascii="Times New Roman CYR" w:eastAsia="Times New Roman" w:hAnsi="Times New Roman CYR" w:cs="Times New Roman CYR"/>
                <w:sz w:val="24"/>
                <w:szCs w:val="24"/>
                <w:lang w:val="ru-RU" w:eastAsia="ru-RU"/>
              </w:rPr>
              <w:lastRenderedPageBreak/>
              <w:t>дня с момента получения документа</w:t>
            </w:r>
          </w:p>
        </w:tc>
      </w:tr>
    </w:tbl>
    <w:p w:rsidR="002C754C" w:rsidRDefault="002C754C"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DD3F25" w:rsidRDefault="00DD3F25" w:rsidP="006056D0">
      <w:pPr>
        <w:tabs>
          <w:tab w:val="left" w:pos="1815"/>
        </w:tabs>
        <w:rPr>
          <w:lang w:val="ru-RU"/>
        </w:rPr>
      </w:pPr>
    </w:p>
    <w:p w:rsidR="00CF11C7" w:rsidRPr="00CF11C7" w:rsidRDefault="00CF11C7" w:rsidP="00CF11C7">
      <w:pPr>
        <w:jc w:val="right"/>
        <w:rPr>
          <w:rFonts w:hAnsi="Times New Roman" w:cs="Times New Roman"/>
          <w:color w:val="000000"/>
          <w:sz w:val="24"/>
          <w:szCs w:val="24"/>
          <w:lang w:val="ru-RU"/>
        </w:rPr>
      </w:pPr>
      <w:r w:rsidRPr="002C5083">
        <w:rPr>
          <w:rFonts w:hAnsi="Times New Roman" w:cs="Times New Roman"/>
          <w:color w:val="000000"/>
          <w:sz w:val="24"/>
          <w:szCs w:val="24"/>
          <w:lang w:val="ru-RU"/>
        </w:rPr>
        <w:t>Приложение 1</w:t>
      </w:r>
      <w:r>
        <w:rPr>
          <w:rFonts w:hAnsi="Times New Roman" w:cs="Times New Roman"/>
          <w:color w:val="000000"/>
          <w:sz w:val="24"/>
          <w:szCs w:val="24"/>
          <w:lang w:val="ru-RU"/>
        </w:rPr>
        <w:t>7</w:t>
      </w:r>
      <w:r w:rsidRPr="002C5083">
        <w:rPr>
          <w:lang w:val="ru-RU"/>
        </w:rPr>
        <w:br/>
      </w:r>
      <w:r w:rsidRPr="002C5083">
        <w:rPr>
          <w:rFonts w:hAnsi="Times New Roman" w:cs="Times New Roman"/>
          <w:color w:val="000000"/>
          <w:sz w:val="24"/>
          <w:szCs w:val="24"/>
          <w:lang w:val="ru-RU"/>
        </w:rPr>
        <w:t xml:space="preserve">к </w:t>
      </w:r>
      <w:r>
        <w:rPr>
          <w:rFonts w:hAnsi="Times New Roman" w:cs="Times New Roman"/>
          <w:color w:val="000000"/>
          <w:sz w:val="24"/>
          <w:szCs w:val="24"/>
          <w:lang w:val="ru-RU"/>
        </w:rPr>
        <w:t xml:space="preserve">распоряжению </w:t>
      </w:r>
      <w:r w:rsidRPr="002C5083">
        <w:rPr>
          <w:rFonts w:hAnsi="Times New Roman" w:cs="Times New Roman"/>
          <w:color w:val="000000"/>
          <w:sz w:val="24"/>
          <w:szCs w:val="24"/>
          <w:lang w:val="ru-RU"/>
        </w:rPr>
        <w:t xml:space="preserve"> </w:t>
      </w:r>
      <w:r w:rsidRPr="006308E3">
        <w:rPr>
          <w:rFonts w:hAnsi="Times New Roman" w:cs="Times New Roman"/>
          <w:color w:val="000000"/>
          <w:sz w:val="24"/>
          <w:szCs w:val="24"/>
          <w:lang w:val="ru-RU"/>
        </w:rPr>
        <w:t xml:space="preserve">от </w:t>
      </w:r>
      <w:r w:rsidR="002C5083" w:rsidRPr="006308E3">
        <w:rPr>
          <w:rFonts w:hAnsi="Times New Roman" w:cs="Times New Roman"/>
          <w:color w:val="000000"/>
          <w:sz w:val="24"/>
          <w:szCs w:val="24"/>
          <w:lang w:val="ru-RU"/>
        </w:rPr>
        <w:t>15</w:t>
      </w:r>
      <w:r w:rsidRPr="006308E3">
        <w:rPr>
          <w:rFonts w:hAnsi="Times New Roman" w:cs="Times New Roman"/>
          <w:color w:val="000000"/>
          <w:sz w:val="24"/>
          <w:szCs w:val="24"/>
          <w:lang w:val="ru-RU"/>
        </w:rPr>
        <w:t>.</w:t>
      </w:r>
      <w:r>
        <w:rPr>
          <w:rFonts w:hAnsi="Times New Roman" w:cs="Times New Roman"/>
          <w:color w:val="000000"/>
          <w:sz w:val="24"/>
          <w:szCs w:val="24"/>
          <w:lang w:val="ru-RU"/>
        </w:rPr>
        <w:t>0</w:t>
      </w:r>
      <w:r w:rsidRPr="002C5083">
        <w:rPr>
          <w:rFonts w:hAnsi="Times New Roman" w:cs="Times New Roman"/>
          <w:color w:val="000000"/>
          <w:sz w:val="24"/>
          <w:szCs w:val="24"/>
          <w:lang w:val="ru-RU"/>
        </w:rPr>
        <w:t>2.202</w:t>
      </w:r>
      <w:r>
        <w:rPr>
          <w:rFonts w:hAnsi="Times New Roman" w:cs="Times New Roman"/>
          <w:color w:val="000000"/>
          <w:sz w:val="24"/>
          <w:szCs w:val="24"/>
          <w:lang w:val="ru-RU"/>
        </w:rPr>
        <w:t>2</w:t>
      </w:r>
      <w:r w:rsidRPr="002C5083">
        <w:rPr>
          <w:rFonts w:hAnsi="Times New Roman" w:cs="Times New Roman"/>
          <w:color w:val="000000"/>
          <w:sz w:val="24"/>
          <w:szCs w:val="24"/>
          <w:lang w:val="ru-RU"/>
        </w:rPr>
        <w:t xml:space="preserve"> №</w:t>
      </w:r>
      <w:r w:rsidR="006308E3">
        <w:rPr>
          <w:rFonts w:hAnsi="Times New Roman" w:cs="Times New Roman"/>
          <w:color w:val="000000"/>
          <w:sz w:val="24"/>
          <w:szCs w:val="24"/>
          <w:lang w:val="ru-RU"/>
        </w:rPr>
        <w:t>12</w:t>
      </w:r>
      <w:r w:rsidR="002C5083">
        <w:rPr>
          <w:rFonts w:hAnsi="Times New Roman" w:cs="Times New Roman"/>
          <w:color w:val="000000"/>
          <w:sz w:val="24"/>
          <w:szCs w:val="24"/>
          <w:lang w:val="ru-RU"/>
        </w:rPr>
        <w:t>-р</w:t>
      </w:r>
      <w:r w:rsidRPr="002C5083">
        <w:rPr>
          <w:rFonts w:hAnsi="Times New Roman" w:cs="Times New Roman"/>
          <w:color w:val="000000"/>
          <w:sz w:val="24"/>
          <w:szCs w:val="24"/>
          <w:lang w:val="ru-RU"/>
        </w:rPr>
        <w:t xml:space="preserve"> </w:t>
      </w:r>
    </w:p>
    <w:tbl>
      <w:tblPr>
        <w:tblW w:w="0" w:type="auto"/>
        <w:tblCellMar>
          <w:top w:w="15" w:type="dxa"/>
          <w:left w:w="15" w:type="dxa"/>
          <w:bottom w:w="15" w:type="dxa"/>
          <w:right w:w="15" w:type="dxa"/>
        </w:tblCellMar>
        <w:tblLook w:val="0600" w:firstRow="0" w:lastRow="0" w:firstColumn="0" w:lastColumn="0" w:noHBand="1" w:noVBand="1"/>
      </w:tblPr>
      <w:tblGrid>
        <w:gridCol w:w="5260"/>
        <w:gridCol w:w="8647"/>
      </w:tblGrid>
      <w:tr w:rsidR="00CF11C7" w:rsidTr="00D05D0E">
        <w:tc>
          <w:tcPr>
            <w:tcW w:w="5260" w:type="dxa"/>
            <w:tcBorders>
              <w:top w:val="single" w:sz="6" w:space="0" w:color="000000"/>
              <w:left w:val="single" w:sz="6" w:space="0" w:color="000000"/>
              <w:bottom w:val="single" w:sz="6" w:space="0" w:color="000000"/>
              <w:right w:val="single" w:sz="6" w:space="0" w:color="000000"/>
            </w:tcBorders>
            <w:vAlign w:val="center"/>
          </w:tcPr>
          <w:p w:rsidR="00CF11C7" w:rsidRDefault="00CF11C7" w:rsidP="00E52835">
            <w:pPr>
              <w:jc w:val="center"/>
              <w:rPr>
                <w:rFonts w:hAnsi="Times New Roman" w:cs="Times New Roman"/>
                <w:b/>
                <w:bCs/>
                <w:color w:val="000000"/>
                <w:sz w:val="24"/>
                <w:szCs w:val="24"/>
              </w:rPr>
            </w:pPr>
            <w:proofErr w:type="spellStart"/>
            <w:r>
              <w:rPr>
                <w:rFonts w:hAnsi="Times New Roman" w:cs="Times New Roman"/>
                <w:b/>
                <w:bCs/>
                <w:color w:val="000000"/>
                <w:sz w:val="24"/>
                <w:szCs w:val="24"/>
              </w:rPr>
              <w:t>Журнал</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операций</w:t>
            </w:r>
            <w:proofErr w:type="spellEnd"/>
          </w:p>
        </w:tc>
        <w:tc>
          <w:tcPr>
            <w:tcW w:w="8647" w:type="dxa"/>
            <w:tcBorders>
              <w:top w:val="single" w:sz="6" w:space="0" w:color="000000"/>
              <w:left w:val="single" w:sz="6" w:space="0" w:color="000000"/>
              <w:bottom w:val="single" w:sz="6" w:space="0" w:color="000000"/>
              <w:right w:val="single" w:sz="6" w:space="0" w:color="000000"/>
            </w:tcBorders>
            <w:vAlign w:val="center"/>
          </w:tcPr>
          <w:p w:rsidR="00CF11C7" w:rsidRDefault="00CF11C7" w:rsidP="00E52835">
            <w:pPr>
              <w:jc w:val="center"/>
              <w:rPr>
                <w:rFonts w:hAnsi="Times New Roman" w:cs="Times New Roman"/>
                <w:b/>
                <w:bCs/>
                <w:color w:val="000000"/>
                <w:sz w:val="24"/>
                <w:szCs w:val="24"/>
              </w:rPr>
            </w:pPr>
            <w:proofErr w:type="spellStart"/>
            <w:r>
              <w:rPr>
                <w:rFonts w:hAnsi="Times New Roman" w:cs="Times New Roman"/>
                <w:b/>
                <w:bCs/>
                <w:color w:val="000000"/>
                <w:sz w:val="24"/>
                <w:szCs w:val="24"/>
              </w:rPr>
              <w:t>Документы</w:t>
            </w:r>
            <w:proofErr w:type="spellEnd"/>
          </w:p>
        </w:tc>
      </w:tr>
      <w:tr w:rsidR="00CF11C7" w:rsidRPr="006308E3"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1 по счету «Касса»</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rFonts w:hAnsi="Times New Roman" w:cs="Times New Roman"/>
                <w:color w:val="000000"/>
                <w:sz w:val="24"/>
                <w:szCs w:val="24"/>
                <w:lang w:val="ru-RU"/>
              </w:rPr>
            </w:pPr>
            <w:r w:rsidRPr="00CF11C7">
              <w:rPr>
                <w:rFonts w:hAnsi="Times New Roman" w:cs="Times New Roman"/>
                <w:color w:val="000000"/>
                <w:sz w:val="24"/>
                <w:szCs w:val="24"/>
                <w:lang w:val="ru-RU"/>
              </w:rPr>
              <w:t>Вторые листы кассовой книги (ф. 0504514) – отчет кассира</w:t>
            </w:r>
          </w:p>
        </w:tc>
      </w:tr>
      <w:tr w:rsidR="00CF11C7" w:rsidRPr="006308E3"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2 с безналичными денежными средствами</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Выписки из лицевого счета в органе Федерального казначейства, расчетного счета в банке, с приложением:</w:t>
            </w:r>
          </w:p>
          <w:p w:rsidR="00CF11C7" w:rsidRDefault="00CF11C7" w:rsidP="00A20A10">
            <w:pPr>
              <w:numPr>
                <w:ilvl w:val="0"/>
                <w:numId w:val="51"/>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платежных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CF11C7" w:rsidRDefault="00CF11C7" w:rsidP="00A20A10">
            <w:pPr>
              <w:numPr>
                <w:ilvl w:val="0"/>
                <w:numId w:val="51"/>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мемориальных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ордеров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банка</w:t>
            </w:r>
            <w:proofErr w:type="spellEnd"/>
            <w:r>
              <w:rPr>
                <w:rFonts w:hAnsi="Times New Roman" w:cs="Times New Roman"/>
                <w:color w:val="000000"/>
                <w:sz w:val="24"/>
                <w:szCs w:val="24"/>
              </w:rPr>
              <w:t>;</w:t>
            </w:r>
          </w:p>
          <w:p w:rsidR="00CF11C7" w:rsidRPr="00CF11C7" w:rsidRDefault="00CF11C7" w:rsidP="00A20A10">
            <w:pPr>
              <w:numPr>
                <w:ilvl w:val="0"/>
                <w:numId w:val="51"/>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других казначейских и банковских документов</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Бухгалтерские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справки</w:t>
            </w:r>
            <w:proofErr w:type="spellEnd"/>
            <w:r>
              <w:rPr>
                <w:rFonts w:hAnsi="Times New Roman" w:cs="Times New Roman"/>
                <w:color w:val="000000"/>
                <w:sz w:val="24"/>
                <w:szCs w:val="24"/>
              </w:rPr>
              <w:t xml:space="preserve"> (ф. 0504833)</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Извещения</w:t>
            </w:r>
            <w:proofErr w:type="spellEnd"/>
            <w:r>
              <w:rPr>
                <w:rFonts w:hAnsi="Times New Roman" w:cs="Times New Roman"/>
                <w:color w:val="000000"/>
                <w:sz w:val="24"/>
                <w:szCs w:val="24"/>
              </w:rPr>
              <w:t xml:space="preserve"> (ф. 0504805)</w:t>
            </w:r>
          </w:p>
        </w:tc>
      </w:tr>
      <w:tr w:rsidR="00CF11C7" w:rsidRPr="006308E3"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3 расчетов с подотчетными лицами</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Авансовые отчеты (ф. 0504505) с подтверждающими документами:</w:t>
            </w:r>
          </w:p>
          <w:p w:rsid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кассовые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товарные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чеки</w:t>
            </w:r>
            <w:proofErr w:type="spellEnd"/>
            <w:r>
              <w:rPr>
                <w:rFonts w:hAnsi="Times New Roman" w:cs="Times New Roman"/>
                <w:color w:val="000000"/>
                <w:sz w:val="24"/>
                <w:szCs w:val="24"/>
              </w:rPr>
              <w:t>;</w:t>
            </w:r>
          </w:p>
          <w:p w:rsidR="00CF11C7" w:rsidRP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lang w:val="ru-RU"/>
              </w:rPr>
            </w:pPr>
            <w:r w:rsidRPr="00CF11C7">
              <w:rPr>
                <w:rFonts w:hAnsi="Times New Roman" w:cs="Times New Roman"/>
                <w:color w:val="000000"/>
                <w:sz w:val="24"/>
                <w:szCs w:val="24"/>
                <w:lang w:val="ru-RU"/>
              </w:rPr>
              <w:t>квитанции электронных банкоматов и терминалов (слипы);</w:t>
            </w:r>
          </w:p>
          <w:p w:rsid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проездные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билеты</w:t>
            </w:r>
            <w:proofErr w:type="spellEnd"/>
            <w:r>
              <w:rPr>
                <w:rFonts w:hAnsi="Times New Roman" w:cs="Times New Roman"/>
                <w:color w:val="000000"/>
                <w:sz w:val="24"/>
                <w:szCs w:val="24"/>
              </w:rPr>
              <w:t>;</w:t>
            </w:r>
          </w:p>
          <w:p w:rsidR="00CF11C7" w:rsidRPr="00CF11C7" w:rsidRDefault="00CF11C7" w:rsidP="00A20A10">
            <w:pPr>
              <w:numPr>
                <w:ilvl w:val="0"/>
                <w:numId w:val="52"/>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счета и квитанции за проживание</w:t>
            </w:r>
          </w:p>
        </w:tc>
      </w:tr>
      <w:tr w:rsidR="00CF11C7" w:rsidRPr="006308E3"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Извещения</w:t>
            </w:r>
            <w:proofErr w:type="spellEnd"/>
            <w:r>
              <w:rPr>
                <w:rFonts w:hAnsi="Times New Roman" w:cs="Times New Roman"/>
                <w:color w:val="000000"/>
                <w:sz w:val="24"/>
                <w:szCs w:val="24"/>
              </w:rPr>
              <w:t xml:space="preserve"> (ф. 0504805)</w:t>
            </w:r>
          </w:p>
        </w:tc>
      </w:tr>
      <w:tr w:rsidR="00CF11C7" w:rsidRPr="006308E3"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4 расчетов с поставщиками и подрядчиками</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Договоры, контракты и сопроводительные документы поставщиков:</w:t>
            </w:r>
          </w:p>
          <w:p w:rsid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счета-фактуры</w:t>
            </w:r>
            <w:proofErr w:type="spellEnd"/>
            <w:r>
              <w:rPr>
                <w:rFonts w:hAnsi="Times New Roman" w:cs="Times New Roman"/>
                <w:color w:val="000000"/>
                <w:sz w:val="24"/>
                <w:szCs w:val="24"/>
              </w:rPr>
              <w:t>;</w:t>
            </w:r>
          </w:p>
          <w:p w:rsidR="00CF11C7" w:rsidRP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lang w:val="ru-RU"/>
              </w:rPr>
            </w:pPr>
            <w:r w:rsidRPr="00CF11C7">
              <w:rPr>
                <w:rFonts w:hAnsi="Times New Roman" w:cs="Times New Roman"/>
                <w:color w:val="000000"/>
                <w:sz w:val="24"/>
                <w:szCs w:val="24"/>
                <w:lang w:val="ru-RU"/>
              </w:rPr>
              <w:t>акты выполненных работ (оказанных услуг);</w:t>
            </w:r>
          </w:p>
          <w:p w:rsid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приема-передачи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имущества</w:t>
            </w:r>
            <w:proofErr w:type="spellEnd"/>
            <w:r>
              <w:rPr>
                <w:rFonts w:hAnsi="Times New Roman" w:cs="Times New Roman"/>
                <w:color w:val="000000"/>
                <w:sz w:val="24"/>
                <w:szCs w:val="24"/>
              </w:rPr>
              <w:t>;</w:t>
            </w:r>
          </w:p>
          <w:p w:rsidR="00CF11C7" w:rsidRPr="00CF11C7" w:rsidRDefault="00CF11C7" w:rsidP="00A20A10">
            <w:pPr>
              <w:numPr>
                <w:ilvl w:val="0"/>
                <w:numId w:val="53"/>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товарные и товарно-транспортные накладные</w:t>
            </w:r>
          </w:p>
        </w:tc>
      </w:tr>
      <w:tr w:rsidR="00CF11C7" w:rsidRPr="006308E3"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RPr="006308E3"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Реестр расходов на уплату государственной пошлины</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Извещение</w:t>
            </w:r>
            <w:proofErr w:type="spellEnd"/>
            <w:r>
              <w:rPr>
                <w:rFonts w:hAnsi="Times New Roman" w:cs="Times New Roman"/>
                <w:color w:val="000000"/>
                <w:sz w:val="24"/>
                <w:szCs w:val="24"/>
              </w:rPr>
              <w:t xml:space="preserve"> (ф. 0504805)</w:t>
            </w:r>
          </w:p>
        </w:tc>
      </w:tr>
      <w:tr w:rsidR="00CF11C7"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5 расчетов с дебиторами по доходам</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Акт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оказанных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w:t>
            </w:r>
            <w:proofErr w:type="spellEnd"/>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соглашения</w:t>
            </w:r>
            <w:proofErr w:type="spellEnd"/>
          </w:p>
        </w:tc>
      </w:tr>
      <w:tr w:rsidR="00CF11C7" w:rsidRPr="006308E3"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Табели учета посещаемости детей (ф. 0504608)</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Бухгалтерские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справки</w:t>
            </w:r>
            <w:proofErr w:type="spellEnd"/>
            <w:r>
              <w:rPr>
                <w:rFonts w:hAnsi="Times New Roman" w:cs="Times New Roman"/>
                <w:color w:val="000000"/>
                <w:sz w:val="24"/>
                <w:szCs w:val="24"/>
              </w:rPr>
              <w:t xml:space="preserve"> (ф. 0504833)</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Извещение</w:t>
            </w:r>
            <w:proofErr w:type="spellEnd"/>
            <w:r>
              <w:rPr>
                <w:rFonts w:hAnsi="Times New Roman" w:cs="Times New Roman"/>
                <w:color w:val="000000"/>
                <w:sz w:val="24"/>
                <w:szCs w:val="24"/>
              </w:rPr>
              <w:t xml:space="preserve"> (ф. 0504805)</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6 расчетов по оплате труда, денежному довольствию и стипендиям</w:t>
            </w:r>
            <w:r>
              <w:rPr>
                <w:rFonts w:hAnsi="Times New Roman" w:cs="Times New Roman"/>
                <w:color w:val="000000"/>
                <w:sz w:val="24"/>
                <w:szCs w:val="24"/>
              </w:rPr>
              <w:t> </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 xml:space="preserve">Свод расчетно-платежных ведомостей или расчетных ведомостей вместе </w:t>
            </w:r>
            <w:proofErr w:type="gramStart"/>
            <w:r w:rsidRPr="00CF11C7">
              <w:rPr>
                <w:rFonts w:hAnsi="Times New Roman" w:cs="Times New Roman"/>
                <w:color w:val="000000"/>
                <w:sz w:val="24"/>
                <w:szCs w:val="24"/>
                <w:lang w:val="ru-RU"/>
              </w:rPr>
              <w:t>с</w:t>
            </w:r>
            <w:proofErr w:type="gramEnd"/>
            <w:r w:rsidRPr="00CF11C7">
              <w:rPr>
                <w:rFonts w:hAnsi="Times New Roman" w:cs="Times New Roman"/>
                <w:color w:val="000000"/>
                <w:sz w:val="24"/>
                <w:szCs w:val="24"/>
                <w:lang w:val="ru-RU"/>
              </w:rPr>
              <w:t>:</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 табелями учета использования рабочего времени (ф. 0504421);</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 копиями приказов, выписками из приказов о зачислении, увольнении, перемещении, отпусках сотрудников</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Записка-расчет об исчислении среднего заработка при предоставлении отпуска, увольнении и других случаях (ф. 0504425)</w:t>
            </w:r>
          </w:p>
          <w:p w:rsidR="00CF11C7" w:rsidRDefault="00CF11C7" w:rsidP="00A20A1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Бухгалтерские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справки</w:t>
            </w:r>
            <w:proofErr w:type="spellEnd"/>
            <w:r>
              <w:rPr>
                <w:rFonts w:hAnsi="Times New Roman" w:cs="Times New Roman"/>
                <w:color w:val="000000"/>
                <w:sz w:val="24"/>
                <w:szCs w:val="24"/>
              </w:rPr>
              <w:t xml:space="preserve"> (ф. 0504833)</w:t>
            </w:r>
          </w:p>
        </w:tc>
      </w:tr>
      <w:tr w:rsidR="00CF11C7" w:rsidRPr="006308E3"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7 по выбытию и перемещению нефинансовых активов</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Акты о приеме-передаче нефинансовых активов (ф. 0504101);</w:t>
            </w:r>
          </w:p>
        </w:tc>
      </w:tr>
      <w:tr w:rsidR="00CF11C7" w:rsidRPr="006308E3"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Накладные на внутреннее перемещение объектов нефинансовых активов (ф. 0504102);</w:t>
            </w:r>
          </w:p>
        </w:tc>
      </w:tr>
      <w:tr w:rsidR="00CF11C7" w:rsidRPr="006308E3"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Акты о приеме-сдаче отремонтированных, реконструированных и модернизированных объектов основных средств (ф. 0504103);</w:t>
            </w:r>
          </w:p>
        </w:tc>
      </w:tr>
      <w:tr w:rsidR="00CF11C7" w:rsidRPr="006308E3"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Акты о списании объектов нефинансовых активов (кроме транспортных средств) (ф. 0504104);</w:t>
            </w:r>
          </w:p>
        </w:tc>
      </w:tr>
      <w:tr w:rsidR="00CF11C7" w:rsidRPr="006308E3"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Меню-требования на выдачу продуктов питания (ф. 0504202);</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Извещения</w:t>
            </w:r>
            <w:proofErr w:type="spellEnd"/>
            <w:r>
              <w:rPr>
                <w:rFonts w:hAnsi="Times New Roman" w:cs="Times New Roman"/>
                <w:color w:val="000000"/>
                <w:sz w:val="24"/>
                <w:szCs w:val="24"/>
              </w:rPr>
              <w:t xml:space="preserve"> (ф. 0504805);</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Требования-накладные</w:t>
            </w:r>
            <w:proofErr w:type="spellEnd"/>
            <w:r>
              <w:rPr>
                <w:rFonts w:hAnsi="Times New Roman" w:cs="Times New Roman"/>
                <w:color w:val="000000"/>
                <w:sz w:val="24"/>
                <w:szCs w:val="24"/>
              </w:rPr>
              <w:t xml:space="preserve"> (ф. 0504204)</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Путевой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легкового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автомобиля</w:t>
            </w:r>
            <w:proofErr w:type="spellEnd"/>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Бухгалтерские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справки</w:t>
            </w:r>
            <w:proofErr w:type="spellEnd"/>
            <w:r>
              <w:rPr>
                <w:rFonts w:hAnsi="Times New Roman" w:cs="Times New Roman"/>
                <w:color w:val="000000"/>
                <w:sz w:val="24"/>
                <w:szCs w:val="24"/>
              </w:rPr>
              <w:t xml:space="preserve"> (ф. 0504833)</w:t>
            </w:r>
          </w:p>
        </w:tc>
      </w:tr>
      <w:tr w:rsidR="00CF11C7" w:rsidRPr="006308E3"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roofErr w:type="spellStart"/>
            <w:r>
              <w:rPr>
                <w:rFonts w:hAnsi="Times New Roman" w:cs="Times New Roman"/>
                <w:color w:val="000000"/>
                <w:sz w:val="24"/>
                <w:szCs w:val="24"/>
              </w:rPr>
              <w:t>Журнал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прочим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операциям</w:t>
            </w:r>
            <w:proofErr w:type="spellEnd"/>
            <w:r>
              <w:rPr>
                <w:rFonts w:hAnsi="Times New Roman" w:cs="Times New Roman"/>
                <w:color w:val="000000"/>
                <w:sz w:val="24"/>
                <w:szCs w:val="24"/>
              </w:rPr>
              <w:t xml:space="preserve"> № 8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Отчет кассира по фондовой кассе, с приложенными к нему приходными (КО-1) и расходными (КО-2) ордерами;</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Извещение</w:t>
            </w:r>
            <w:proofErr w:type="spellEnd"/>
            <w:r>
              <w:rPr>
                <w:rFonts w:hAnsi="Times New Roman" w:cs="Times New Roman"/>
                <w:color w:val="000000"/>
                <w:sz w:val="24"/>
                <w:szCs w:val="24"/>
              </w:rPr>
              <w:t xml:space="preserve"> (ф. 0504805);</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Бухгалтерская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справка</w:t>
            </w:r>
            <w:proofErr w:type="spellEnd"/>
            <w:r>
              <w:rPr>
                <w:rFonts w:hAnsi="Times New Roman" w:cs="Times New Roman"/>
                <w:color w:val="000000"/>
                <w:sz w:val="24"/>
                <w:szCs w:val="24"/>
              </w:rPr>
              <w:t xml:space="preserve"> (ф. 0504833);</w:t>
            </w:r>
          </w:p>
        </w:tc>
      </w:tr>
      <w:tr w:rsidR="00CF11C7" w:rsidRPr="006308E3"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Расчет плановой и фактической себестоимости готовой продукции;</w:t>
            </w:r>
          </w:p>
        </w:tc>
      </w:tr>
      <w:tr w:rsidR="00CF11C7" w:rsidRPr="006308E3"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rFonts w:hAnsi="Times New Roman" w:cs="Times New Roman"/>
                <w:color w:val="000000"/>
                <w:sz w:val="24"/>
                <w:szCs w:val="24"/>
                <w:lang w:val="ru-RU"/>
              </w:rPr>
            </w:pPr>
            <w:r w:rsidRPr="00CF11C7">
              <w:rPr>
                <w:rFonts w:hAnsi="Times New Roman" w:cs="Times New Roman"/>
                <w:color w:val="000000"/>
                <w:sz w:val="24"/>
                <w:szCs w:val="24"/>
                <w:lang w:val="ru-RU"/>
              </w:rPr>
              <w:t>Журнал операций № 9  по исправлению ошибок прошлых лет</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roofErr w:type="spellStart"/>
            <w:r>
              <w:rPr>
                <w:rFonts w:hAnsi="Times New Roman" w:cs="Times New Roman"/>
                <w:color w:val="000000"/>
                <w:sz w:val="24"/>
                <w:szCs w:val="24"/>
              </w:rPr>
              <w:t>Бухгалтерская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справка</w:t>
            </w:r>
            <w:proofErr w:type="spellEnd"/>
            <w:r>
              <w:rPr>
                <w:rFonts w:hAnsi="Times New Roman" w:cs="Times New Roman"/>
                <w:color w:val="000000"/>
                <w:sz w:val="24"/>
                <w:szCs w:val="24"/>
              </w:rPr>
              <w:t xml:space="preserve"> (ф. 0504833)</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rPr>
                <w:rFonts w:hAnsi="Times New Roman" w:cs="Times New Roman"/>
                <w:color w:val="000000"/>
                <w:sz w:val="24"/>
                <w:szCs w:val="24"/>
              </w:rPr>
            </w:pPr>
            <w:proofErr w:type="spellStart"/>
            <w:r>
              <w:rPr>
                <w:rFonts w:hAnsi="Times New Roman" w:cs="Times New Roman"/>
                <w:color w:val="000000"/>
                <w:sz w:val="24"/>
                <w:szCs w:val="24"/>
              </w:rPr>
              <w:t>Журнал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операций</w:t>
            </w:r>
            <w:proofErr w:type="spellEnd"/>
            <w:r>
              <w:rPr>
                <w:rFonts w:hAnsi="Times New Roman" w:cs="Times New Roman"/>
                <w:color w:val="000000"/>
                <w:sz w:val="24"/>
                <w:szCs w:val="24"/>
              </w:rPr>
              <w:t xml:space="preserve"> № 10 </w:t>
            </w:r>
            <w:proofErr w:type="spellStart"/>
            <w:r>
              <w:rPr>
                <w:rFonts w:hAnsi="Times New Roman" w:cs="Times New Roman"/>
                <w:color w:val="000000"/>
                <w:sz w:val="24"/>
                <w:szCs w:val="24"/>
              </w:rPr>
              <w:t>межотчетного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периода</w:t>
            </w:r>
            <w:proofErr w:type="spellEnd"/>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roofErr w:type="spellStart"/>
            <w:r>
              <w:rPr>
                <w:rFonts w:hAnsi="Times New Roman" w:cs="Times New Roman"/>
                <w:color w:val="000000"/>
                <w:sz w:val="24"/>
                <w:szCs w:val="24"/>
              </w:rPr>
              <w:t>Бухгалтерская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справка</w:t>
            </w:r>
            <w:proofErr w:type="spellEnd"/>
            <w:r>
              <w:rPr>
                <w:rFonts w:hAnsi="Times New Roman" w:cs="Times New Roman"/>
                <w:color w:val="000000"/>
                <w:sz w:val="24"/>
                <w:szCs w:val="24"/>
              </w:rPr>
              <w:t xml:space="preserve"> (ф. 0504833)</w:t>
            </w:r>
          </w:p>
        </w:tc>
      </w:tr>
    </w:tbl>
    <w:p w:rsidR="00CF11C7" w:rsidRDefault="00CF11C7" w:rsidP="00CF11C7">
      <w:pPr>
        <w:rPr>
          <w:lang w:val="ru-RU"/>
        </w:rPr>
      </w:pPr>
    </w:p>
    <w:p w:rsidR="000E7645" w:rsidRDefault="000E7645" w:rsidP="00CF11C7">
      <w:pPr>
        <w:rPr>
          <w:lang w:val="ru-RU"/>
        </w:rPr>
      </w:pPr>
    </w:p>
    <w:p w:rsidR="000E7645" w:rsidRDefault="000E7645" w:rsidP="00CF11C7">
      <w:pPr>
        <w:rPr>
          <w:lang w:val="ru-RU"/>
        </w:rPr>
      </w:pPr>
    </w:p>
    <w:p w:rsidR="000E7645" w:rsidRDefault="000E7645" w:rsidP="00CF11C7">
      <w:pPr>
        <w:rPr>
          <w:lang w:val="ru-RU"/>
        </w:rPr>
      </w:pPr>
    </w:p>
    <w:p w:rsidR="000E7645" w:rsidRDefault="000E7645" w:rsidP="00CF11C7">
      <w:pPr>
        <w:rPr>
          <w:lang w:val="ru-RU"/>
        </w:rPr>
      </w:pPr>
    </w:p>
    <w:p w:rsidR="000E7645" w:rsidRDefault="000E7645" w:rsidP="00CF11C7">
      <w:pPr>
        <w:rPr>
          <w:lang w:val="ru-RU"/>
        </w:rPr>
      </w:pPr>
    </w:p>
    <w:p w:rsidR="000E7645" w:rsidRDefault="000E7645" w:rsidP="00CF11C7">
      <w:pPr>
        <w:rPr>
          <w:lang w:val="ru-RU"/>
        </w:rPr>
      </w:pPr>
    </w:p>
    <w:p w:rsidR="000E7645" w:rsidRDefault="000E7645" w:rsidP="000E7645">
      <w:pPr>
        <w:rPr>
          <w:lang w:val="ru-RU"/>
        </w:rPr>
        <w:sectPr w:rsidR="000E7645" w:rsidSect="00463D56">
          <w:pgSz w:w="16839" w:h="11907" w:orient="landscape"/>
          <w:pgMar w:top="1440" w:right="1440" w:bottom="1440" w:left="1440" w:header="720" w:footer="720" w:gutter="0"/>
          <w:cols w:space="720"/>
        </w:sectPr>
      </w:pPr>
    </w:p>
    <w:p w:rsidR="000E7645" w:rsidRPr="00CF11C7" w:rsidRDefault="000E7645" w:rsidP="000E7645">
      <w:pPr>
        <w:jc w:val="right"/>
        <w:rPr>
          <w:rFonts w:hAnsi="Times New Roman" w:cs="Times New Roman"/>
          <w:color w:val="000000"/>
          <w:sz w:val="24"/>
          <w:szCs w:val="24"/>
          <w:lang w:val="ru-RU"/>
        </w:rPr>
      </w:pPr>
      <w:bookmarkStart w:id="48" w:name="_docStart_12"/>
      <w:bookmarkStart w:id="49" w:name="_title_12"/>
      <w:bookmarkStart w:id="50" w:name="_ref_597263"/>
      <w:bookmarkEnd w:id="48"/>
      <w:r w:rsidRPr="002C5083">
        <w:rPr>
          <w:rFonts w:hAnsi="Times New Roman" w:cs="Times New Roman"/>
          <w:color w:val="000000"/>
          <w:sz w:val="24"/>
          <w:szCs w:val="24"/>
          <w:lang w:val="ru-RU"/>
        </w:rPr>
        <w:lastRenderedPageBreak/>
        <w:t>Приложение 1</w:t>
      </w:r>
      <w:r>
        <w:rPr>
          <w:rFonts w:hAnsi="Times New Roman" w:cs="Times New Roman"/>
          <w:color w:val="000000"/>
          <w:sz w:val="24"/>
          <w:szCs w:val="24"/>
          <w:lang w:val="ru-RU"/>
        </w:rPr>
        <w:t>8</w:t>
      </w:r>
      <w:r w:rsidRPr="002C5083">
        <w:rPr>
          <w:lang w:val="ru-RU"/>
        </w:rPr>
        <w:br/>
      </w:r>
      <w:r w:rsidRPr="002C5083">
        <w:rPr>
          <w:rFonts w:hAnsi="Times New Roman" w:cs="Times New Roman"/>
          <w:color w:val="000000"/>
          <w:sz w:val="24"/>
          <w:szCs w:val="24"/>
          <w:lang w:val="ru-RU"/>
        </w:rPr>
        <w:t xml:space="preserve">к </w:t>
      </w:r>
      <w:r>
        <w:rPr>
          <w:rFonts w:hAnsi="Times New Roman" w:cs="Times New Roman"/>
          <w:color w:val="000000"/>
          <w:sz w:val="24"/>
          <w:szCs w:val="24"/>
          <w:lang w:val="ru-RU"/>
        </w:rPr>
        <w:t xml:space="preserve">распоряжению </w:t>
      </w:r>
      <w:r w:rsidRPr="002C5083">
        <w:rPr>
          <w:rFonts w:hAnsi="Times New Roman" w:cs="Times New Roman"/>
          <w:color w:val="000000"/>
          <w:sz w:val="24"/>
          <w:szCs w:val="24"/>
          <w:lang w:val="ru-RU"/>
        </w:rPr>
        <w:t xml:space="preserve"> </w:t>
      </w:r>
      <w:r w:rsidRPr="006308E3">
        <w:rPr>
          <w:rFonts w:hAnsi="Times New Roman" w:cs="Times New Roman"/>
          <w:color w:val="000000"/>
          <w:sz w:val="24"/>
          <w:szCs w:val="24"/>
          <w:lang w:val="ru-RU"/>
        </w:rPr>
        <w:t>от 15.</w:t>
      </w:r>
      <w:r>
        <w:rPr>
          <w:rFonts w:hAnsi="Times New Roman" w:cs="Times New Roman"/>
          <w:color w:val="000000"/>
          <w:sz w:val="24"/>
          <w:szCs w:val="24"/>
          <w:lang w:val="ru-RU"/>
        </w:rPr>
        <w:t>0</w:t>
      </w:r>
      <w:r w:rsidRPr="002C5083">
        <w:rPr>
          <w:rFonts w:hAnsi="Times New Roman" w:cs="Times New Roman"/>
          <w:color w:val="000000"/>
          <w:sz w:val="24"/>
          <w:szCs w:val="24"/>
          <w:lang w:val="ru-RU"/>
        </w:rPr>
        <w:t>2.202</w:t>
      </w:r>
      <w:r>
        <w:rPr>
          <w:rFonts w:hAnsi="Times New Roman" w:cs="Times New Roman"/>
          <w:color w:val="000000"/>
          <w:sz w:val="24"/>
          <w:szCs w:val="24"/>
          <w:lang w:val="ru-RU"/>
        </w:rPr>
        <w:t>2</w:t>
      </w:r>
      <w:r w:rsidRPr="002C5083">
        <w:rPr>
          <w:rFonts w:hAnsi="Times New Roman" w:cs="Times New Roman"/>
          <w:color w:val="000000"/>
          <w:sz w:val="24"/>
          <w:szCs w:val="24"/>
          <w:lang w:val="ru-RU"/>
        </w:rPr>
        <w:t xml:space="preserve"> №</w:t>
      </w:r>
      <w:r w:rsidR="006308E3">
        <w:rPr>
          <w:rFonts w:hAnsi="Times New Roman" w:cs="Times New Roman"/>
          <w:color w:val="000000"/>
          <w:sz w:val="24"/>
          <w:szCs w:val="24"/>
          <w:lang w:val="ru-RU"/>
        </w:rPr>
        <w:t>12</w:t>
      </w:r>
      <w:r>
        <w:rPr>
          <w:rFonts w:hAnsi="Times New Roman" w:cs="Times New Roman"/>
          <w:color w:val="000000"/>
          <w:sz w:val="24"/>
          <w:szCs w:val="24"/>
          <w:lang w:val="ru-RU"/>
        </w:rPr>
        <w:t>-р</w:t>
      </w:r>
      <w:r w:rsidRPr="002C5083">
        <w:rPr>
          <w:rFonts w:hAnsi="Times New Roman" w:cs="Times New Roman"/>
          <w:color w:val="000000"/>
          <w:sz w:val="24"/>
          <w:szCs w:val="24"/>
          <w:lang w:val="ru-RU"/>
        </w:rPr>
        <w:t xml:space="preserve"> </w:t>
      </w:r>
    </w:p>
    <w:p w:rsidR="000E7645" w:rsidRPr="006308E3" w:rsidRDefault="000E7645" w:rsidP="000E7645">
      <w:pPr>
        <w:keepNext/>
        <w:keepLines/>
        <w:spacing w:before="120" w:after="300"/>
        <w:contextualSpacing/>
        <w:jc w:val="center"/>
        <w:outlineLvl w:val="0"/>
        <w:rPr>
          <w:rFonts w:ascii="Times New Roman" w:hAnsi="Times New Roman"/>
          <w:b/>
          <w:spacing w:val="5"/>
          <w:kern w:val="28"/>
          <w:sz w:val="28"/>
          <w:szCs w:val="52"/>
          <w:lang w:val="ru-RU"/>
        </w:rPr>
      </w:pPr>
      <w:r w:rsidRPr="006308E3">
        <w:rPr>
          <w:rFonts w:ascii="Times New Roman" w:hAnsi="Times New Roman"/>
          <w:b/>
          <w:spacing w:val="5"/>
          <w:kern w:val="28"/>
          <w:sz w:val="28"/>
          <w:szCs w:val="52"/>
          <w:lang w:val="ru-RU"/>
        </w:rPr>
        <w:t>Порядок выдачи под отчет денежных средств, составления и представления отчетов подотчетными лицами</w:t>
      </w:r>
      <w:bookmarkEnd w:id="49"/>
      <w:bookmarkEnd w:id="50"/>
    </w:p>
    <w:p w:rsidR="000E7645" w:rsidRPr="000E7645" w:rsidRDefault="000E7645" w:rsidP="004B3DA1">
      <w:pPr>
        <w:spacing w:before="0" w:beforeAutospacing="0" w:after="0" w:afterAutospacing="0" w:line="276" w:lineRule="auto"/>
        <w:jc w:val="both"/>
        <w:outlineLvl w:val="0"/>
        <w:rPr>
          <w:rFonts w:ascii="Times New Roman" w:hAnsi="Times New Roman"/>
          <w:color w:val="000000"/>
          <w:sz w:val="24"/>
          <w:szCs w:val="24"/>
          <w:lang w:val="ru-RU" w:eastAsia="ru-RU"/>
        </w:rPr>
      </w:pPr>
      <w:bookmarkStart w:id="51" w:name="_ref_1706528"/>
      <w:r w:rsidRPr="000E7645">
        <w:rPr>
          <w:rFonts w:ascii="Times New Roman" w:hAnsi="Times New Roman"/>
          <w:b/>
          <w:color w:val="000000"/>
          <w:sz w:val="24"/>
          <w:szCs w:val="24"/>
          <w:lang w:val="ru-RU" w:eastAsia="ru-RU"/>
        </w:rPr>
        <w:t>Общие положения</w:t>
      </w:r>
      <w:bookmarkEnd w:id="51"/>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52" w:name="_ref_1706529"/>
      <w:r w:rsidRPr="000E7645">
        <w:rPr>
          <w:rFonts w:ascii="Times New Roman" w:hAnsi="Times New Roman"/>
          <w:bCs/>
          <w:color w:val="000000"/>
          <w:sz w:val="24"/>
          <w:szCs w:val="24"/>
          <w:lang w:val="ru-RU"/>
        </w:rPr>
        <w:t>Порядок устанавливает единые правила расчетов с подотчетными лицами.</w:t>
      </w:r>
      <w:bookmarkEnd w:id="52"/>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53" w:name="_ref_1706530"/>
      <w:r w:rsidRPr="000E7645">
        <w:rPr>
          <w:rFonts w:ascii="Times New Roman" w:hAnsi="Times New Roman"/>
          <w:bCs/>
          <w:color w:val="000000"/>
          <w:sz w:val="24"/>
          <w:szCs w:val="24"/>
          <w:lang w:val="ru-RU"/>
        </w:rPr>
        <w:t>Основными нормативными правовыми актами, использованными при разработке настоящего Порядка, являются:</w:t>
      </w:r>
      <w:bookmarkEnd w:id="53"/>
    </w:p>
    <w:p w:rsidR="000E7645" w:rsidRPr="000E7645" w:rsidRDefault="000E7645" w:rsidP="004B3DA1">
      <w:pPr>
        <w:spacing w:before="0" w:beforeAutospacing="0" w:after="0" w:afterAutospacing="0" w:line="276" w:lineRule="auto"/>
        <w:ind w:firstLine="482"/>
        <w:jc w:val="both"/>
        <w:rPr>
          <w:rFonts w:ascii="Times New Roman" w:hAnsi="Times New Roman"/>
          <w:color w:val="000000"/>
          <w:sz w:val="24"/>
          <w:szCs w:val="24"/>
          <w:lang w:val="ru-RU" w:eastAsia="ru-RU"/>
        </w:rPr>
      </w:pPr>
      <w:r w:rsidRPr="000E7645">
        <w:rPr>
          <w:rFonts w:ascii="Times New Roman" w:hAnsi="Times New Roman"/>
          <w:color w:val="000000"/>
          <w:sz w:val="24"/>
          <w:szCs w:val="24"/>
          <w:lang w:val="ru-RU" w:eastAsia="ru-RU"/>
        </w:rPr>
        <w:t xml:space="preserve">- </w:t>
      </w:r>
      <w:hyperlink r:id="rId9" w:history="1">
        <w:r w:rsidRPr="000E7645">
          <w:rPr>
            <w:rFonts w:ascii="Times New Roman" w:hAnsi="Times New Roman"/>
            <w:color w:val="000000"/>
            <w:sz w:val="24"/>
            <w:szCs w:val="24"/>
            <w:lang w:val="ru-RU" w:eastAsia="ru-RU"/>
          </w:rPr>
          <w:t>Указание</w:t>
        </w:r>
      </w:hyperlink>
      <w:r w:rsidRPr="00E25E3E">
        <w:rPr>
          <w:rFonts w:ascii="Times New Roman" w:hAnsi="Times New Roman"/>
          <w:color w:val="000000"/>
          <w:sz w:val="24"/>
          <w:szCs w:val="24"/>
          <w:lang w:eastAsia="ru-RU"/>
        </w:rPr>
        <w:t> </w:t>
      </w:r>
      <w:r w:rsidRPr="000E7645">
        <w:rPr>
          <w:rFonts w:ascii="Times New Roman" w:hAnsi="Times New Roman"/>
          <w:color w:val="000000"/>
          <w:sz w:val="24"/>
          <w:szCs w:val="24"/>
          <w:lang w:val="ru-RU" w:eastAsia="ru-RU"/>
        </w:rPr>
        <w:t>№ 3210-У;</w:t>
      </w:r>
    </w:p>
    <w:p w:rsidR="000E7645" w:rsidRPr="000E7645" w:rsidRDefault="000E7645" w:rsidP="004B3DA1">
      <w:pPr>
        <w:spacing w:before="0" w:beforeAutospacing="0" w:after="0" w:afterAutospacing="0" w:line="276" w:lineRule="auto"/>
        <w:ind w:firstLine="482"/>
        <w:jc w:val="both"/>
        <w:rPr>
          <w:rFonts w:ascii="Times New Roman" w:hAnsi="Times New Roman"/>
          <w:color w:val="000000"/>
          <w:sz w:val="24"/>
          <w:szCs w:val="24"/>
          <w:lang w:val="ru-RU" w:eastAsia="ru-RU"/>
        </w:rPr>
      </w:pPr>
      <w:r w:rsidRPr="000E7645">
        <w:rPr>
          <w:rFonts w:ascii="Times New Roman" w:hAnsi="Times New Roman"/>
          <w:color w:val="000000"/>
          <w:sz w:val="24"/>
          <w:szCs w:val="24"/>
          <w:lang w:val="ru-RU" w:eastAsia="ru-RU"/>
        </w:rPr>
        <w:t xml:space="preserve">- </w:t>
      </w:r>
      <w:hyperlink r:id="rId10" w:history="1">
        <w:r w:rsidRPr="000E7645">
          <w:rPr>
            <w:rFonts w:ascii="Times New Roman" w:hAnsi="Times New Roman"/>
            <w:color w:val="000000"/>
            <w:sz w:val="24"/>
            <w:szCs w:val="24"/>
            <w:lang w:val="ru-RU" w:eastAsia="ru-RU"/>
          </w:rPr>
          <w:t>Инструкция</w:t>
        </w:r>
      </w:hyperlink>
      <w:r w:rsidRPr="00E25E3E">
        <w:rPr>
          <w:rFonts w:ascii="Times New Roman" w:hAnsi="Times New Roman"/>
          <w:color w:val="000000"/>
          <w:sz w:val="24"/>
          <w:szCs w:val="24"/>
          <w:lang w:eastAsia="ru-RU"/>
        </w:rPr>
        <w:t> </w:t>
      </w:r>
      <w:r w:rsidRPr="000E7645">
        <w:rPr>
          <w:rFonts w:ascii="Times New Roman" w:hAnsi="Times New Roman"/>
          <w:color w:val="000000"/>
          <w:sz w:val="24"/>
          <w:szCs w:val="24"/>
          <w:lang w:val="ru-RU" w:eastAsia="ru-RU"/>
        </w:rPr>
        <w:t>№ 157н;</w:t>
      </w:r>
    </w:p>
    <w:p w:rsidR="000E7645" w:rsidRPr="000E7645" w:rsidRDefault="000E7645" w:rsidP="004B3DA1">
      <w:pPr>
        <w:spacing w:before="0" w:beforeAutospacing="0" w:after="0" w:afterAutospacing="0" w:line="276" w:lineRule="auto"/>
        <w:ind w:firstLine="482"/>
        <w:jc w:val="both"/>
        <w:rPr>
          <w:rFonts w:ascii="Times New Roman" w:hAnsi="Times New Roman"/>
          <w:color w:val="000000"/>
          <w:sz w:val="24"/>
          <w:szCs w:val="24"/>
          <w:lang w:val="ru-RU" w:eastAsia="ru-RU"/>
        </w:rPr>
      </w:pPr>
      <w:r w:rsidRPr="000E7645">
        <w:rPr>
          <w:rFonts w:ascii="Times New Roman" w:hAnsi="Times New Roman"/>
          <w:color w:val="000000"/>
          <w:sz w:val="24"/>
          <w:szCs w:val="24"/>
          <w:lang w:val="ru-RU" w:eastAsia="ru-RU"/>
        </w:rPr>
        <w:t xml:space="preserve">- </w:t>
      </w:r>
      <w:hyperlink r:id="rId11" w:history="1">
        <w:r w:rsidRPr="000E7645">
          <w:rPr>
            <w:rFonts w:ascii="Times New Roman" w:hAnsi="Times New Roman"/>
            <w:color w:val="000000"/>
            <w:sz w:val="24"/>
            <w:szCs w:val="24"/>
            <w:lang w:val="ru-RU" w:eastAsia="ru-RU"/>
          </w:rPr>
          <w:t>Приказ</w:t>
        </w:r>
      </w:hyperlink>
      <w:r w:rsidRPr="000E7645">
        <w:rPr>
          <w:rFonts w:ascii="Times New Roman" w:hAnsi="Times New Roman"/>
          <w:color w:val="000000"/>
          <w:sz w:val="24"/>
          <w:szCs w:val="24"/>
          <w:lang w:val="ru-RU" w:eastAsia="ru-RU"/>
        </w:rPr>
        <w:t xml:space="preserve"> Минфина России</w:t>
      </w:r>
      <w:r w:rsidRPr="00E25E3E">
        <w:rPr>
          <w:rFonts w:ascii="Times New Roman" w:hAnsi="Times New Roman"/>
          <w:color w:val="000000"/>
          <w:sz w:val="24"/>
          <w:szCs w:val="24"/>
          <w:lang w:eastAsia="ru-RU"/>
        </w:rPr>
        <w:t> </w:t>
      </w:r>
      <w:r w:rsidRPr="000E7645">
        <w:rPr>
          <w:rFonts w:ascii="Times New Roman" w:hAnsi="Times New Roman"/>
          <w:color w:val="000000"/>
          <w:sz w:val="24"/>
          <w:szCs w:val="24"/>
          <w:lang w:val="ru-RU" w:eastAsia="ru-RU"/>
        </w:rPr>
        <w:t>№ 52н;</w:t>
      </w:r>
    </w:p>
    <w:p w:rsidR="000E7645" w:rsidRPr="000E7645" w:rsidRDefault="000E7645" w:rsidP="004B3DA1">
      <w:pPr>
        <w:spacing w:before="0" w:beforeAutospacing="0" w:after="0" w:afterAutospacing="0" w:line="276" w:lineRule="auto"/>
        <w:ind w:firstLine="482"/>
        <w:jc w:val="both"/>
        <w:rPr>
          <w:rFonts w:ascii="Times New Roman" w:hAnsi="Times New Roman"/>
          <w:color w:val="000000"/>
          <w:sz w:val="24"/>
          <w:szCs w:val="24"/>
          <w:lang w:val="ru-RU" w:eastAsia="ru-RU"/>
        </w:rPr>
      </w:pPr>
      <w:r w:rsidRPr="000E7645">
        <w:rPr>
          <w:rFonts w:ascii="Times New Roman" w:hAnsi="Times New Roman"/>
          <w:color w:val="000000"/>
          <w:sz w:val="24"/>
          <w:szCs w:val="24"/>
          <w:lang w:val="ru-RU" w:eastAsia="ru-RU"/>
        </w:rPr>
        <w:t xml:space="preserve">- </w:t>
      </w:r>
      <w:hyperlink r:id="rId12" w:history="1">
        <w:r w:rsidRPr="000E7645">
          <w:rPr>
            <w:rFonts w:ascii="Times New Roman" w:hAnsi="Times New Roman"/>
            <w:color w:val="000000"/>
            <w:sz w:val="24"/>
            <w:szCs w:val="24"/>
            <w:lang w:val="ru-RU" w:eastAsia="ru-RU"/>
          </w:rPr>
          <w:t>Положение</w:t>
        </w:r>
      </w:hyperlink>
      <w:r w:rsidRPr="000E7645">
        <w:rPr>
          <w:rFonts w:ascii="Times New Roman" w:hAnsi="Times New Roman"/>
          <w:color w:val="000000"/>
          <w:sz w:val="24"/>
          <w:szCs w:val="24"/>
          <w:lang w:val="ru-RU" w:eastAsia="ru-RU"/>
        </w:rPr>
        <w:t xml:space="preserve"> об особенностях направления работников в служебные командировки, утвержденное Постановлением Правительства РФ от 13.10.2008</w:t>
      </w:r>
      <w:r w:rsidRPr="00E25E3E">
        <w:rPr>
          <w:rFonts w:ascii="Times New Roman" w:hAnsi="Times New Roman"/>
          <w:color w:val="000000"/>
          <w:sz w:val="24"/>
          <w:szCs w:val="24"/>
          <w:lang w:eastAsia="ru-RU"/>
        </w:rPr>
        <w:t> </w:t>
      </w:r>
      <w:r w:rsidRPr="000E7645">
        <w:rPr>
          <w:rFonts w:ascii="Times New Roman" w:hAnsi="Times New Roman"/>
          <w:color w:val="000000"/>
          <w:sz w:val="24"/>
          <w:szCs w:val="24"/>
          <w:lang w:val="ru-RU" w:eastAsia="ru-RU"/>
        </w:rPr>
        <w:t>№ 749.</w:t>
      </w:r>
    </w:p>
    <w:p w:rsidR="000E7645" w:rsidRPr="000E7645" w:rsidRDefault="000E7645" w:rsidP="004B3DA1">
      <w:pPr>
        <w:spacing w:before="0" w:beforeAutospacing="0" w:after="0" w:afterAutospacing="0" w:line="276" w:lineRule="auto"/>
        <w:ind w:firstLine="482"/>
        <w:jc w:val="both"/>
        <w:outlineLvl w:val="0"/>
        <w:rPr>
          <w:rFonts w:ascii="Times New Roman" w:hAnsi="Times New Roman"/>
          <w:color w:val="000000"/>
          <w:sz w:val="24"/>
          <w:szCs w:val="24"/>
          <w:lang w:val="ru-RU" w:eastAsia="ru-RU"/>
        </w:rPr>
      </w:pPr>
      <w:bookmarkStart w:id="54" w:name="_ref_1715371"/>
      <w:r w:rsidRPr="000E7645">
        <w:rPr>
          <w:rFonts w:ascii="Times New Roman" w:hAnsi="Times New Roman"/>
          <w:b/>
          <w:color w:val="000000"/>
          <w:sz w:val="24"/>
          <w:szCs w:val="24"/>
          <w:lang w:val="ru-RU" w:eastAsia="ru-RU"/>
        </w:rPr>
        <w:t>Порядок выдачи денежных средств под отчет</w:t>
      </w:r>
      <w:bookmarkEnd w:id="54"/>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55" w:name="_ref_1724044"/>
      <w:r w:rsidRPr="000E7645">
        <w:rPr>
          <w:rFonts w:ascii="Times New Roman" w:hAnsi="Times New Roman"/>
          <w:bCs/>
          <w:color w:val="000000"/>
          <w:sz w:val="24"/>
          <w:szCs w:val="24"/>
          <w:lang w:val="ru-RU"/>
        </w:rPr>
        <w:t>Денежные средства выдаются (перечисляются) под отчет:</w:t>
      </w:r>
      <w:bookmarkEnd w:id="55"/>
    </w:p>
    <w:p w:rsidR="000E7645" w:rsidRPr="000E7645" w:rsidRDefault="000E7645" w:rsidP="004B3DA1">
      <w:pPr>
        <w:spacing w:before="0" w:beforeAutospacing="0" w:after="0" w:afterAutospacing="0" w:line="276" w:lineRule="auto"/>
        <w:ind w:firstLine="482"/>
        <w:jc w:val="both"/>
        <w:rPr>
          <w:rFonts w:ascii="Times New Roman" w:hAnsi="Times New Roman"/>
          <w:color w:val="000000"/>
          <w:sz w:val="24"/>
          <w:szCs w:val="24"/>
          <w:lang w:val="ru-RU" w:eastAsia="ru-RU"/>
        </w:rPr>
      </w:pPr>
      <w:r w:rsidRPr="000E7645">
        <w:rPr>
          <w:rFonts w:ascii="Times New Roman" w:hAnsi="Times New Roman"/>
          <w:color w:val="000000"/>
          <w:sz w:val="24"/>
          <w:szCs w:val="24"/>
          <w:lang w:val="ru-RU" w:eastAsia="ru-RU"/>
        </w:rPr>
        <w:t>- на административно-хозяйственные нужды;</w:t>
      </w:r>
    </w:p>
    <w:p w:rsidR="000E7645" w:rsidRPr="000E7645" w:rsidRDefault="000E7645" w:rsidP="004B3DA1">
      <w:pPr>
        <w:spacing w:before="0" w:beforeAutospacing="0" w:after="0" w:afterAutospacing="0" w:line="276" w:lineRule="auto"/>
        <w:ind w:firstLine="482"/>
        <w:jc w:val="both"/>
        <w:rPr>
          <w:rFonts w:ascii="Times New Roman" w:hAnsi="Times New Roman"/>
          <w:color w:val="000000"/>
          <w:sz w:val="24"/>
          <w:szCs w:val="24"/>
          <w:lang w:val="ru-RU" w:eastAsia="ru-RU"/>
        </w:rPr>
      </w:pPr>
      <w:r w:rsidRPr="000E7645">
        <w:rPr>
          <w:rFonts w:ascii="Times New Roman" w:hAnsi="Times New Roman"/>
          <w:color w:val="000000"/>
          <w:sz w:val="24"/>
          <w:szCs w:val="24"/>
          <w:lang w:val="ru-RU" w:eastAsia="ru-RU"/>
        </w:rPr>
        <w:t>- покрытие (возмещение) затрат, связанных со служебными командировками.</w:t>
      </w:r>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56" w:name="_ref_1724045"/>
      <w:r w:rsidRPr="000E7645">
        <w:rPr>
          <w:rFonts w:ascii="Times New Roman" w:hAnsi="Times New Roman"/>
          <w:bCs/>
          <w:color w:val="000000"/>
          <w:sz w:val="24"/>
          <w:szCs w:val="24"/>
          <w:lang w:val="ru-RU"/>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56"/>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57" w:name="_ref_1724046"/>
      <w:r w:rsidRPr="000E7645">
        <w:rPr>
          <w:rFonts w:ascii="Times New Roman" w:hAnsi="Times New Roman"/>
          <w:bCs/>
          <w:color w:val="000000"/>
          <w:sz w:val="24"/>
          <w:szCs w:val="24"/>
          <w:lang w:val="ru-RU"/>
        </w:rPr>
        <w:t>Сумма денежных средств, выдаваемых под отчет одному лицу на административно-хозяйственные нужды, с учетом перерасхода не может превышать 20 000 (двадцать тысяч) руб.</w:t>
      </w:r>
      <w:bookmarkEnd w:id="57"/>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58" w:name="_ref_1724047"/>
      <w:r w:rsidRPr="000E7645">
        <w:rPr>
          <w:rFonts w:ascii="Times New Roman" w:hAnsi="Times New Roman"/>
          <w:bCs/>
          <w:color w:val="000000"/>
          <w:sz w:val="24"/>
          <w:szCs w:val="24"/>
          <w:lang w:val="ru-RU"/>
        </w:rPr>
        <w:t>Денежные средства под отчет на административно-хозяйственные нужды</w:t>
      </w:r>
      <w:r w:rsidRPr="00E25E3E">
        <w:rPr>
          <w:rFonts w:ascii="Times New Roman" w:hAnsi="Times New Roman"/>
          <w:bCs/>
          <w:color w:val="000000"/>
          <w:sz w:val="24"/>
          <w:szCs w:val="24"/>
        </w:rPr>
        <w:t> </w:t>
      </w:r>
      <w:r w:rsidRPr="000E7645">
        <w:rPr>
          <w:rFonts w:ascii="Times New Roman" w:hAnsi="Times New Roman"/>
          <w:bCs/>
          <w:color w:val="000000"/>
          <w:sz w:val="24"/>
          <w:szCs w:val="24"/>
          <w:lang w:val="ru-RU"/>
        </w:rPr>
        <w:t>перечисляются на банковские дебетовые карты сотрудников.</w:t>
      </w:r>
      <w:bookmarkEnd w:id="58"/>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59" w:name="_ref_1724048"/>
      <w:r w:rsidRPr="000E7645">
        <w:rPr>
          <w:rFonts w:ascii="Times New Roman" w:hAnsi="Times New Roman"/>
          <w:bCs/>
          <w:color w:val="000000"/>
          <w:sz w:val="24"/>
          <w:szCs w:val="24"/>
          <w:lang w:val="ru-RU"/>
        </w:rPr>
        <w:t>Максимальный срок выдачи денежных средств под отчет на административно-хозяйственные нужды составляет 10 календарных дней.</w:t>
      </w:r>
      <w:bookmarkEnd w:id="59"/>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60" w:name="_ref_1724049"/>
      <w:r w:rsidRPr="000E7645">
        <w:rPr>
          <w:rFonts w:ascii="Times New Roman" w:hAnsi="Times New Roman"/>
          <w:bCs/>
          <w:color w:val="000000"/>
          <w:sz w:val="24"/>
          <w:szCs w:val="24"/>
          <w:lang w:val="ru-RU"/>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60"/>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61" w:name="_ref_1724050"/>
      <w:r w:rsidRPr="000E7645">
        <w:rPr>
          <w:rFonts w:ascii="Times New Roman" w:hAnsi="Times New Roman"/>
          <w:bCs/>
          <w:color w:val="000000"/>
          <w:sz w:val="24"/>
          <w:szCs w:val="24"/>
          <w:lang w:val="ru-RU"/>
        </w:rPr>
        <w:t>Авансы на расходы, связанные со служебными командировками,</w:t>
      </w:r>
      <w:r w:rsidRPr="00E25E3E">
        <w:rPr>
          <w:rFonts w:ascii="Times New Roman" w:hAnsi="Times New Roman"/>
          <w:bCs/>
          <w:color w:val="000000"/>
          <w:sz w:val="24"/>
          <w:szCs w:val="24"/>
        </w:rPr>
        <w:t> </w:t>
      </w:r>
      <w:r w:rsidRPr="000E7645">
        <w:rPr>
          <w:rFonts w:ascii="Times New Roman" w:hAnsi="Times New Roman"/>
          <w:bCs/>
          <w:color w:val="000000"/>
          <w:sz w:val="24"/>
          <w:szCs w:val="24"/>
          <w:lang w:val="ru-RU"/>
        </w:rPr>
        <w:t>перечисляются на банковские дебетовые карты сотрудников.</w:t>
      </w:r>
      <w:bookmarkEnd w:id="61"/>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62" w:name="_ref_1724051"/>
      <w:r w:rsidRPr="000E7645">
        <w:rPr>
          <w:rFonts w:ascii="Times New Roman" w:hAnsi="Times New Roman"/>
          <w:bCs/>
          <w:color w:val="000000"/>
          <w:sz w:val="24"/>
          <w:szCs w:val="24"/>
          <w:lang w:val="ru-RU"/>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w:t>
      </w:r>
      <w:r w:rsidRPr="00E25E3E">
        <w:rPr>
          <w:rFonts w:ascii="Times New Roman" w:hAnsi="Times New Roman"/>
          <w:bCs/>
          <w:color w:val="000000"/>
          <w:sz w:val="24"/>
          <w:szCs w:val="24"/>
        </w:rPr>
        <w:t> </w:t>
      </w:r>
      <w:r w:rsidRPr="000E7645">
        <w:rPr>
          <w:rFonts w:ascii="Times New Roman" w:hAnsi="Times New Roman"/>
          <w:bCs/>
          <w:color w:val="000000"/>
          <w:sz w:val="24"/>
          <w:szCs w:val="24"/>
          <w:lang w:val="ru-RU"/>
        </w:rPr>
        <w:t>№ 1 к настоящему Порядку.</w:t>
      </w:r>
      <w:bookmarkEnd w:id="62"/>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63" w:name="_ref_1724052"/>
      <w:r w:rsidRPr="000E7645">
        <w:rPr>
          <w:rFonts w:ascii="Times New Roman" w:hAnsi="Times New Roman"/>
          <w:bCs/>
          <w:color w:val="000000"/>
          <w:sz w:val="24"/>
          <w:szCs w:val="24"/>
          <w:lang w:val="ru-RU"/>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63"/>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64" w:name="_ref_1724053"/>
      <w:r w:rsidRPr="000E7645">
        <w:rPr>
          <w:rFonts w:ascii="Times New Roman" w:hAnsi="Times New Roman"/>
          <w:bCs/>
          <w:color w:val="000000"/>
          <w:sz w:val="24"/>
          <w:szCs w:val="24"/>
          <w:lang w:val="ru-RU"/>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64"/>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65" w:name="_ref_1724054"/>
      <w:r w:rsidRPr="000E7645">
        <w:rPr>
          <w:rFonts w:ascii="Times New Roman" w:hAnsi="Times New Roman"/>
          <w:bCs/>
          <w:color w:val="000000"/>
          <w:sz w:val="24"/>
          <w:szCs w:val="24"/>
          <w:lang w:val="ru-RU"/>
        </w:rPr>
        <w:lastRenderedPageBreak/>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13"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w:t>
      </w:r>
      <w:bookmarkEnd w:id="65"/>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66" w:name="_ref_1724055"/>
      <w:r w:rsidRPr="000E7645">
        <w:rPr>
          <w:rFonts w:ascii="Times New Roman" w:hAnsi="Times New Roman"/>
          <w:bCs/>
          <w:color w:val="000000"/>
          <w:sz w:val="24"/>
          <w:szCs w:val="24"/>
          <w:lang w:val="ru-RU"/>
        </w:rPr>
        <w:t>Передача выданных (перечисленных) под отчет денежных средств одним лицом другому запрещается.</w:t>
      </w:r>
      <w:bookmarkEnd w:id="66"/>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67" w:name="_ref_1724056"/>
      <w:r w:rsidRPr="000E7645">
        <w:rPr>
          <w:rFonts w:ascii="Times New Roman" w:hAnsi="Times New Roman"/>
          <w:bCs/>
          <w:color w:val="000000"/>
          <w:sz w:val="24"/>
          <w:szCs w:val="24"/>
          <w:lang w:val="ru-RU"/>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67"/>
    </w:p>
    <w:p w:rsidR="000E7645" w:rsidRPr="000E7645" w:rsidRDefault="000E7645" w:rsidP="004B3DA1">
      <w:pPr>
        <w:spacing w:before="0" w:beforeAutospacing="0" w:after="0" w:afterAutospacing="0" w:line="276" w:lineRule="auto"/>
        <w:ind w:firstLine="482"/>
        <w:jc w:val="both"/>
        <w:outlineLvl w:val="0"/>
        <w:rPr>
          <w:rFonts w:ascii="Times New Roman" w:hAnsi="Times New Roman"/>
          <w:color w:val="000000"/>
          <w:sz w:val="24"/>
          <w:szCs w:val="24"/>
          <w:lang w:val="ru-RU" w:eastAsia="ru-RU"/>
        </w:rPr>
      </w:pPr>
      <w:bookmarkStart w:id="68" w:name="_ref_1732807"/>
      <w:r w:rsidRPr="000E7645">
        <w:rPr>
          <w:rFonts w:ascii="Times New Roman" w:hAnsi="Times New Roman"/>
          <w:b/>
          <w:color w:val="000000"/>
          <w:sz w:val="24"/>
          <w:szCs w:val="24"/>
          <w:lang w:val="ru-RU" w:eastAsia="ru-RU"/>
        </w:rPr>
        <w:t>Порядок представления отчетности подотчетными лицами</w:t>
      </w:r>
      <w:bookmarkEnd w:id="68"/>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69" w:name="_ref_1732808"/>
      <w:r w:rsidRPr="000E7645">
        <w:rPr>
          <w:rFonts w:ascii="Times New Roman" w:hAnsi="Times New Roman"/>
          <w:bCs/>
          <w:color w:val="000000"/>
          <w:sz w:val="24"/>
          <w:szCs w:val="24"/>
          <w:lang w:val="ru-RU"/>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69"/>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70" w:name="_ref_1732809"/>
      <w:r w:rsidRPr="000E7645">
        <w:rPr>
          <w:rFonts w:ascii="Times New Roman" w:hAnsi="Times New Roman"/>
          <w:bCs/>
          <w:color w:val="000000"/>
          <w:sz w:val="24"/>
          <w:szCs w:val="24"/>
          <w:lang w:val="ru-RU"/>
        </w:rPr>
        <w:t xml:space="preserve">Авансовый отчет </w:t>
      </w:r>
      <w:hyperlink r:id="rId14"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70"/>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71" w:name="_ref_1732810"/>
      <w:r w:rsidRPr="000E7645">
        <w:rPr>
          <w:rFonts w:ascii="Times New Roman" w:hAnsi="Times New Roman"/>
          <w:bCs/>
          <w:color w:val="000000"/>
          <w:sz w:val="24"/>
          <w:szCs w:val="24"/>
          <w:lang w:val="ru-RU"/>
        </w:rPr>
        <w:t xml:space="preserve">Авансовый отчет </w:t>
      </w:r>
      <w:hyperlink r:id="rId15"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 xml:space="preserve"> по командировочным расходам представляется работником не позднее трех рабочих дней со дня возвращения из командировки.</w:t>
      </w:r>
      <w:bookmarkEnd w:id="71"/>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72" w:name="_ref_1732811"/>
      <w:r w:rsidRPr="000E7645">
        <w:rPr>
          <w:rFonts w:ascii="Times New Roman" w:hAnsi="Times New Roman"/>
          <w:bCs/>
          <w:color w:val="000000"/>
          <w:sz w:val="24"/>
          <w:szCs w:val="24"/>
          <w:lang w:val="ru-RU"/>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6"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 наличие документов, подтверждающих произведенные расходы, обоснованность расходования средств.</w:t>
      </w:r>
      <w:bookmarkEnd w:id="72"/>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73" w:name="_ref_1732812"/>
      <w:r w:rsidRPr="000E7645">
        <w:rPr>
          <w:rFonts w:ascii="Times New Roman" w:hAnsi="Times New Roman"/>
          <w:bCs/>
          <w:color w:val="000000"/>
          <w:sz w:val="24"/>
          <w:szCs w:val="24"/>
          <w:lang w:val="ru-RU"/>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73"/>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74" w:name="_ref_1732813"/>
      <w:r w:rsidRPr="000E7645">
        <w:rPr>
          <w:rFonts w:ascii="Times New Roman" w:hAnsi="Times New Roman"/>
          <w:bCs/>
          <w:color w:val="000000"/>
          <w:sz w:val="24"/>
          <w:szCs w:val="24"/>
          <w:lang w:val="ru-RU"/>
        </w:rPr>
        <w:t xml:space="preserve">Проверенный Авансовый отчет </w:t>
      </w:r>
      <w:hyperlink r:id="rId17"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 xml:space="preserve"> утверждает руководитель. После этого отчет принимается к учету.</w:t>
      </w:r>
      <w:bookmarkEnd w:id="74"/>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75" w:name="_ref_1732814"/>
      <w:r w:rsidRPr="000E7645">
        <w:rPr>
          <w:rFonts w:ascii="Times New Roman" w:hAnsi="Times New Roman"/>
          <w:bCs/>
          <w:color w:val="000000"/>
          <w:sz w:val="24"/>
          <w:szCs w:val="24"/>
          <w:lang w:val="ru-RU"/>
        </w:rPr>
        <w:t>Проверка и утверждение авансового отчета осуществляются в течение трех рабочих дней со дня его представления подотчетным лицом.</w:t>
      </w:r>
      <w:bookmarkEnd w:id="75"/>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76" w:name="_ref_1732815"/>
      <w:r w:rsidRPr="000E7645">
        <w:rPr>
          <w:rFonts w:ascii="Times New Roman" w:hAnsi="Times New Roman"/>
          <w:bCs/>
          <w:color w:val="000000"/>
          <w:sz w:val="24"/>
          <w:szCs w:val="24"/>
          <w:lang w:val="ru-RU"/>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w:t>
      </w:r>
      <w:r w:rsidRPr="00E25E3E">
        <w:rPr>
          <w:rFonts w:ascii="Times New Roman" w:hAnsi="Times New Roman"/>
          <w:bCs/>
          <w:color w:val="000000"/>
          <w:sz w:val="24"/>
          <w:szCs w:val="24"/>
        </w:rPr>
        <w:t> </w:t>
      </w:r>
      <w:r w:rsidRPr="000E7645">
        <w:rPr>
          <w:rFonts w:ascii="Times New Roman" w:hAnsi="Times New Roman"/>
          <w:bCs/>
          <w:color w:val="000000"/>
          <w:sz w:val="24"/>
          <w:szCs w:val="24"/>
          <w:lang w:val="ru-RU"/>
        </w:rPr>
        <w:t>перечисляются на банковские дебетовые карты сотрудников.</w:t>
      </w:r>
      <w:bookmarkEnd w:id="76"/>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77" w:name="_ref_1732816"/>
      <w:r w:rsidRPr="000E7645">
        <w:rPr>
          <w:rFonts w:ascii="Times New Roman" w:hAnsi="Times New Roman"/>
          <w:bCs/>
          <w:color w:val="000000"/>
          <w:sz w:val="24"/>
          <w:szCs w:val="24"/>
          <w:lang w:val="ru-RU"/>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18"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w:t>
      </w:r>
      <w:bookmarkEnd w:id="77"/>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78" w:name="_ref_1732817"/>
      <w:r w:rsidRPr="000E7645">
        <w:rPr>
          <w:rFonts w:ascii="Times New Roman" w:hAnsi="Times New Roman"/>
          <w:bCs/>
          <w:color w:val="000000"/>
          <w:sz w:val="24"/>
          <w:szCs w:val="24"/>
          <w:lang w:val="ru-RU"/>
        </w:rPr>
        <w:t xml:space="preserve">Если работник в установленный срок не представил Авансовый отчет </w:t>
      </w:r>
      <w:hyperlink r:id="rId19"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0" w:history="1">
        <w:r w:rsidRPr="000E7645">
          <w:rPr>
            <w:rFonts w:ascii="Times New Roman" w:hAnsi="Times New Roman"/>
            <w:bCs/>
            <w:color w:val="000000"/>
            <w:sz w:val="24"/>
            <w:szCs w:val="24"/>
            <w:lang w:val="ru-RU"/>
          </w:rPr>
          <w:t>ст. ст. 137</w:t>
        </w:r>
      </w:hyperlink>
      <w:r w:rsidRPr="000E7645">
        <w:rPr>
          <w:rFonts w:ascii="Times New Roman" w:hAnsi="Times New Roman"/>
          <w:bCs/>
          <w:color w:val="000000"/>
          <w:sz w:val="24"/>
          <w:szCs w:val="24"/>
          <w:lang w:val="ru-RU"/>
        </w:rPr>
        <w:t xml:space="preserve"> и </w:t>
      </w:r>
      <w:hyperlink r:id="rId21" w:history="1">
        <w:r w:rsidRPr="000E7645">
          <w:rPr>
            <w:rFonts w:ascii="Times New Roman" w:hAnsi="Times New Roman"/>
            <w:bCs/>
            <w:color w:val="000000"/>
            <w:sz w:val="24"/>
            <w:szCs w:val="24"/>
            <w:lang w:val="ru-RU"/>
          </w:rPr>
          <w:t>138</w:t>
        </w:r>
      </w:hyperlink>
      <w:r w:rsidRPr="000E7645">
        <w:rPr>
          <w:rFonts w:ascii="Times New Roman" w:hAnsi="Times New Roman"/>
          <w:bCs/>
          <w:color w:val="000000"/>
          <w:sz w:val="24"/>
          <w:szCs w:val="24"/>
          <w:lang w:val="ru-RU"/>
        </w:rPr>
        <w:t xml:space="preserve"> ТК РФ.</w:t>
      </w:r>
      <w:bookmarkEnd w:id="78"/>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79" w:name="_ref_1732818"/>
      <w:r w:rsidRPr="000E7645">
        <w:rPr>
          <w:rFonts w:ascii="Times New Roman" w:hAnsi="Times New Roman"/>
          <w:bCs/>
          <w:color w:val="000000"/>
          <w:sz w:val="24"/>
          <w:szCs w:val="24"/>
          <w:lang w:val="ru-RU"/>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79"/>
    </w:p>
    <w:p w:rsidR="000E7645" w:rsidRPr="000E7645" w:rsidRDefault="000E7645" w:rsidP="000E7645">
      <w:pPr>
        <w:spacing w:before="120" w:after="120" w:line="276" w:lineRule="auto"/>
        <w:ind w:firstLine="482"/>
        <w:jc w:val="both"/>
        <w:rPr>
          <w:rFonts w:ascii="Times New Roman" w:hAnsi="Times New Roman"/>
          <w:lang w:val="ru-RU" w:eastAsia="ru-RU"/>
        </w:rPr>
        <w:sectPr w:rsidR="000E7645" w:rsidRPr="000E7645">
          <w:headerReference w:type="default" r:id="rId22"/>
          <w:footerReference w:type="default" r:id="rId23"/>
          <w:footerReference w:type="first" r:id="rId24"/>
          <w:footnotePr>
            <w:numRestart w:val="eachSect"/>
          </w:footnotePr>
          <w:pgSz w:w="11907" w:h="16839" w:code="9"/>
          <w:pgMar w:top="1134" w:right="850" w:bottom="1134" w:left="1701" w:header="720" w:footer="720" w:gutter="0"/>
          <w:pgNumType w:start="1"/>
          <w:cols w:space="720"/>
          <w:titlePg/>
        </w:sectPr>
      </w:pPr>
    </w:p>
    <w:p w:rsidR="000E7645" w:rsidRDefault="000E7645" w:rsidP="000E7645">
      <w:pPr>
        <w:keepNext/>
        <w:keepLines/>
        <w:spacing w:before="0" w:beforeAutospacing="0" w:after="0" w:afterAutospacing="0"/>
        <w:ind w:firstLine="482"/>
        <w:jc w:val="right"/>
        <w:rPr>
          <w:rFonts w:ascii="Times New Roman" w:hAnsi="Times New Roman"/>
          <w:u w:val="single"/>
          <w:lang w:val="ru-RU" w:eastAsia="ru-RU"/>
        </w:rPr>
      </w:pPr>
      <w:r w:rsidRPr="000E7645">
        <w:rPr>
          <w:rFonts w:ascii="Times New Roman" w:hAnsi="Times New Roman"/>
          <w:lang w:val="ru-RU" w:eastAsia="ru-RU"/>
        </w:rPr>
        <w:lastRenderedPageBreak/>
        <w:t>Приложение</w:t>
      </w:r>
      <w:r w:rsidRPr="003D2073">
        <w:rPr>
          <w:rFonts w:ascii="Times New Roman" w:hAnsi="Times New Roman"/>
          <w:lang w:eastAsia="ru-RU"/>
        </w:rPr>
        <w:t> </w:t>
      </w:r>
      <w:r w:rsidRPr="000E7645">
        <w:rPr>
          <w:rFonts w:ascii="Times New Roman" w:hAnsi="Times New Roman"/>
          <w:lang w:val="ru-RU" w:eastAsia="ru-RU"/>
        </w:rPr>
        <w:t>№ 1 к Порядку выдачи под отчет денежных средств</w:t>
      </w:r>
      <w:r w:rsidRPr="000E7645">
        <w:rPr>
          <w:rFonts w:ascii="Times New Roman" w:hAnsi="Times New Roman"/>
          <w:lang w:val="ru-RU" w:eastAsia="ru-RU"/>
        </w:rPr>
        <w:br/>
      </w:r>
      <w:r w:rsidRPr="000E7645">
        <w:rPr>
          <w:rFonts w:ascii="Times New Roman" w:hAnsi="Times New Roman"/>
          <w:lang w:val="ru-RU" w:eastAsia="ru-RU"/>
        </w:rPr>
        <w:br/>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br/>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(должность, фамилия, инициалы руководителя)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br/>
      </w:r>
      <w:proofErr w:type="gramStart"/>
      <w:r w:rsidRPr="000E7645">
        <w:rPr>
          <w:rFonts w:ascii="Times New Roman" w:hAnsi="Times New Roman"/>
          <w:lang w:val="ru-RU" w:eastAsia="ru-RU"/>
        </w:rPr>
        <w:t>от</w:t>
      </w:r>
      <w:proofErr w:type="gramEnd"/>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br/>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proofErr w:type="gramStart"/>
      <w:r w:rsidRPr="000E7645">
        <w:rPr>
          <w:rFonts w:ascii="Times New Roman" w:hAnsi="Times New Roman"/>
          <w:u w:val="single"/>
          <w:lang w:val="ru-RU" w:eastAsia="ru-RU"/>
        </w:rPr>
        <w:t>должность</w:t>
      </w:r>
      <w:proofErr w:type="gramEnd"/>
      <w:r w:rsidRPr="000E7645">
        <w:rPr>
          <w:rFonts w:ascii="Times New Roman" w:hAnsi="Times New Roman"/>
          <w:u w:val="single"/>
          <w:lang w:val="ru-RU" w:eastAsia="ru-RU"/>
        </w:rPr>
        <w:t xml:space="preserve">, фамилия, инициалы работника)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p>
    <w:p w:rsidR="000E7645" w:rsidRDefault="000E7645" w:rsidP="000E7645">
      <w:pPr>
        <w:keepNext/>
        <w:keepLines/>
        <w:spacing w:before="0" w:beforeAutospacing="0" w:after="0" w:afterAutospacing="0"/>
        <w:ind w:firstLine="482"/>
        <w:jc w:val="right"/>
        <w:rPr>
          <w:rFonts w:ascii="Times New Roman" w:hAnsi="Times New Roman"/>
          <w:u w:val="single"/>
          <w:lang w:val="ru-RU" w:eastAsia="ru-RU"/>
        </w:rPr>
      </w:pPr>
    </w:p>
    <w:p w:rsidR="000E7645" w:rsidRDefault="000E7645" w:rsidP="000E7645">
      <w:pPr>
        <w:keepNext/>
        <w:keepLines/>
        <w:spacing w:before="0" w:beforeAutospacing="0" w:after="0" w:afterAutospacing="0"/>
        <w:ind w:firstLine="482"/>
        <w:jc w:val="right"/>
        <w:rPr>
          <w:rFonts w:ascii="Times New Roman" w:hAnsi="Times New Roman"/>
          <w:u w:val="single"/>
          <w:lang w:val="ru-RU" w:eastAsia="ru-RU"/>
        </w:rPr>
      </w:pPr>
    </w:p>
    <w:p w:rsidR="000E7645" w:rsidRPr="000E7645" w:rsidRDefault="000E7645" w:rsidP="000E7645">
      <w:pPr>
        <w:keepNext/>
        <w:keepLines/>
        <w:spacing w:before="0" w:beforeAutospacing="0" w:after="0" w:afterAutospacing="0"/>
        <w:ind w:firstLine="482"/>
        <w:jc w:val="right"/>
        <w:rPr>
          <w:rFonts w:ascii="Times New Roman" w:hAnsi="Times New Roman"/>
          <w:lang w:val="ru-RU" w:eastAsia="ru-RU"/>
        </w:rPr>
      </w:pPr>
    </w:p>
    <w:p w:rsidR="000E7645" w:rsidRPr="000E7645" w:rsidRDefault="000E7645" w:rsidP="000E7645">
      <w:pPr>
        <w:spacing w:before="0" w:beforeAutospacing="0" w:after="0" w:afterAutospacing="0"/>
        <w:ind w:firstLine="482"/>
        <w:jc w:val="center"/>
        <w:rPr>
          <w:rFonts w:ascii="Times New Roman" w:hAnsi="Times New Roman"/>
          <w:lang w:val="ru-RU" w:eastAsia="ru-RU"/>
        </w:rPr>
      </w:pPr>
      <w:r w:rsidRPr="000E7645">
        <w:rPr>
          <w:rFonts w:ascii="Times New Roman" w:hAnsi="Times New Roman"/>
          <w:b/>
          <w:lang w:val="ru-RU" w:eastAsia="ru-RU"/>
        </w:rPr>
        <w:t>Заявление</w:t>
      </w:r>
    </w:p>
    <w:p w:rsidR="000E7645" w:rsidRPr="000E7645" w:rsidRDefault="000E7645" w:rsidP="000E7645">
      <w:pPr>
        <w:spacing w:before="0" w:beforeAutospacing="0" w:after="0" w:afterAutospacing="0"/>
        <w:ind w:firstLine="482"/>
        <w:jc w:val="center"/>
        <w:rPr>
          <w:rFonts w:ascii="Times New Roman" w:hAnsi="Times New Roman"/>
          <w:lang w:val="ru-RU" w:eastAsia="ru-RU"/>
        </w:rPr>
      </w:pPr>
      <w:r w:rsidRPr="000E7645">
        <w:rPr>
          <w:rFonts w:ascii="Times New Roman" w:hAnsi="Times New Roman"/>
          <w:b/>
          <w:lang w:val="ru-RU" w:eastAsia="ru-RU"/>
        </w:rPr>
        <w:t>о выдаче денежных средств под отчет</w:t>
      </w:r>
    </w:p>
    <w:p w:rsidR="000E7645" w:rsidRPr="000E7645" w:rsidRDefault="000E7645" w:rsidP="000E7645">
      <w:pPr>
        <w:spacing w:before="0" w:beforeAutospacing="0" w:after="0" w:afterAutospacing="0"/>
        <w:ind w:firstLine="482"/>
        <w:jc w:val="center"/>
        <w:rPr>
          <w:rFonts w:ascii="Times New Roman" w:hAnsi="Times New Roman"/>
          <w:lang w:val="ru-RU" w:eastAsia="ru-RU"/>
        </w:rPr>
      </w:pPr>
      <w:r w:rsidRPr="000E7645">
        <w:rPr>
          <w:rFonts w:ascii="Times New Roman" w:hAnsi="Times New Roman"/>
          <w:lang w:val="ru-RU" w:eastAsia="ru-RU"/>
        </w:rPr>
        <w:t>Прошу выдать мне под отчет денежные средства в размере</w:t>
      </w:r>
    </w:p>
    <w:p w:rsidR="000E7645" w:rsidRPr="000E7645" w:rsidRDefault="000E7645" w:rsidP="000E7645">
      <w:pPr>
        <w:spacing w:before="0" w:beforeAutospacing="0" w:after="0" w:afterAutospacing="0"/>
        <w:ind w:firstLine="482"/>
        <w:jc w:val="center"/>
        <w:rPr>
          <w:rFonts w:ascii="Times New Roman" w:hAnsi="Times New Roman"/>
          <w:lang w:val="ru-RU" w:eastAsia="ru-RU"/>
        </w:rPr>
      </w:pP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руб.</w:t>
      </w:r>
    </w:p>
    <w:p w:rsidR="000E7645" w:rsidRPr="000E7645" w:rsidRDefault="000E7645" w:rsidP="000E7645">
      <w:pPr>
        <w:spacing w:before="0" w:beforeAutospacing="0" w:after="0" w:afterAutospacing="0"/>
        <w:ind w:firstLine="482"/>
        <w:jc w:val="center"/>
        <w:rPr>
          <w:rFonts w:ascii="Times New Roman" w:hAnsi="Times New Roman"/>
          <w:lang w:val="ru-RU" w:eastAsia="ru-RU"/>
        </w:rPr>
      </w:pPr>
      <w:r w:rsidRPr="000E7645">
        <w:rPr>
          <w:rFonts w:ascii="Times New Roman" w:hAnsi="Times New Roman"/>
          <w:lang w:val="ru-RU" w:eastAsia="ru-RU"/>
        </w:rPr>
        <w:t xml:space="preserve">на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(указать назначение аванса)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p>
    <w:p w:rsidR="000E7645" w:rsidRPr="000E7645" w:rsidRDefault="000E7645" w:rsidP="000E7645">
      <w:pPr>
        <w:spacing w:before="0" w:beforeAutospacing="0" w:after="0" w:afterAutospacing="0"/>
        <w:ind w:firstLine="482"/>
        <w:jc w:val="center"/>
        <w:rPr>
          <w:rFonts w:ascii="Times New Roman" w:hAnsi="Times New Roman"/>
          <w:lang w:val="ru-RU" w:eastAsia="ru-RU"/>
        </w:rPr>
      </w:pPr>
      <w:r w:rsidRPr="000E7645">
        <w:rPr>
          <w:rFonts w:ascii="Times New Roman" w:hAnsi="Times New Roman"/>
          <w:lang w:val="ru-RU" w:eastAsia="ru-RU"/>
        </w:rPr>
        <w:t>Расчет (обоснование) суммы аванса:</w:t>
      </w:r>
    </w:p>
    <w:p w:rsidR="000E7645" w:rsidRPr="000E7645" w:rsidRDefault="000E7645" w:rsidP="000E7645">
      <w:pPr>
        <w:spacing w:before="0" w:beforeAutospacing="0" w:after="0" w:afterAutospacing="0"/>
        <w:ind w:firstLine="482"/>
        <w:jc w:val="both"/>
        <w:rPr>
          <w:rFonts w:ascii="Times New Roman" w:hAnsi="Times New Roman"/>
          <w:lang w:val="ru-RU" w:eastAsia="ru-RU"/>
        </w:rPr>
      </w:pP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p>
    <w:p w:rsidR="000E7645" w:rsidRPr="000E7645" w:rsidRDefault="000E7645" w:rsidP="000E7645">
      <w:pPr>
        <w:spacing w:before="0" w:beforeAutospacing="0" w:after="0" w:afterAutospacing="0"/>
        <w:ind w:firstLine="482"/>
        <w:jc w:val="center"/>
        <w:rPr>
          <w:rFonts w:ascii="Times New Roman" w:hAnsi="Times New Roman"/>
          <w:lang w:val="ru-RU" w:eastAsia="ru-RU"/>
        </w:rPr>
      </w:pPr>
      <w:r w:rsidRPr="000E7645">
        <w:rPr>
          <w:rFonts w:ascii="Times New Roman" w:hAnsi="Times New Roman"/>
          <w:lang w:val="ru-RU" w:eastAsia="ru-RU"/>
        </w:rPr>
        <w:t>на срок до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20</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г.</w:t>
      </w:r>
    </w:p>
    <w:p w:rsidR="000E7645" w:rsidRDefault="000E7645" w:rsidP="000E7645">
      <w:pPr>
        <w:spacing w:before="0" w:beforeAutospacing="0" w:after="0" w:afterAutospacing="0"/>
        <w:ind w:firstLine="482"/>
        <w:jc w:val="center"/>
        <w:rPr>
          <w:rFonts w:ascii="Times New Roman" w:hAnsi="Times New Roman"/>
          <w:u w:val="single"/>
          <w:lang w:val="ru-RU" w:eastAsia="ru-RU"/>
        </w:rPr>
      </w:pPr>
      <w:proofErr w:type="gramStart"/>
      <w:r w:rsidRPr="003D2073">
        <w:rPr>
          <w:rFonts w:ascii="Times New Roman" w:hAnsi="Times New Roman"/>
          <w:lang w:eastAsia="ru-RU"/>
        </w:rPr>
        <w:t>"</w:t>
      </w:r>
      <w:r w:rsidRPr="003D2073">
        <w:rPr>
          <w:rFonts w:ascii="Times New Roman" w:hAnsi="Times New Roman"/>
          <w:u w:val="single"/>
          <w:lang w:eastAsia="ru-RU"/>
        </w:rPr>
        <w:t>       </w:t>
      </w:r>
      <w:r w:rsidRPr="003D2073">
        <w:rPr>
          <w:rFonts w:ascii="Times New Roman" w:hAnsi="Times New Roman"/>
          <w:lang w:eastAsia="ru-RU"/>
        </w:rPr>
        <w:t xml:space="preserve">" </w:t>
      </w:r>
      <w:r w:rsidRPr="003D2073">
        <w:rPr>
          <w:rFonts w:ascii="Times New Roman" w:hAnsi="Times New Roman"/>
          <w:u w:val="single"/>
          <w:lang w:eastAsia="ru-RU"/>
        </w:rPr>
        <w:t>                   </w:t>
      </w:r>
      <w:r w:rsidRPr="003D2073">
        <w:rPr>
          <w:rFonts w:ascii="Times New Roman" w:hAnsi="Times New Roman"/>
          <w:lang w:eastAsia="ru-RU"/>
        </w:rPr>
        <w:t xml:space="preserve"> 20</w:t>
      </w:r>
      <w:r w:rsidRPr="003D2073">
        <w:rPr>
          <w:rFonts w:ascii="Times New Roman" w:hAnsi="Times New Roman"/>
          <w:u w:val="single"/>
          <w:lang w:eastAsia="ru-RU"/>
        </w:rPr>
        <w:t>       </w:t>
      </w:r>
      <w:r w:rsidRPr="003D2073">
        <w:rPr>
          <w:rFonts w:ascii="Times New Roman" w:hAnsi="Times New Roman"/>
          <w:lang w:eastAsia="ru-RU"/>
        </w:rPr>
        <w:t xml:space="preserve"> г.</w:t>
      </w:r>
      <w:proofErr w:type="gramEnd"/>
      <w:r w:rsidRPr="003D2073">
        <w:rPr>
          <w:rFonts w:ascii="Times New Roman" w:hAnsi="Times New Roman"/>
          <w:lang w:eastAsia="ru-RU"/>
        </w:rPr>
        <w:t xml:space="preserve">                  </w:t>
      </w:r>
      <w:r w:rsidRPr="003D2073">
        <w:rPr>
          <w:rFonts w:ascii="Times New Roman" w:hAnsi="Times New Roman"/>
          <w:u w:val="single"/>
          <w:lang w:eastAsia="ru-RU"/>
        </w:rPr>
        <w:t>            (</w:t>
      </w:r>
      <w:proofErr w:type="spellStart"/>
      <w:proofErr w:type="gramStart"/>
      <w:r w:rsidRPr="003D2073">
        <w:rPr>
          <w:rFonts w:ascii="Times New Roman" w:hAnsi="Times New Roman"/>
          <w:u w:val="single"/>
          <w:lang w:eastAsia="ru-RU"/>
        </w:rPr>
        <w:t>подпись</w:t>
      </w:r>
      <w:proofErr w:type="spellEnd"/>
      <w:proofErr w:type="gramEnd"/>
      <w:r w:rsidRPr="003D2073">
        <w:rPr>
          <w:rFonts w:ascii="Times New Roman" w:hAnsi="Times New Roman"/>
          <w:u w:val="single"/>
          <w:lang w:eastAsia="ru-RU"/>
        </w:rPr>
        <w:t xml:space="preserve"> </w:t>
      </w:r>
      <w:proofErr w:type="spellStart"/>
      <w:r w:rsidRPr="003D2073">
        <w:rPr>
          <w:rFonts w:ascii="Times New Roman" w:hAnsi="Times New Roman"/>
          <w:u w:val="single"/>
          <w:lang w:eastAsia="ru-RU"/>
        </w:rPr>
        <w:t>работника</w:t>
      </w:r>
      <w:proofErr w:type="spellEnd"/>
      <w:r w:rsidRPr="003D2073">
        <w:rPr>
          <w:rFonts w:ascii="Times New Roman" w:hAnsi="Times New Roman"/>
          <w:u w:val="single"/>
          <w:lang w:eastAsia="ru-RU"/>
        </w:rPr>
        <w:t>)              </w:t>
      </w:r>
    </w:p>
    <w:p w:rsidR="000E7645" w:rsidRPr="000E7645" w:rsidRDefault="000E7645" w:rsidP="000E7645">
      <w:pPr>
        <w:spacing w:before="0" w:beforeAutospacing="0" w:after="0" w:afterAutospacing="0"/>
        <w:ind w:firstLine="482"/>
        <w:jc w:val="center"/>
        <w:rPr>
          <w:rFonts w:ascii="Times New Roman" w:hAnsi="Times New Roman"/>
          <w:lang w:val="ru-RU"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252"/>
        <w:gridCol w:w="7252"/>
      </w:tblGrid>
      <w:tr w:rsidR="000E7645" w:rsidRPr="006308E3" w:rsidTr="000E7645">
        <w:tc>
          <w:tcPr>
            <w:tcW w:w="2500" w:type="pct"/>
            <w:tcBorders>
              <w:bottom w:val="nil"/>
            </w:tcBorders>
          </w:tcPr>
          <w:p w:rsidR="000E7645" w:rsidRPr="000E7645" w:rsidRDefault="000E7645" w:rsidP="000E7645">
            <w:pPr>
              <w:keepNext/>
              <w:spacing w:before="0" w:beforeAutospacing="0" w:after="0" w:afterAutospacing="0"/>
              <w:jc w:val="center"/>
              <w:rPr>
                <w:rFonts w:ascii="Times New Roman" w:hAnsi="Times New Roman"/>
                <w:lang w:val="ru-RU" w:eastAsia="ru-RU"/>
              </w:rPr>
            </w:pPr>
            <w:r w:rsidRPr="000E7645">
              <w:rPr>
                <w:rFonts w:ascii="Times New Roman" w:hAnsi="Times New Roman"/>
                <w:b/>
                <w:lang w:val="ru-RU" w:eastAsia="ru-RU"/>
              </w:rPr>
              <w:t>Отметка о наличии задолженности работника по ранее полученным авансам</w:t>
            </w:r>
          </w:p>
          <w:p w:rsidR="000E7645" w:rsidRPr="000E7645" w:rsidRDefault="000E7645" w:rsidP="000E7645">
            <w:pPr>
              <w:keepNext/>
              <w:spacing w:before="0" w:beforeAutospacing="0" w:after="0" w:afterAutospacing="0"/>
              <w:rPr>
                <w:rFonts w:ascii="Times New Roman" w:hAnsi="Times New Roman"/>
                <w:lang w:val="ru-RU" w:eastAsia="ru-RU"/>
              </w:rPr>
            </w:pPr>
            <w:r w:rsidRPr="000E7645">
              <w:rPr>
                <w:rFonts w:ascii="Times New Roman" w:hAnsi="Times New Roman"/>
                <w:lang w:val="ru-RU" w:eastAsia="ru-RU"/>
              </w:rPr>
              <w:t>Задолженность (</w:t>
            </w:r>
            <w:proofErr w:type="gramStart"/>
            <w:r w:rsidRPr="000E7645">
              <w:rPr>
                <w:rFonts w:ascii="Times New Roman" w:hAnsi="Times New Roman"/>
                <w:lang w:val="ru-RU" w:eastAsia="ru-RU"/>
              </w:rPr>
              <w:t>имеется</w:t>
            </w:r>
            <w:proofErr w:type="gramEnd"/>
            <w:r w:rsidRPr="000E7645">
              <w:rPr>
                <w:rFonts w:ascii="Times New Roman" w:hAnsi="Times New Roman"/>
                <w:lang w:val="ru-RU" w:eastAsia="ru-RU"/>
              </w:rPr>
              <w:t xml:space="preserve">/отсутствует)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p>
          <w:p w:rsidR="000E7645" w:rsidRPr="000E7645" w:rsidRDefault="000E7645" w:rsidP="000E7645">
            <w:pPr>
              <w:keepNext/>
              <w:spacing w:before="0" w:beforeAutospacing="0" w:after="0" w:afterAutospacing="0"/>
              <w:rPr>
                <w:rFonts w:ascii="Times New Roman" w:hAnsi="Times New Roman"/>
                <w:lang w:val="ru-RU" w:eastAsia="ru-RU"/>
              </w:rPr>
            </w:pPr>
            <w:r w:rsidRPr="000E7645">
              <w:rPr>
                <w:rFonts w:ascii="Times New Roman" w:hAnsi="Times New Roman"/>
                <w:lang w:val="ru-RU" w:eastAsia="ru-RU"/>
              </w:rPr>
              <w:t xml:space="preserve">Сумма задолженности (при наличии)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руб.</w:t>
            </w:r>
          </w:p>
          <w:p w:rsidR="000E7645" w:rsidRPr="000E7645" w:rsidRDefault="000E7645" w:rsidP="000E7645">
            <w:pPr>
              <w:keepNext/>
              <w:spacing w:before="0" w:beforeAutospacing="0" w:after="0" w:afterAutospacing="0"/>
              <w:rPr>
                <w:rFonts w:ascii="Times New Roman" w:hAnsi="Times New Roman"/>
                <w:lang w:val="ru-RU" w:eastAsia="ru-RU"/>
              </w:rPr>
            </w:pPr>
            <w:r w:rsidRPr="000E7645">
              <w:rPr>
                <w:rFonts w:ascii="Times New Roman" w:hAnsi="Times New Roman"/>
                <w:lang w:val="ru-RU" w:eastAsia="ru-RU"/>
              </w:rPr>
              <w:t>Срок отчета по выданному авансу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20</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г.</w:t>
            </w:r>
          </w:p>
        </w:tc>
        <w:tc>
          <w:tcPr>
            <w:tcW w:w="2500" w:type="pct"/>
            <w:tcBorders>
              <w:bottom w:val="nil"/>
            </w:tcBorders>
          </w:tcPr>
          <w:p w:rsidR="000E7645" w:rsidRPr="000E7645" w:rsidRDefault="000E7645" w:rsidP="000E7645">
            <w:pPr>
              <w:keepNext/>
              <w:spacing w:before="0" w:beforeAutospacing="0" w:after="0" w:afterAutospacing="0"/>
              <w:jc w:val="center"/>
              <w:rPr>
                <w:rFonts w:ascii="Times New Roman" w:hAnsi="Times New Roman"/>
                <w:lang w:val="ru-RU" w:eastAsia="ru-RU"/>
              </w:rPr>
            </w:pPr>
            <w:r w:rsidRPr="000E7645">
              <w:rPr>
                <w:rFonts w:ascii="Times New Roman" w:hAnsi="Times New Roman"/>
                <w:b/>
                <w:lang w:val="ru-RU" w:eastAsia="ru-RU"/>
              </w:rPr>
              <w:t>Решение руководителя о выдаче денежных средств под отчет</w:t>
            </w:r>
          </w:p>
          <w:p w:rsidR="000E7645" w:rsidRPr="000E7645" w:rsidRDefault="000E7645" w:rsidP="000E7645">
            <w:pPr>
              <w:keepNext/>
              <w:spacing w:before="0" w:beforeAutospacing="0" w:after="0" w:afterAutospacing="0"/>
              <w:rPr>
                <w:rFonts w:ascii="Times New Roman" w:hAnsi="Times New Roman"/>
                <w:lang w:val="ru-RU" w:eastAsia="ru-RU"/>
              </w:rPr>
            </w:pPr>
            <w:r w:rsidRPr="000E7645">
              <w:rPr>
                <w:rFonts w:ascii="Times New Roman" w:hAnsi="Times New Roman"/>
                <w:lang w:val="ru-RU" w:eastAsia="ru-RU"/>
              </w:rPr>
              <w:t xml:space="preserve">Выдать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руб.</w:t>
            </w:r>
          </w:p>
          <w:p w:rsidR="000E7645" w:rsidRPr="000E7645" w:rsidRDefault="000E7645" w:rsidP="000E7645">
            <w:pPr>
              <w:keepNext/>
              <w:spacing w:before="0" w:beforeAutospacing="0" w:after="0" w:afterAutospacing="0"/>
              <w:rPr>
                <w:rFonts w:ascii="Times New Roman" w:hAnsi="Times New Roman"/>
                <w:lang w:val="ru-RU" w:eastAsia="ru-RU"/>
              </w:rPr>
            </w:pPr>
            <w:r w:rsidRPr="000E7645">
              <w:rPr>
                <w:rFonts w:ascii="Times New Roman" w:hAnsi="Times New Roman"/>
                <w:lang w:val="ru-RU" w:eastAsia="ru-RU"/>
              </w:rPr>
              <w:t>на срок до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20</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г.</w:t>
            </w:r>
          </w:p>
        </w:tc>
      </w:tr>
      <w:tr w:rsidR="000E7645" w:rsidRPr="00690818" w:rsidTr="000E7645">
        <w:tc>
          <w:tcPr>
            <w:tcW w:w="2500" w:type="pct"/>
            <w:tcBorders>
              <w:top w:val="nil"/>
            </w:tcBorders>
          </w:tcPr>
          <w:p w:rsidR="000E7645" w:rsidRPr="000E7645" w:rsidRDefault="000E7645" w:rsidP="000E7645">
            <w:pPr>
              <w:keepNext/>
              <w:spacing w:before="0" w:beforeAutospacing="0" w:after="0" w:afterAutospacing="0"/>
              <w:jc w:val="center"/>
              <w:rPr>
                <w:rFonts w:ascii="Times New Roman" w:hAnsi="Times New Roman"/>
                <w:lang w:val="ru-RU" w:eastAsia="ru-RU"/>
              </w:rPr>
            </w:pP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(должность)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(подпись)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(фамилия, инициалы)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p>
          <w:p w:rsidR="000E7645" w:rsidRPr="000E7645" w:rsidRDefault="000E7645" w:rsidP="000E7645">
            <w:pPr>
              <w:keepNext/>
              <w:spacing w:before="0" w:beforeAutospacing="0" w:after="0" w:afterAutospacing="0"/>
              <w:jc w:val="right"/>
              <w:rPr>
                <w:rFonts w:ascii="Times New Roman" w:hAnsi="Times New Roman"/>
                <w:lang w:val="ru-RU" w:eastAsia="ru-RU"/>
              </w:rPr>
            </w:pPr>
            <w:r w:rsidRPr="000E7645">
              <w:rPr>
                <w:rFonts w:ascii="Times New Roman" w:hAnsi="Times New Roman"/>
                <w:lang w:val="ru-RU" w:eastAsia="ru-RU"/>
              </w:rPr>
              <w:t>"</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20</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г.</w:t>
            </w:r>
          </w:p>
        </w:tc>
        <w:tc>
          <w:tcPr>
            <w:tcW w:w="2500" w:type="pct"/>
            <w:tcBorders>
              <w:top w:val="nil"/>
            </w:tcBorders>
          </w:tcPr>
          <w:p w:rsidR="000E7645" w:rsidRPr="003D2073" w:rsidRDefault="000E7645" w:rsidP="000E7645">
            <w:pPr>
              <w:keepNext/>
              <w:spacing w:before="0" w:beforeAutospacing="0" w:after="0" w:afterAutospacing="0"/>
              <w:jc w:val="center"/>
              <w:rPr>
                <w:rFonts w:ascii="Times New Roman" w:hAnsi="Times New Roman"/>
                <w:lang w:eastAsia="ru-RU"/>
              </w:rPr>
            </w:pP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w:t>
            </w:r>
            <w:proofErr w:type="spellStart"/>
            <w:r w:rsidRPr="003D2073">
              <w:rPr>
                <w:rFonts w:ascii="Times New Roman" w:hAnsi="Times New Roman"/>
                <w:u w:val="single"/>
                <w:lang w:eastAsia="ru-RU"/>
              </w:rPr>
              <w:t>подпись</w:t>
            </w:r>
            <w:proofErr w:type="spellEnd"/>
            <w:r w:rsidRPr="003D2073">
              <w:rPr>
                <w:rFonts w:ascii="Times New Roman" w:hAnsi="Times New Roman"/>
                <w:u w:val="single"/>
                <w:lang w:eastAsia="ru-RU"/>
              </w:rPr>
              <w:t>)              </w:t>
            </w:r>
            <w:r w:rsidRPr="003D2073">
              <w:rPr>
                <w:rFonts w:ascii="Times New Roman" w:hAnsi="Times New Roman"/>
                <w:lang w:eastAsia="ru-RU"/>
              </w:rPr>
              <w:t xml:space="preserve">/ </w:t>
            </w:r>
            <w:r w:rsidRPr="003D2073">
              <w:rPr>
                <w:rFonts w:ascii="Times New Roman" w:hAnsi="Times New Roman"/>
                <w:u w:val="single"/>
                <w:lang w:eastAsia="ru-RU"/>
              </w:rPr>
              <w:t>      (</w:t>
            </w:r>
            <w:proofErr w:type="spellStart"/>
            <w:r w:rsidRPr="003D2073">
              <w:rPr>
                <w:rFonts w:ascii="Times New Roman" w:hAnsi="Times New Roman"/>
                <w:u w:val="single"/>
                <w:lang w:eastAsia="ru-RU"/>
              </w:rPr>
              <w:t>фамилия</w:t>
            </w:r>
            <w:proofErr w:type="spellEnd"/>
            <w:r w:rsidRPr="003D2073">
              <w:rPr>
                <w:rFonts w:ascii="Times New Roman" w:hAnsi="Times New Roman"/>
                <w:u w:val="single"/>
                <w:lang w:eastAsia="ru-RU"/>
              </w:rPr>
              <w:t xml:space="preserve">, </w:t>
            </w:r>
            <w:proofErr w:type="spellStart"/>
            <w:r w:rsidRPr="003D2073">
              <w:rPr>
                <w:rFonts w:ascii="Times New Roman" w:hAnsi="Times New Roman"/>
                <w:u w:val="single"/>
                <w:lang w:eastAsia="ru-RU"/>
              </w:rPr>
              <w:t>инициалы</w:t>
            </w:r>
            <w:proofErr w:type="spellEnd"/>
            <w:r w:rsidRPr="003D2073">
              <w:rPr>
                <w:rFonts w:ascii="Times New Roman" w:hAnsi="Times New Roman"/>
                <w:u w:val="single"/>
                <w:lang w:eastAsia="ru-RU"/>
              </w:rPr>
              <w:t>)      </w:t>
            </w:r>
          </w:p>
          <w:p w:rsidR="000E7645" w:rsidRPr="003D2073" w:rsidRDefault="000E7645" w:rsidP="000E7645">
            <w:pPr>
              <w:keepNext/>
              <w:spacing w:before="0" w:beforeAutospacing="0" w:after="0" w:afterAutospacing="0"/>
              <w:jc w:val="right"/>
              <w:rPr>
                <w:rFonts w:ascii="Times New Roman" w:hAnsi="Times New Roman"/>
                <w:lang w:eastAsia="ru-RU"/>
              </w:rPr>
            </w:pPr>
            <w:r w:rsidRPr="003D2073">
              <w:rPr>
                <w:rFonts w:ascii="Times New Roman" w:hAnsi="Times New Roman"/>
                <w:lang w:eastAsia="ru-RU"/>
              </w:rPr>
              <w:t>"</w:t>
            </w:r>
            <w:r w:rsidRPr="003D2073">
              <w:rPr>
                <w:rFonts w:ascii="Times New Roman" w:hAnsi="Times New Roman"/>
                <w:u w:val="single"/>
                <w:lang w:eastAsia="ru-RU"/>
              </w:rPr>
              <w:t>       </w:t>
            </w:r>
            <w:r w:rsidRPr="003D2073">
              <w:rPr>
                <w:rFonts w:ascii="Times New Roman" w:hAnsi="Times New Roman"/>
                <w:lang w:eastAsia="ru-RU"/>
              </w:rPr>
              <w:t xml:space="preserve">" </w:t>
            </w:r>
            <w:r w:rsidRPr="003D2073">
              <w:rPr>
                <w:rFonts w:ascii="Times New Roman" w:hAnsi="Times New Roman"/>
                <w:u w:val="single"/>
                <w:lang w:eastAsia="ru-RU"/>
              </w:rPr>
              <w:t>                   </w:t>
            </w:r>
            <w:r w:rsidRPr="003D2073">
              <w:rPr>
                <w:rFonts w:ascii="Times New Roman" w:hAnsi="Times New Roman"/>
                <w:lang w:eastAsia="ru-RU"/>
              </w:rPr>
              <w:t xml:space="preserve"> 20</w:t>
            </w:r>
            <w:r w:rsidRPr="003D2073">
              <w:rPr>
                <w:rFonts w:ascii="Times New Roman" w:hAnsi="Times New Roman"/>
                <w:u w:val="single"/>
                <w:lang w:eastAsia="ru-RU"/>
              </w:rPr>
              <w:t>       </w:t>
            </w:r>
            <w:r w:rsidRPr="003D2073">
              <w:rPr>
                <w:rFonts w:ascii="Times New Roman" w:hAnsi="Times New Roman"/>
                <w:lang w:eastAsia="ru-RU"/>
              </w:rPr>
              <w:t xml:space="preserve"> г.</w:t>
            </w:r>
          </w:p>
        </w:tc>
      </w:tr>
    </w:tbl>
    <w:p w:rsidR="000E7645" w:rsidRPr="003D2073" w:rsidRDefault="000E7645" w:rsidP="000E7645">
      <w:pPr>
        <w:spacing w:before="0" w:beforeAutospacing="0" w:after="0" w:afterAutospacing="0"/>
        <w:ind w:firstLine="482"/>
        <w:jc w:val="both"/>
        <w:rPr>
          <w:rFonts w:ascii="Times New Roman" w:hAnsi="Times New Roman"/>
          <w:lang w:eastAsia="ru-RU"/>
        </w:rPr>
        <w:sectPr w:rsidR="000E7645" w:rsidRPr="003D2073" w:rsidSect="000E7645">
          <w:pgSz w:w="16839" w:h="11907" w:orient="landscape" w:code="9"/>
          <w:pgMar w:top="426" w:right="850" w:bottom="284" w:left="1701" w:header="720" w:footer="720" w:gutter="0"/>
          <w:cols w:space="720"/>
        </w:sectPr>
      </w:pPr>
      <w:bookmarkStart w:id="80" w:name="_docEnd_12"/>
      <w:bookmarkEnd w:id="80"/>
    </w:p>
    <w:p w:rsidR="000E7645" w:rsidRPr="003D2073" w:rsidRDefault="000E7645" w:rsidP="000E7645">
      <w:pPr>
        <w:spacing w:before="120" w:after="120" w:line="276" w:lineRule="auto"/>
        <w:ind w:firstLine="482"/>
        <w:jc w:val="both"/>
        <w:rPr>
          <w:rFonts w:ascii="Times New Roman" w:hAnsi="Times New Roman"/>
          <w:lang w:eastAsia="ru-RU"/>
        </w:rPr>
      </w:pPr>
    </w:p>
    <w:p w:rsidR="000E7645" w:rsidRPr="00CF11C7" w:rsidRDefault="000E7645" w:rsidP="000E7645">
      <w:pPr>
        <w:jc w:val="right"/>
        <w:rPr>
          <w:rFonts w:hAnsi="Times New Roman" w:cs="Times New Roman"/>
          <w:color w:val="000000"/>
          <w:sz w:val="24"/>
          <w:szCs w:val="24"/>
          <w:lang w:val="ru-RU"/>
        </w:rPr>
      </w:pPr>
      <w:bookmarkStart w:id="81" w:name="_docStart_13"/>
      <w:bookmarkStart w:id="82" w:name="_title_13"/>
      <w:bookmarkStart w:id="83" w:name="_ref_603567"/>
      <w:bookmarkEnd w:id="81"/>
      <w:r w:rsidRPr="002C5083">
        <w:rPr>
          <w:rFonts w:hAnsi="Times New Roman" w:cs="Times New Roman"/>
          <w:color w:val="000000"/>
          <w:sz w:val="24"/>
          <w:szCs w:val="24"/>
          <w:lang w:val="ru-RU"/>
        </w:rPr>
        <w:t>Приложение 1</w:t>
      </w:r>
      <w:r>
        <w:rPr>
          <w:rFonts w:hAnsi="Times New Roman" w:cs="Times New Roman"/>
          <w:color w:val="000000"/>
          <w:sz w:val="24"/>
          <w:szCs w:val="24"/>
          <w:lang w:val="ru-RU"/>
        </w:rPr>
        <w:t>9</w:t>
      </w:r>
      <w:r w:rsidRPr="002C5083">
        <w:rPr>
          <w:lang w:val="ru-RU"/>
        </w:rPr>
        <w:br/>
      </w:r>
      <w:r w:rsidRPr="002C5083">
        <w:rPr>
          <w:rFonts w:hAnsi="Times New Roman" w:cs="Times New Roman"/>
          <w:color w:val="000000"/>
          <w:sz w:val="24"/>
          <w:szCs w:val="24"/>
          <w:lang w:val="ru-RU"/>
        </w:rPr>
        <w:t xml:space="preserve">к </w:t>
      </w:r>
      <w:r>
        <w:rPr>
          <w:rFonts w:hAnsi="Times New Roman" w:cs="Times New Roman"/>
          <w:color w:val="000000"/>
          <w:sz w:val="24"/>
          <w:szCs w:val="24"/>
          <w:lang w:val="ru-RU"/>
        </w:rPr>
        <w:t xml:space="preserve">распоряжению </w:t>
      </w:r>
      <w:r w:rsidRPr="002C5083">
        <w:rPr>
          <w:rFonts w:hAnsi="Times New Roman" w:cs="Times New Roman"/>
          <w:color w:val="000000"/>
          <w:sz w:val="24"/>
          <w:szCs w:val="24"/>
          <w:lang w:val="ru-RU"/>
        </w:rPr>
        <w:t xml:space="preserve"> </w:t>
      </w:r>
      <w:r w:rsidRPr="006308E3">
        <w:rPr>
          <w:rFonts w:hAnsi="Times New Roman" w:cs="Times New Roman"/>
          <w:color w:val="000000"/>
          <w:sz w:val="24"/>
          <w:szCs w:val="24"/>
          <w:lang w:val="ru-RU"/>
        </w:rPr>
        <w:t>от 15.</w:t>
      </w:r>
      <w:r>
        <w:rPr>
          <w:rFonts w:hAnsi="Times New Roman" w:cs="Times New Roman"/>
          <w:color w:val="000000"/>
          <w:sz w:val="24"/>
          <w:szCs w:val="24"/>
          <w:lang w:val="ru-RU"/>
        </w:rPr>
        <w:t>0</w:t>
      </w:r>
      <w:r w:rsidRPr="002C5083">
        <w:rPr>
          <w:rFonts w:hAnsi="Times New Roman" w:cs="Times New Roman"/>
          <w:color w:val="000000"/>
          <w:sz w:val="24"/>
          <w:szCs w:val="24"/>
          <w:lang w:val="ru-RU"/>
        </w:rPr>
        <w:t>2.202</w:t>
      </w:r>
      <w:r>
        <w:rPr>
          <w:rFonts w:hAnsi="Times New Roman" w:cs="Times New Roman"/>
          <w:color w:val="000000"/>
          <w:sz w:val="24"/>
          <w:szCs w:val="24"/>
          <w:lang w:val="ru-RU"/>
        </w:rPr>
        <w:t>2</w:t>
      </w:r>
      <w:r w:rsidRPr="002C5083">
        <w:rPr>
          <w:rFonts w:hAnsi="Times New Roman" w:cs="Times New Roman"/>
          <w:color w:val="000000"/>
          <w:sz w:val="24"/>
          <w:szCs w:val="24"/>
          <w:lang w:val="ru-RU"/>
        </w:rPr>
        <w:t xml:space="preserve"> №</w:t>
      </w:r>
      <w:r w:rsidR="006308E3">
        <w:rPr>
          <w:rFonts w:hAnsi="Times New Roman" w:cs="Times New Roman"/>
          <w:color w:val="000000"/>
          <w:sz w:val="24"/>
          <w:szCs w:val="24"/>
          <w:lang w:val="ru-RU"/>
        </w:rPr>
        <w:t>12</w:t>
      </w:r>
      <w:r>
        <w:rPr>
          <w:rFonts w:hAnsi="Times New Roman" w:cs="Times New Roman"/>
          <w:color w:val="000000"/>
          <w:sz w:val="24"/>
          <w:szCs w:val="24"/>
          <w:lang w:val="ru-RU"/>
        </w:rPr>
        <w:t>-р</w:t>
      </w:r>
      <w:r w:rsidRPr="002C5083">
        <w:rPr>
          <w:rFonts w:hAnsi="Times New Roman" w:cs="Times New Roman"/>
          <w:color w:val="000000"/>
          <w:sz w:val="24"/>
          <w:szCs w:val="24"/>
          <w:lang w:val="ru-RU"/>
        </w:rPr>
        <w:t xml:space="preserve"> </w:t>
      </w:r>
    </w:p>
    <w:p w:rsidR="000E7645" w:rsidRPr="006308E3" w:rsidRDefault="000E7645" w:rsidP="000E7645">
      <w:pPr>
        <w:keepNext/>
        <w:keepLines/>
        <w:spacing w:before="120" w:after="300"/>
        <w:contextualSpacing/>
        <w:jc w:val="center"/>
        <w:outlineLvl w:val="0"/>
        <w:rPr>
          <w:rFonts w:ascii="Times New Roman" w:hAnsi="Times New Roman"/>
          <w:b/>
          <w:spacing w:val="5"/>
          <w:kern w:val="28"/>
          <w:sz w:val="28"/>
          <w:szCs w:val="52"/>
          <w:lang w:val="ru-RU"/>
        </w:rPr>
      </w:pPr>
      <w:r w:rsidRPr="006308E3">
        <w:rPr>
          <w:rFonts w:ascii="Times New Roman" w:hAnsi="Times New Roman"/>
          <w:b/>
          <w:spacing w:val="5"/>
          <w:kern w:val="28"/>
          <w:sz w:val="28"/>
          <w:szCs w:val="52"/>
          <w:lang w:val="ru-RU"/>
        </w:rPr>
        <w:t>Порядок выдачи под отчет денежных документов, составления и представления отчетов подотчетными лицами</w:t>
      </w:r>
      <w:bookmarkEnd w:id="82"/>
      <w:bookmarkEnd w:id="83"/>
    </w:p>
    <w:p w:rsidR="000E7645" w:rsidRPr="000E7645" w:rsidRDefault="000E7645" w:rsidP="004B3DA1">
      <w:pPr>
        <w:spacing w:before="0" w:beforeAutospacing="0" w:after="0" w:afterAutospacing="0" w:line="276" w:lineRule="auto"/>
        <w:jc w:val="both"/>
        <w:outlineLvl w:val="0"/>
        <w:rPr>
          <w:rFonts w:ascii="Times New Roman" w:hAnsi="Times New Roman"/>
          <w:color w:val="000000"/>
          <w:sz w:val="24"/>
          <w:szCs w:val="24"/>
          <w:lang w:val="ru-RU" w:eastAsia="ru-RU"/>
        </w:rPr>
      </w:pPr>
      <w:bookmarkStart w:id="84" w:name="_ref_1741409"/>
      <w:r w:rsidRPr="000E7645">
        <w:rPr>
          <w:rFonts w:ascii="Times New Roman" w:hAnsi="Times New Roman"/>
          <w:b/>
          <w:color w:val="000000"/>
          <w:sz w:val="24"/>
          <w:szCs w:val="24"/>
          <w:lang w:val="ru-RU" w:eastAsia="ru-RU"/>
        </w:rPr>
        <w:t>Общие положения</w:t>
      </w:r>
      <w:bookmarkEnd w:id="84"/>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85" w:name="_ref_1749988"/>
      <w:r w:rsidRPr="000E7645">
        <w:rPr>
          <w:rFonts w:ascii="Times New Roman" w:hAnsi="Times New Roman"/>
          <w:bCs/>
          <w:color w:val="000000"/>
          <w:sz w:val="24"/>
          <w:szCs w:val="24"/>
          <w:lang w:val="ru-RU"/>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85"/>
    </w:p>
    <w:p w:rsidR="000E7645" w:rsidRPr="000E7645" w:rsidRDefault="000E7645" w:rsidP="004B3DA1">
      <w:pPr>
        <w:spacing w:before="0" w:beforeAutospacing="0" w:after="0" w:afterAutospacing="0" w:line="276" w:lineRule="auto"/>
        <w:ind w:firstLine="482"/>
        <w:jc w:val="both"/>
        <w:outlineLvl w:val="0"/>
        <w:rPr>
          <w:rFonts w:ascii="Times New Roman" w:hAnsi="Times New Roman"/>
          <w:color w:val="000000"/>
          <w:sz w:val="24"/>
          <w:szCs w:val="24"/>
          <w:lang w:val="ru-RU" w:eastAsia="ru-RU"/>
        </w:rPr>
      </w:pPr>
      <w:bookmarkStart w:id="86" w:name="_ref_1758675"/>
      <w:r w:rsidRPr="000E7645">
        <w:rPr>
          <w:rFonts w:ascii="Times New Roman" w:hAnsi="Times New Roman"/>
          <w:b/>
          <w:color w:val="000000"/>
          <w:sz w:val="24"/>
          <w:szCs w:val="24"/>
          <w:lang w:val="ru-RU" w:eastAsia="ru-RU"/>
        </w:rPr>
        <w:t>Порядок выдачи денежных документов под отчет</w:t>
      </w:r>
      <w:bookmarkEnd w:id="86"/>
    </w:p>
    <w:p w:rsidR="000E7645" w:rsidRPr="000E7645" w:rsidRDefault="000E7645" w:rsidP="004B3DA1">
      <w:pPr>
        <w:spacing w:before="0" w:beforeAutospacing="0" w:after="0" w:afterAutospacing="0" w:line="276" w:lineRule="auto"/>
        <w:ind w:firstLine="482"/>
        <w:jc w:val="both"/>
        <w:rPr>
          <w:rFonts w:ascii="Times New Roman" w:hAnsi="Times New Roman"/>
          <w:color w:val="000000"/>
          <w:sz w:val="24"/>
          <w:szCs w:val="24"/>
          <w:lang w:val="ru-RU" w:eastAsia="ru-RU"/>
        </w:rPr>
      </w:pPr>
      <w:r w:rsidRPr="000E7645">
        <w:rPr>
          <w:rFonts w:ascii="Times New Roman" w:hAnsi="Times New Roman"/>
          <w:b/>
          <w:i/>
          <w:color w:val="000000"/>
          <w:sz w:val="24"/>
          <w:szCs w:val="24"/>
          <w:lang w:val="ru-RU" w:eastAsia="ru-RU"/>
        </w:rPr>
        <w:t>Денежные документы в бумажном виде</w:t>
      </w:r>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87" w:name="_ref_1767254"/>
      <w:r w:rsidRPr="000E7645">
        <w:rPr>
          <w:rFonts w:ascii="Times New Roman" w:hAnsi="Times New Roman"/>
          <w:bCs/>
          <w:color w:val="000000"/>
          <w:sz w:val="24"/>
          <w:szCs w:val="24"/>
          <w:lang w:val="ru-RU"/>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87"/>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88" w:name="_ref_1767255"/>
      <w:r w:rsidRPr="000E7645">
        <w:rPr>
          <w:rFonts w:ascii="Times New Roman" w:hAnsi="Times New Roman"/>
          <w:bCs/>
          <w:color w:val="000000"/>
          <w:sz w:val="24"/>
          <w:szCs w:val="24"/>
          <w:lang w:val="ru-RU"/>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88"/>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89" w:name="_ref_1775834"/>
      <w:r w:rsidRPr="000E7645">
        <w:rPr>
          <w:rFonts w:ascii="Times New Roman" w:hAnsi="Times New Roman"/>
          <w:bCs/>
          <w:color w:val="000000"/>
          <w:sz w:val="24"/>
          <w:szCs w:val="24"/>
          <w:lang w:val="ru-RU"/>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w:t>
      </w:r>
      <w:r w:rsidRPr="00E25E3E">
        <w:rPr>
          <w:rFonts w:ascii="Times New Roman" w:hAnsi="Times New Roman"/>
          <w:bCs/>
          <w:color w:val="000000"/>
          <w:sz w:val="24"/>
          <w:szCs w:val="24"/>
        </w:rPr>
        <w:t> </w:t>
      </w:r>
      <w:r w:rsidRPr="000E7645">
        <w:rPr>
          <w:rFonts w:ascii="Times New Roman" w:hAnsi="Times New Roman"/>
          <w:bCs/>
          <w:color w:val="000000"/>
          <w:sz w:val="24"/>
          <w:szCs w:val="24"/>
          <w:lang w:val="ru-RU"/>
        </w:rPr>
        <w:t>№ 1 к настоящему Порядку.</w:t>
      </w:r>
      <w:bookmarkEnd w:id="89"/>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90" w:name="_ref_1775835"/>
      <w:r w:rsidRPr="000E7645">
        <w:rPr>
          <w:rFonts w:ascii="Times New Roman" w:hAnsi="Times New Roman"/>
          <w:bCs/>
          <w:color w:val="000000"/>
          <w:sz w:val="24"/>
          <w:szCs w:val="24"/>
          <w:lang w:val="ru-RU"/>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90"/>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91" w:name="_ref_1775836"/>
      <w:r w:rsidRPr="000E7645">
        <w:rPr>
          <w:rFonts w:ascii="Times New Roman" w:hAnsi="Times New Roman"/>
          <w:bCs/>
          <w:color w:val="000000"/>
          <w:sz w:val="24"/>
          <w:szCs w:val="24"/>
          <w:lang w:val="ru-RU"/>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91"/>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92" w:name="_ref_1775837"/>
      <w:r w:rsidRPr="000E7645">
        <w:rPr>
          <w:rFonts w:ascii="Times New Roman" w:hAnsi="Times New Roman"/>
          <w:bCs/>
          <w:color w:val="000000"/>
          <w:sz w:val="24"/>
          <w:szCs w:val="24"/>
          <w:lang w:val="ru-RU"/>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5"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w:t>
      </w:r>
      <w:bookmarkEnd w:id="92"/>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93" w:name="_ref_1775838"/>
      <w:r w:rsidRPr="000E7645">
        <w:rPr>
          <w:rFonts w:ascii="Times New Roman" w:hAnsi="Times New Roman"/>
          <w:bCs/>
          <w:color w:val="000000"/>
          <w:sz w:val="24"/>
          <w:szCs w:val="24"/>
          <w:lang w:val="ru-RU"/>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93"/>
    </w:p>
    <w:p w:rsidR="000E7645" w:rsidRPr="000E7645" w:rsidRDefault="000E7645" w:rsidP="004B3DA1">
      <w:pPr>
        <w:spacing w:before="0" w:beforeAutospacing="0" w:after="0" w:afterAutospacing="0" w:line="276" w:lineRule="auto"/>
        <w:ind w:firstLine="482"/>
        <w:jc w:val="both"/>
        <w:rPr>
          <w:rFonts w:ascii="Times New Roman" w:hAnsi="Times New Roman"/>
          <w:color w:val="000000"/>
          <w:sz w:val="24"/>
          <w:szCs w:val="24"/>
          <w:lang w:val="ru-RU" w:eastAsia="ru-RU"/>
        </w:rPr>
      </w:pPr>
      <w:r w:rsidRPr="000E7645">
        <w:rPr>
          <w:rFonts w:ascii="Times New Roman" w:hAnsi="Times New Roman"/>
          <w:b/>
          <w:i/>
          <w:color w:val="000000"/>
          <w:sz w:val="24"/>
          <w:szCs w:val="24"/>
          <w:lang w:val="ru-RU" w:eastAsia="ru-RU"/>
        </w:rPr>
        <w:t>Электронные билеты</w:t>
      </w:r>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94" w:name="_ref_1784429"/>
      <w:r w:rsidRPr="000E7645">
        <w:rPr>
          <w:rFonts w:ascii="Times New Roman" w:hAnsi="Times New Roman"/>
          <w:bCs/>
          <w:color w:val="000000"/>
          <w:sz w:val="24"/>
          <w:szCs w:val="24"/>
          <w:lang w:val="ru-RU"/>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94"/>
    </w:p>
    <w:p w:rsidR="000E7645" w:rsidRPr="000E7645" w:rsidRDefault="000E7645" w:rsidP="004B3DA1">
      <w:pPr>
        <w:spacing w:before="0" w:beforeAutospacing="0" w:after="0" w:afterAutospacing="0" w:line="276" w:lineRule="auto"/>
        <w:ind w:firstLine="482"/>
        <w:jc w:val="both"/>
        <w:outlineLvl w:val="0"/>
        <w:rPr>
          <w:rFonts w:ascii="Times New Roman" w:hAnsi="Times New Roman"/>
          <w:color w:val="000000"/>
          <w:sz w:val="24"/>
          <w:szCs w:val="24"/>
          <w:lang w:val="ru-RU" w:eastAsia="ru-RU"/>
        </w:rPr>
      </w:pPr>
      <w:bookmarkStart w:id="95" w:name="_ref_1793128"/>
      <w:r w:rsidRPr="000E7645">
        <w:rPr>
          <w:rFonts w:ascii="Times New Roman" w:hAnsi="Times New Roman"/>
          <w:b/>
          <w:color w:val="000000"/>
          <w:sz w:val="24"/>
          <w:szCs w:val="24"/>
          <w:lang w:val="ru-RU" w:eastAsia="ru-RU"/>
        </w:rPr>
        <w:t>Составление, представление отчетности подотчетными лицами</w:t>
      </w:r>
      <w:bookmarkEnd w:id="95"/>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96" w:name="_ref_1801707"/>
      <w:r w:rsidRPr="000E7645">
        <w:rPr>
          <w:rFonts w:ascii="Times New Roman" w:hAnsi="Times New Roman"/>
          <w:bCs/>
          <w:color w:val="000000"/>
          <w:sz w:val="24"/>
          <w:szCs w:val="24"/>
          <w:lang w:val="ru-RU"/>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96"/>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97" w:name="_ref_1801708"/>
      <w:r w:rsidRPr="000E7645">
        <w:rPr>
          <w:rFonts w:ascii="Times New Roman" w:hAnsi="Times New Roman"/>
          <w:bCs/>
          <w:color w:val="000000"/>
          <w:sz w:val="24"/>
          <w:szCs w:val="24"/>
          <w:lang w:val="ru-RU"/>
        </w:rP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97"/>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98" w:name="_ref_1801709"/>
      <w:proofErr w:type="gramStart"/>
      <w:r w:rsidRPr="000E7645">
        <w:rPr>
          <w:rFonts w:ascii="Times New Roman" w:hAnsi="Times New Roman"/>
          <w:bCs/>
          <w:color w:val="000000"/>
          <w:sz w:val="24"/>
          <w:szCs w:val="24"/>
          <w:lang w:val="ru-RU"/>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Pr="000E7645">
        <w:rPr>
          <w:rFonts w:ascii="Times New Roman" w:hAnsi="Times New Roman"/>
          <w:bCs/>
          <w:color w:val="000000"/>
          <w:sz w:val="24"/>
          <w:szCs w:val="24"/>
          <w:lang w:val="ru-RU"/>
        </w:rPr>
        <w:t xml:space="preserve"> </w:t>
      </w:r>
      <w:r w:rsidR="004C3D02">
        <w:fldChar w:fldCharType="begin"/>
      </w:r>
      <w:r w:rsidR="004C3D02" w:rsidRPr="00ED5764">
        <w:rPr>
          <w:lang w:val="ru-RU"/>
        </w:rPr>
        <w:instrText xml:space="preserve"> </w:instrText>
      </w:r>
      <w:r w:rsidR="004C3D02">
        <w:instrText>HYPERLINK</w:instrText>
      </w:r>
      <w:r w:rsidR="004C3D02" w:rsidRPr="00ED5764">
        <w:rPr>
          <w:lang w:val="ru-RU"/>
        </w:rPr>
        <w:instrText xml:space="preserve"> "</w:instrText>
      </w:r>
      <w:r w:rsidR="004C3D02">
        <w:instrText>consultantplus</w:instrText>
      </w:r>
      <w:r w:rsidR="004C3D02" w:rsidRPr="00ED5764">
        <w:rPr>
          <w:lang w:val="ru-RU"/>
        </w:rPr>
        <w:instrText>://</w:instrText>
      </w:r>
      <w:r w:rsidR="004C3D02">
        <w:instrText>offline</w:instrText>
      </w:r>
      <w:r w:rsidR="004C3D02" w:rsidRPr="00ED5764">
        <w:rPr>
          <w:lang w:val="ru-RU"/>
        </w:rPr>
        <w:instrText>/</w:instrText>
      </w:r>
      <w:r w:rsidR="004C3D02">
        <w:instrText>ref</w:instrText>
      </w:r>
      <w:r w:rsidR="004C3D02" w:rsidRPr="00ED5764">
        <w:rPr>
          <w:lang w:val="ru-RU"/>
        </w:rPr>
        <w:instrText>=9</w:instrText>
      </w:r>
      <w:r w:rsidR="004C3D02">
        <w:instrText>D</w:instrText>
      </w:r>
      <w:r w:rsidR="004C3D02" w:rsidRPr="00ED5764">
        <w:rPr>
          <w:lang w:val="ru-RU"/>
        </w:rPr>
        <w:instrText>8161</w:instrText>
      </w:r>
      <w:r w:rsidR="004C3D02">
        <w:instrText>AA</w:instrText>
      </w:r>
      <w:r w:rsidR="004C3D02" w:rsidRPr="00ED5764">
        <w:rPr>
          <w:lang w:val="ru-RU"/>
        </w:rPr>
        <w:instrText>42813</w:instrText>
      </w:r>
      <w:r w:rsidR="004C3D02">
        <w:instrText>FF</w:instrText>
      </w:r>
      <w:r w:rsidR="004C3D02" w:rsidRPr="00ED5764">
        <w:rPr>
          <w:lang w:val="ru-RU"/>
        </w:rPr>
        <w:instrText>2</w:instrText>
      </w:r>
      <w:r w:rsidR="004C3D02">
        <w:instrText>C</w:instrText>
      </w:r>
      <w:r w:rsidR="004C3D02" w:rsidRPr="00ED5764">
        <w:rPr>
          <w:lang w:val="ru-RU"/>
        </w:rPr>
        <w:instrText>5</w:instrText>
      </w:r>
      <w:r w:rsidR="004C3D02">
        <w:instrText>CEF</w:instrText>
      </w:r>
      <w:r w:rsidR="004C3D02" w:rsidRPr="00ED5764">
        <w:rPr>
          <w:lang w:val="ru-RU"/>
        </w:rPr>
        <w:instrText>20345109</w:instrText>
      </w:r>
      <w:r w:rsidR="004C3D02">
        <w:instrText>A</w:instrText>
      </w:r>
      <w:r w:rsidR="004C3D02" w:rsidRPr="00ED5764">
        <w:rPr>
          <w:lang w:val="ru-RU"/>
        </w:rPr>
        <w:instrText>18045</w:instrText>
      </w:r>
      <w:r w:rsidR="004C3D02">
        <w:instrText>E</w:instrText>
      </w:r>
      <w:r w:rsidR="004C3D02" w:rsidRPr="00ED5764">
        <w:rPr>
          <w:lang w:val="ru-RU"/>
        </w:rPr>
        <w:instrText>915</w:instrText>
      </w:r>
      <w:r w:rsidR="004C3D02">
        <w:instrText>A</w:instrText>
      </w:r>
      <w:r w:rsidR="004C3D02" w:rsidRPr="00ED5764">
        <w:rPr>
          <w:lang w:val="ru-RU"/>
        </w:rPr>
        <w:instrText>4</w:instrText>
      </w:r>
      <w:r w:rsidR="004C3D02">
        <w:instrText>D</w:instrText>
      </w:r>
      <w:r w:rsidR="004C3D02" w:rsidRPr="00ED5764">
        <w:rPr>
          <w:lang w:val="ru-RU"/>
        </w:rPr>
        <w:instrText>486592</w:instrText>
      </w:r>
      <w:r w:rsidR="004C3D02">
        <w:instrText>BF</w:instrText>
      </w:r>
      <w:r w:rsidR="004C3D02" w:rsidRPr="00ED5764">
        <w:rPr>
          <w:lang w:val="ru-RU"/>
        </w:rPr>
        <w:instrText>0</w:instrText>
      </w:r>
      <w:r w:rsidR="004C3D02">
        <w:instrText>D</w:instrText>
      </w:r>
      <w:r w:rsidR="004C3D02" w:rsidRPr="00ED5764">
        <w:rPr>
          <w:lang w:val="ru-RU"/>
        </w:rPr>
        <w:instrText>91</w:instrText>
      </w:r>
      <w:r w:rsidR="004C3D02">
        <w:instrText>A</w:instrText>
      </w:r>
      <w:r w:rsidR="004C3D02" w:rsidRPr="00ED5764">
        <w:rPr>
          <w:lang w:val="ru-RU"/>
        </w:rPr>
        <w:instrText>3</w:instrText>
      </w:r>
      <w:r w:rsidR="004C3D02">
        <w:instrText>DD</w:instrText>
      </w:r>
      <w:r w:rsidR="004C3D02" w:rsidRPr="00ED5764">
        <w:rPr>
          <w:lang w:val="ru-RU"/>
        </w:rPr>
        <w:instrText>55</w:instrText>
      </w:r>
      <w:r w:rsidR="004C3D02">
        <w:instrText>F</w:instrText>
      </w:r>
      <w:r w:rsidR="004C3D02" w:rsidRPr="00ED5764">
        <w:rPr>
          <w:lang w:val="ru-RU"/>
        </w:rPr>
        <w:instrText>1698951</w:instrText>
      </w:r>
      <w:r w:rsidR="004C3D02">
        <w:instrText>AD</w:instrText>
      </w:r>
      <w:r w:rsidR="004C3D02" w:rsidRPr="00ED5764">
        <w:rPr>
          <w:lang w:val="ru-RU"/>
        </w:rPr>
        <w:instrText>9</w:instrText>
      </w:r>
      <w:r w:rsidR="004C3D02">
        <w:instrText>BC</w:instrText>
      </w:r>
      <w:r w:rsidR="004C3D02" w:rsidRPr="00ED5764">
        <w:rPr>
          <w:lang w:val="ru-RU"/>
        </w:rPr>
        <w:instrText>98</w:instrText>
      </w:r>
      <w:r w:rsidR="004C3D02">
        <w:instrText>E</w:instrText>
      </w:r>
      <w:r w:rsidR="004C3D02" w:rsidRPr="00ED5764">
        <w:rPr>
          <w:lang w:val="ru-RU"/>
        </w:rPr>
        <w:instrText>255</w:instrText>
      </w:r>
      <w:r w:rsidR="004C3D02">
        <w:instrText>BD</w:instrText>
      </w:r>
      <w:r w:rsidR="004C3D02" w:rsidRPr="00ED5764">
        <w:rPr>
          <w:lang w:val="ru-RU"/>
        </w:rPr>
        <w:instrText>5</w:instrText>
      </w:r>
      <w:r w:rsidR="004C3D02">
        <w:instrText>FCEE</w:instrText>
      </w:r>
      <w:r w:rsidR="004C3D02" w:rsidRPr="00ED5764">
        <w:rPr>
          <w:lang w:val="ru-RU"/>
        </w:rPr>
        <w:instrText>95</w:instrText>
      </w:r>
      <w:r w:rsidR="004C3D02">
        <w:instrText>C</w:instrText>
      </w:r>
      <w:r w:rsidR="004C3D02" w:rsidRPr="00ED5764">
        <w:rPr>
          <w:lang w:val="ru-RU"/>
        </w:rPr>
        <w:instrText>00</w:instrText>
      </w:r>
      <w:r w:rsidR="004C3D02">
        <w:instrText>C</w:instrText>
      </w:r>
      <w:r w:rsidR="004C3D02" w:rsidRPr="00ED5764">
        <w:rPr>
          <w:lang w:val="ru-RU"/>
        </w:rPr>
        <w:instrText>9338499</w:instrText>
      </w:r>
      <w:r w:rsidR="004C3D02">
        <w:instrText>B</w:instrText>
      </w:r>
      <w:r w:rsidR="004C3D02" w:rsidRPr="00ED5764">
        <w:rPr>
          <w:lang w:val="ru-RU"/>
        </w:rPr>
        <w:instrText>9</w:instrText>
      </w:r>
      <w:r w:rsidR="004C3D02">
        <w:instrText>D</w:instrText>
      </w:r>
      <w:r w:rsidR="004C3D02" w:rsidRPr="00ED5764">
        <w:rPr>
          <w:lang w:val="ru-RU"/>
        </w:rPr>
        <w:instrText>4</w:instrText>
      </w:r>
      <w:r w:rsidR="004C3D02">
        <w:instrText>E</w:instrText>
      </w:r>
      <w:r w:rsidR="004C3D02" w:rsidRPr="00ED5764">
        <w:rPr>
          <w:lang w:val="ru-RU"/>
        </w:rPr>
        <w:instrText>29600</w:instrText>
      </w:r>
      <w:r w:rsidR="004C3D02">
        <w:instrText>D</w:instrText>
      </w:r>
      <w:r w:rsidR="004C3D02" w:rsidRPr="00ED5764">
        <w:rPr>
          <w:lang w:val="ru-RU"/>
        </w:rPr>
        <w:instrText>213292</w:instrText>
      </w:r>
      <w:r w:rsidR="004C3D02">
        <w:instrText>d</w:instrText>
      </w:r>
      <w:r w:rsidR="004C3D02" w:rsidRPr="00ED5764">
        <w:rPr>
          <w:lang w:val="ru-RU"/>
        </w:rPr>
        <w:instrText>3</w:instrText>
      </w:r>
      <w:r w:rsidR="004C3D02">
        <w:instrText>R</w:instrText>
      </w:r>
      <w:r w:rsidR="004C3D02" w:rsidRPr="00ED5764">
        <w:rPr>
          <w:lang w:val="ru-RU"/>
        </w:rPr>
        <w:instrText>9</w:instrText>
      </w:r>
      <w:r w:rsidR="004C3D02">
        <w:instrText>M</w:instrText>
      </w:r>
      <w:r w:rsidR="004C3D02" w:rsidRPr="00ED5764">
        <w:rPr>
          <w:lang w:val="ru-RU"/>
        </w:rPr>
        <w:instrText xml:space="preserve">" </w:instrText>
      </w:r>
      <w:r w:rsidR="004C3D02">
        <w:fldChar w:fldCharType="separate"/>
      </w:r>
      <w:r w:rsidRPr="000E7645">
        <w:rPr>
          <w:rFonts w:ascii="Times New Roman" w:hAnsi="Times New Roman"/>
          <w:bCs/>
          <w:color w:val="000000"/>
          <w:sz w:val="24"/>
          <w:szCs w:val="24"/>
          <w:lang w:val="ru-RU"/>
        </w:rPr>
        <w:t>(ф. 0504505)</w:t>
      </w:r>
      <w:r w:rsidR="004C3D02">
        <w:rPr>
          <w:rFonts w:ascii="Times New Roman" w:hAnsi="Times New Roman"/>
          <w:bCs/>
          <w:color w:val="000000"/>
          <w:sz w:val="24"/>
          <w:szCs w:val="24"/>
          <w:lang w:val="ru-RU"/>
        </w:rPr>
        <w:fldChar w:fldCharType="end"/>
      </w:r>
      <w:r w:rsidRPr="000E7645">
        <w:rPr>
          <w:rFonts w:ascii="Times New Roman" w:hAnsi="Times New Roman"/>
          <w:bCs/>
          <w:color w:val="000000"/>
          <w:sz w:val="24"/>
          <w:szCs w:val="24"/>
          <w:lang w:val="ru-RU"/>
        </w:rPr>
        <w:t xml:space="preserve"> прилагаются использованные проездные билеты.</w:t>
      </w:r>
      <w:bookmarkEnd w:id="98"/>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99" w:name="_ref_1801710"/>
      <w:r w:rsidRPr="000E7645">
        <w:rPr>
          <w:rFonts w:ascii="Times New Roman" w:hAnsi="Times New Roman"/>
          <w:bCs/>
          <w:color w:val="000000"/>
          <w:sz w:val="24"/>
          <w:szCs w:val="24"/>
          <w:lang w:val="ru-RU"/>
        </w:rPr>
        <w:t xml:space="preserve">Авансовый отчет </w:t>
      </w:r>
      <w:hyperlink r:id="rId26"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99"/>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100" w:name="_ref_1801711"/>
      <w:r w:rsidRPr="000E7645">
        <w:rPr>
          <w:rFonts w:ascii="Times New Roman" w:hAnsi="Times New Roman"/>
          <w:bCs/>
          <w:color w:val="000000"/>
          <w:sz w:val="24"/>
          <w:szCs w:val="24"/>
          <w:lang w:val="ru-RU"/>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7"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 наличие документов, подтверждающих использование денежных документов.</w:t>
      </w:r>
      <w:bookmarkEnd w:id="100"/>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101" w:name="_ref_1801712"/>
      <w:r w:rsidRPr="000E7645">
        <w:rPr>
          <w:rFonts w:ascii="Times New Roman" w:hAnsi="Times New Roman"/>
          <w:bCs/>
          <w:color w:val="000000"/>
          <w:sz w:val="24"/>
          <w:szCs w:val="24"/>
          <w:lang w:val="ru-RU"/>
        </w:rPr>
        <w:t xml:space="preserve">Проверенный Авансовый отчет </w:t>
      </w:r>
      <w:hyperlink r:id="rId28"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 xml:space="preserve"> утверждается руководителем, после чего принимается к учету.</w:t>
      </w:r>
      <w:bookmarkEnd w:id="101"/>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102" w:name="_ref_1801713"/>
      <w:r w:rsidRPr="000E7645">
        <w:rPr>
          <w:rFonts w:ascii="Times New Roman" w:hAnsi="Times New Roman"/>
          <w:bCs/>
          <w:color w:val="000000"/>
          <w:sz w:val="24"/>
          <w:szCs w:val="24"/>
          <w:lang w:val="ru-RU"/>
        </w:rPr>
        <w:t>Проверка и утверждение отчета осуществляются в течение трех рабочих дней со дня представления его подотчетным лицом.</w:t>
      </w:r>
      <w:bookmarkEnd w:id="102"/>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103" w:name="_ref_1801714"/>
      <w:r w:rsidRPr="000E7645">
        <w:rPr>
          <w:rFonts w:ascii="Times New Roman" w:hAnsi="Times New Roman"/>
          <w:bCs/>
          <w:color w:val="000000"/>
          <w:sz w:val="24"/>
          <w:szCs w:val="24"/>
          <w:lang w:val="ru-RU"/>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29"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w:t>
      </w:r>
      <w:bookmarkEnd w:id="103"/>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104" w:name="_ref_1801715"/>
      <w:r w:rsidRPr="000E7645">
        <w:rPr>
          <w:rFonts w:ascii="Times New Roman" w:hAnsi="Times New Roman"/>
          <w:bCs/>
          <w:color w:val="000000"/>
          <w:sz w:val="24"/>
          <w:szCs w:val="24"/>
          <w:lang w:val="ru-RU"/>
        </w:rPr>
        <w:t xml:space="preserve">Если подотчетным лицом не представлен в установленный срок Авансовый отчет </w:t>
      </w:r>
      <w:hyperlink r:id="rId30" w:history="1">
        <w:r w:rsidRPr="000E7645">
          <w:rPr>
            <w:rFonts w:ascii="Times New Roman" w:hAnsi="Times New Roman"/>
            <w:bCs/>
            <w:color w:val="000000"/>
            <w:sz w:val="24"/>
            <w:szCs w:val="24"/>
            <w:lang w:val="ru-RU"/>
          </w:rPr>
          <w:t>(ф. 0504505)</w:t>
        </w:r>
      </w:hyperlink>
      <w:r w:rsidRPr="000E7645">
        <w:rPr>
          <w:rFonts w:ascii="Times New Roman" w:hAnsi="Times New Roman"/>
          <w:bCs/>
          <w:color w:val="000000"/>
          <w:sz w:val="24"/>
          <w:szCs w:val="24"/>
          <w:lang w:val="ru-RU"/>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1" w:history="1">
        <w:r w:rsidRPr="000E7645">
          <w:rPr>
            <w:rFonts w:ascii="Times New Roman" w:hAnsi="Times New Roman"/>
            <w:bCs/>
            <w:color w:val="000000"/>
            <w:sz w:val="24"/>
            <w:szCs w:val="24"/>
            <w:lang w:val="ru-RU"/>
          </w:rPr>
          <w:t>ст. ст. 137</w:t>
        </w:r>
      </w:hyperlink>
      <w:r w:rsidRPr="000E7645">
        <w:rPr>
          <w:rFonts w:ascii="Times New Roman" w:hAnsi="Times New Roman"/>
          <w:bCs/>
          <w:color w:val="000000"/>
          <w:sz w:val="24"/>
          <w:szCs w:val="24"/>
          <w:lang w:val="ru-RU"/>
        </w:rPr>
        <w:t xml:space="preserve"> и </w:t>
      </w:r>
      <w:hyperlink r:id="rId32" w:history="1">
        <w:r w:rsidRPr="000E7645">
          <w:rPr>
            <w:rFonts w:ascii="Times New Roman" w:hAnsi="Times New Roman"/>
            <w:bCs/>
            <w:color w:val="000000"/>
            <w:sz w:val="24"/>
            <w:szCs w:val="24"/>
            <w:lang w:val="ru-RU"/>
          </w:rPr>
          <w:t>138</w:t>
        </w:r>
      </w:hyperlink>
      <w:r w:rsidRPr="000E7645">
        <w:rPr>
          <w:rFonts w:ascii="Times New Roman" w:hAnsi="Times New Roman"/>
          <w:bCs/>
          <w:color w:val="000000"/>
          <w:sz w:val="24"/>
          <w:szCs w:val="24"/>
          <w:lang w:val="ru-RU"/>
        </w:rPr>
        <w:t xml:space="preserve"> ТК РФ.</w:t>
      </w:r>
      <w:bookmarkEnd w:id="104"/>
    </w:p>
    <w:p w:rsidR="000E7645" w:rsidRPr="000E7645" w:rsidRDefault="000E7645" w:rsidP="004B3DA1">
      <w:pPr>
        <w:numPr>
          <w:ilvl w:val="1"/>
          <w:numId w:val="0"/>
        </w:numPr>
        <w:spacing w:before="0" w:beforeAutospacing="0" w:after="0" w:afterAutospacing="0" w:line="276" w:lineRule="auto"/>
        <w:ind w:firstLine="482"/>
        <w:jc w:val="both"/>
        <w:outlineLvl w:val="1"/>
        <w:rPr>
          <w:rFonts w:ascii="Times New Roman" w:hAnsi="Times New Roman"/>
          <w:bCs/>
          <w:color w:val="000000"/>
          <w:sz w:val="24"/>
          <w:szCs w:val="24"/>
          <w:lang w:val="ru-RU"/>
        </w:rPr>
      </w:pPr>
      <w:bookmarkStart w:id="105" w:name="_ref_1801716"/>
      <w:r w:rsidRPr="000E7645">
        <w:rPr>
          <w:rFonts w:ascii="Times New Roman" w:hAnsi="Times New Roman"/>
          <w:bCs/>
          <w:color w:val="000000"/>
          <w:sz w:val="24"/>
          <w:szCs w:val="24"/>
          <w:lang w:val="ru-RU"/>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105"/>
    </w:p>
    <w:p w:rsidR="000E7645" w:rsidRPr="000E7645" w:rsidRDefault="000E7645" w:rsidP="000E7645">
      <w:pPr>
        <w:spacing w:before="120" w:after="120" w:line="276" w:lineRule="auto"/>
        <w:ind w:firstLine="482"/>
        <w:jc w:val="both"/>
        <w:rPr>
          <w:rFonts w:ascii="Times New Roman" w:hAnsi="Times New Roman"/>
          <w:lang w:val="ru-RU" w:eastAsia="ru-RU"/>
        </w:rPr>
        <w:sectPr w:rsidR="000E7645" w:rsidRPr="000E7645">
          <w:headerReference w:type="default" r:id="rId33"/>
          <w:footerReference w:type="default" r:id="rId34"/>
          <w:footerReference w:type="first" r:id="rId35"/>
          <w:footnotePr>
            <w:numRestart w:val="eachSect"/>
          </w:footnotePr>
          <w:pgSz w:w="11907" w:h="16839" w:code="9"/>
          <w:pgMar w:top="1134" w:right="850" w:bottom="1134" w:left="1701" w:header="720" w:footer="720" w:gutter="0"/>
          <w:pgNumType w:start="1"/>
          <w:cols w:space="720"/>
          <w:titlePg/>
        </w:sectPr>
      </w:pPr>
    </w:p>
    <w:p w:rsidR="000E7645" w:rsidRPr="000E7645" w:rsidRDefault="000E7645" w:rsidP="000E7645">
      <w:pPr>
        <w:keepNext/>
        <w:keepLines/>
        <w:spacing w:before="120" w:after="120" w:line="276" w:lineRule="auto"/>
        <w:ind w:firstLine="482"/>
        <w:jc w:val="right"/>
        <w:rPr>
          <w:rFonts w:ascii="Times New Roman" w:hAnsi="Times New Roman"/>
          <w:lang w:val="ru-RU" w:eastAsia="ru-RU"/>
        </w:rPr>
      </w:pPr>
      <w:r w:rsidRPr="000E7645">
        <w:rPr>
          <w:rFonts w:ascii="Times New Roman" w:hAnsi="Times New Roman"/>
          <w:lang w:val="ru-RU" w:eastAsia="ru-RU"/>
        </w:rPr>
        <w:lastRenderedPageBreak/>
        <w:t>Приложение</w:t>
      </w:r>
      <w:r w:rsidRPr="003D2073">
        <w:rPr>
          <w:rFonts w:ascii="Times New Roman" w:hAnsi="Times New Roman"/>
          <w:lang w:eastAsia="ru-RU"/>
        </w:rPr>
        <w:t> </w:t>
      </w:r>
      <w:r w:rsidRPr="000E7645">
        <w:rPr>
          <w:rFonts w:ascii="Times New Roman" w:hAnsi="Times New Roman"/>
          <w:lang w:val="ru-RU" w:eastAsia="ru-RU"/>
        </w:rPr>
        <w:t>№ 1 к Порядку выдачи под отчет денежных документов</w:t>
      </w:r>
      <w:r w:rsidRPr="000E7645">
        <w:rPr>
          <w:rFonts w:ascii="Times New Roman" w:hAnsi="Times New Roman"/>
          <w:lang w:val="ru-RU" w:eastAsia="ru-RU"/>
        </w:rPr>
        <w:br/>
      </w:r>
      <w:r w:rsidRPr="000E7645">
        <w:rPr>
          <w:rFonts w:ascii="Times New Roman" w:hAnsi="Times New Roman"/>
          <w:lang w:val="ru-RU" w:eastAsia="ru-RU"/>
        </w:rPr>
        <w:br/>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br/>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(должность, фамилия, инициалы руководителя)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br/>
      </w:r>
      <w:r w:rsidRPr="000E7645">
        <w:rPr>
          <w:rFonts w:ascii="Times New Roman" w:hAnsi="Times New Roman"/>
          <w:lang w:val="ru-RU" w:eastAsia="ru-RU"/>
        </w:rPr>
        <w:br/>
      </w:r>
      <w:proofErr w:type="gramStart"/>
      <w:r w:rsidRPr="000E7645">
        <w:rPr>
          <w:rFonts w:ascii="Times New Roman" w:hAnsi="Times New Roman"/>
          <w:lang w:val="ru-RU" w:eastAsia="ru-RU"/>
        </w:rPr>
        <w:t>от</w:t>
      </w:r>
      <w:proofErr w:type="gramEnd"/>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br/>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proofErr w:type="gramStart"/>
      <w:r w:rsidRPr="000E7645">
        <w:rPr>
          <w:rFonts w:ascii="Times New Roman" w:hAnsi="Times New Roman"/>
          <w:u w:val="single"/>
          <w:lang w:val="ru-RU" w:eastAsia="ru-RU"/>
        </w:rPr>
        <w:t>должность</w:t>
      </w:r>
      <w:proofErr w:type="gramEnd"/>
      <w:r w:rsidRPr="000E7645">
        <w:rPr>
          <w:rFonts w:ascii="Times New Roman" w:hAnsi="Times New Roman"/>
          <w:u w:val="single"/>
          <w:lang w:val="ru-RU" w:eastAsia="ru-RU"/>
        </w:rPr>
        <w:t xml:space="preserve">, фамилия, инициалы работника)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p>
    <w:p w:rsidR="000E7645" w:rsidRPr="00515DBC" w:rsidRDefault="000E7645" w:rsidP="000E7645">
      <w:pPr>
        <w:spacing w:before="120" w:after="120" w:line="276" w:lineRule="auto"/>
        <w:ind w:firstLine="482"/>
        <w:jc w:val="center"/>
        <w:rPr>
          <w:rFonts w:ascii="Times New Roman" w:hAnsi="Times New Roman"/>
          <w:lang w:val="ru-RU" w:eastAsia="ru-RU"/>
        </w:rPr>
      </w:pPr>
      <w:r w:rsidRPr="00515DBC">
        <w:rPr>
          <w:rFonts w:ascii="Times New Roman" w:hAnsi="Times New Roman"/>
          <w:b/>
          <w:lang w:val="ru-RU" w:eastAsia="ru-RU"/>
        </w:rPr>
        <w:t>Заявление</w:t>
      </w:r>
    </w:p>
    <w:p w:rsidR="000E7645" w:rsidRPr="000E7645" w:rsidRDefault="000E7645" w:rsidP="000E7645">
      <w:pPr>
        <w:spacing w:before="120" w:after="120" w:line="276" w:lineRule="auto"/>
        <w:ind w:firstLine="482"/>
        <w:jc w:val="center"/>
        <w:rPr>
          <w:rFonts w:ascii="Times New Roman" w:hAnsi="Times New Roman"/>
          <w:lang w:val="ru-RU" w:eastAsia="ru-RU"/>
        </w:rPr>
      </w:pPr>
      <w:r w:rsidRPr="000E7645">
        <w:rPr>
          <w:rFonts w:ascii="Times New Roman" w:hAnsi="Times New Roman"/>
          <w:b/>
          <w:lang w:val="ru-RU" w:eastAsia="ru-RU"/>
        </w:rPr>
        <w:t>о выдаче денежных документов под отчет</w:t>
      </w:r>
    </w:p>
    <w:p w:rsidR="000E7645" w:rsidRPr="000E7645" w:rsidRDefault="000E7645" w:rsidP="000E7645">
      <w:pPr>
        <w:spacing w:before="120" w:after="120" w:line="276" w:lineRule="auto"/>
        <w:ind w:firstLine="482"/>
        <w:jc w:val="center"/>
        <w:rPr>
          <w:rFonts w:ascii="Times New Roman" w:hAnsi="Times New Roman"/>
          <w:lang w:val="ru-RU" w:eastAsia="ru-RU"/>
        </w:rPr>
      </w:pPr>
      <w:r w:rsidRPr="000E7645">
        <w:rPr>
          <w:rFonts w:ascii="Times New Roman" w:hAnsi="Times New Roman"/>
          <w:lang w:val="ru-RU" w:eastAsia="ru-RU"/>
        </w:rPr>
        <w:t xml:space="preserve">Прошу выдать мне под отчет денежные документы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(указать наименование)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p>
    <w:p w:rsidR="000E7645" w:rsidRPr="000E7645" w:rsidRDefault="000E7645" w:rsidP="000E7645">
      <w:pPr>
        <w:spacing w:before="120" w:after="120" w:line="276" w:lineRule="auto"/>
        <w:ind w:firstLine="482"/>
        <w:jc w:val="center"/>
        <w:rPr>
          <w:rFonts w:ascii="Times New Roman" w:hAnsi="Times New Roman"/>
          <w:lang w:val="ru-RU" w:eastAsia="ru-RU"/>
        </w:rPr>
      </w:pPr>
      <w:r w:rsidRPr="000E7645">
        <w:rPr>
          <w:rFonts w:ascii="Times New Roman" w:hAnsi="Times New Roman"/>
          <w:lang w:val="ru-RU" w:eastAsia="ru-RU"/>
        </w:rPr>
        <w:t xml:space="preserve">в количестве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на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(указать цель)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p>
    <w:p w:rsidR="000E7645" w:rsidRPr="000E7645" w:rsidRDefault="000E7645" w:rsidP="000E7645">
      <w:pPr>
        <w:spacing w:before="120" w:after="120" w:line="276" w:lineRule="auto"/>
        <w:ind w:firstLine="482"/>
        <w:jc w:val="center"/>
        <w:rPr>
          <w:rFonts w:ascii="Times New Roman" w:hAnsi="Times New Roman"/>
          <w:lang w:val="ru-RU" w:eastAsia="ru-RU"/>
        </w:rPr>
      </w:pPr>
      <w:r w:rsidRPr="000E7645">
        <w:rPr>
          <w:rFonts w:ascii="Times New Roman" w:hAnsi="Times New Roman"/>
          <w:lang w:val="ru-RU" w:eastAsia="ru-RU"/>
        </w:rPr>
        <w:t>на срок до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20</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г.</w:t>
      </w:r>
    </w:p>
    <w:p w:rsidR="000E7645" w:rsidRPr="003D2073" w:rsidRDefault="000E7645" w:rsidP="000E7645">
      <w:pPr>
        <w:spacing w:before="120" w:after="120" w:line="276" w:lineRule="auto"/>
        <w:ind w:firstLine="482"/>
        <w:jc w:val="center"/>
        <w:rPr>
          <w:rFonts w:ascii="Times New Roman" w:hAnsi="Times New Roman"/>
          <w:lang w:eastAsia="ru-RU"/>
        </w:rPr>
      </w:pPr>
      <w:r w:rsidRPr="000E7645">
        <w:rPr>
          <w:rFonts w:ascii="Times New Roman" w:hAnsi="Times New Roman"/>
          <w:lang w:val="ru-RU" w:eastAsia="ru-RU"/>
        </w:rPr>
        <w:t>"</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20</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г.</w:t>
      </w:r>
      <w:r w:rsidRPr="003D2073">
        <w:rPr>
          <w:rFonts w:ascii="Times New Roman" w:hAnsi="Times New Roman"/>
          <w:lang w:eastAsia="ru-RU"/>
        </w:rPr>
        <w:t>                </w:t>
      </w:r>
      <w:r w:rsidRPr="000E7645">
        <w:rPr>
          <w:rFonts w:ascii="Times New Roman" w:hAnsi="Times New Roman"/>
          <w:lang w:val="ru-RU" w:eastAsia="ru-RU"/>
        </w:rPr>
        <w:t xml:space="preserve"> </w:t>
      </w:r>
      <w:r w:rsidRPr="003D2073">
        <w:rPr>
          <w:rFonts w:ascii="Times New Roman" w:hAnsi="Times New Roman"/>
          <w:lang w:eastAsia="ru-RU"/>
        </w:rPr>
        <w:t>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w:t>
      </w:r>
      <w:proofErr w:type="spellStart"/>
      <w:r w:rsidRPr="003D2073">
        <w:rPr>
          <w:rFonts w:ascii="Times New Roman" w:hAnsi="Times New Roman"/>
          <w:u w:val="single"/>
          <w:lang w:eastAsia="ru-RU"/>
        </w:rPr>
        <w:t>подпись</w:t>
      </w:r>
      <w:proofErr w:type="spellEnd"/>
      <w:r w:rsidRPr="003D2073">
        <w:rPr>
          <w:rFonts w:ascii="Times New Roman" w:hAnsi="Times New Roman"/>
          <w:u w:val="single"/>
          <w:lang w:eastAsia="ru-RU"/>
        </w:rPr>
        <w:t xml:space="preserve"> </w:t>
      </w:r>
      <w:proofErr w:type="spellStart"/>
      <w:r w:rsidRPr="003D2073">
        <w:rPr>
          <w:rFonts w:ascii="Times New Roman" w:hAnsi="Times New Roman"/>
          <w:u w:val="single"/>
          <w:lang w:eastAsia="ru-RU"/>
        </w:rPr>
        <w:t>работника</w:t>
      </w:r>
      <w:proofErr w:type="spellEnd"/>
      <w:r w:rsidRPr="003D2073">
        <w:rPr>
          <w:rFonts w:ascii="Times New Roman" w:hAnsi="Times New Roman"/>
          <w:u w:val="single"/>
          <w:lang w:eastAsia="ru-RU"/>
        </w:rPr>
        <w:t>)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472"/>
        <w:gridCol w:w="7032"/>
      </w:tblGrid>
      <w:tr w:rsidR="000E7645" w:rsidRPr="00ED5764" w:rsidTr="000E7645">
        <w:tc>
          <w:tcPr>
            <w:tcW w:w="2550" w:type="pct"/>
            <w:tcBorders>
              <w:bottom w:val="nil"/>
            </w:tcBorders>
          </w:tcPr>
          <w:p w:rsidR="000E7645" w:rsidRPr="000E7645" w:rsidRDefault="000E7645" w:rsidP="000E7645">
            <w:pPr>
              <w:keepNext/>
              <w:spacing w:before="120" w:after="120" w:line="276" w:lineRule="auto"/>
              <w:rPr>
                <w:rFonts w:ascii="Times New Roman" w:hAnsi="Times New Roman"/>
                <w:lang w:val="ru-RU" w:eastAsia="ru-RU"/>
              </w:rPr>
            </w:pPr>
            <w:r w:rsidRPr="000E7645">
              <w:rPr>
                <w:rFonts w:ascii="Times New Roman" w:hAnsi="Times New Roman"/>
                <w:b/>
                <w:lang w:val="ru-RU" w:eastAsia="ru-RU"/>
              </w:rPr>
              <w:t>Отметка о наличии задолженности по ранее полученным денежным документам</w:t>
            </w:r>
            <w:r w:rsidRPr="000E7645">
              <w:rPr>
                <w:rFonts w:ascii="Times New Roman" w:hAnsi="Times New Roman"/>
                <w:lang w:val="ru-RU" w:eastAsia="ru-RU"/>
              </w:rPr>
              <w:br/>
              <w:t>Задолженность (</w:t>
            </w:r>
            <w:proofErr w:type="gramStart"/>
            <w:r w:rsidRPr="000E7645">
              <w:rPr>
                <w:rFonts w:ascii="Times New Roman" w:hAnsi="Times New Roman"/>
                <w:lang w:val="ru-RU" w:eastAsia="ru-RU"/>
              </w:rPr>
              <w:t>имеется</w:t>
            </w:r>
            <w:proofErr w:type="gramEnd"/>
            <w:r w:rsidRPr="000E7645">
              <w:rPr>
                <w:rFonts w:ascii="Times New Roman" w:hAnsi="Times New Roman"/>
                <w:lang w:val="ru-RU" w:eastAsia="ru-RU"/>
              </w:rPr>
              <w:t xml:space="preserve">/отсутствует)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br/>
              <w:t>При наличии задолженности указать документы</w:t>
            </w:r>
            <w:r w:rsidRPr="003D2073">
              <w:rPr>
                <w:rFonts w:ascii="Times New Roman" w:hAnsi="Times New Roman"/>
                <w:lang w:eastAsia="ru-RU"/>
              </w:rPr>
              <w:t> </w:t>
            </w:r>
            <w:r w:rsidRPr="000E7645">
              <w:rPr>
                <w:rFonts w:ascii="Times New Roman" w:hAnsi="Times New Roman"/>
                <w:lang w:val="ru-RU" w:eastAsia="ru-RU"/>
              </w:rPr>
              <w:t xml:space="preserve">(наименование/количество)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br/>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br/>
              <w:t>Срок отчета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20</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г.</w:t>
            </w:r>
          </w:p>
        </w:tc>
        <w:tc>
          <w:tcPr>
            <w:tcW w:w="2400" w:type="pct"/>
            <w:tcBorders>
              <w:bottom w:val="nil"/>
            </w:tcBorders>
          </w:tcPr>
          <w:p w:rsidR="000E7645" w:rsidRPr="000E7645" w:rsidRDefault="000E7645" w:rsidP="000E7645">
            <w:pPr>
              <w:keepNext/>
              <w:spacing w:before="120" w:after="120" w:line="276" w:lineRule="auto"/>
              <w:rPr>
                <w:rFonts w:ascii="Times New Roman" w:hAnsi="Times New Roman"/>
                <w:lang w:val="ru-RU" w:eastAsia="ru-RU"/>
              </w:rPr>
            </w:pPr>
            <w:r w:rsidRPr="000E7645">
              <w:rPr>
                <w:rFonts w:ascii="Times New Roman" w:hAnsi="Times New Roman"/>
                <w:b/>
                <w:lang w:val="ru-RU" w:eastAsia="ru-RU"/>
              </w:rPr>
              <w:t>Решение руководителя о выдаче денежных документов под отчет</w:t>
            </w:r>
            <w:proofErr w:type="gramStart"/>
            <w:r w:rsidRPr="000E7645">
              <w:rPr>
                <w:rFonts w:ascii="Times New Roman" w:hAnsi="Times New Roman"/>
                <w:lang w:val="ru-RU" w:eastAsia="ru-RU"/>
              </w:rPr>
              <w:br/>
              <w:t>В</w:t>
            </w:r>
            <w:proofErr w:type="gramEnd"/>
            <w:r w:rsidRPr="000E7645">
              <w:rPr>
                <w:rFonts w:ascii="Times New Roman" w:hAnsi="Times New Roman"/>
                <w:lang w:val="ru-RU" w:eastAsia="ru-RU"/>
              </w:rPr>
              <w:t xml:space="preserve">ыдать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br/>
              <w:t xml:space="preserve">в количестве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шт.</w:t>
            </w:r>
          </w:p>
        </w:tc>
      </w:tr>
      <w:tr w:rsidR="000E7645" w:rsidRPr="00690818" w:rsidTr="000E7645">
        <w:tc>
          <w:tcPr>
            <w:tcW w:w="2550" w:type="pct"/>
            <w:tcBorders>
              <w:top w:val="nil"/>
            </w:tcBorders>
          </w:tcPr>
          <w:p w:rsidR="000E7645" w:rsidRPr="000E7645" w:rsidRDefault="000E7645" w:rsidP="000E7645">
            <w:pPr>
              <w:keepNext/>
              <w:spacing w:before="120" w:after="120" w:line="276" w:lineRule="auto"/>
              <w:rPr>
                <w:rFonts w:ascii="Times New Roman" w:hAnsi="Times New Roman"/>
                <w:lang w:val="ru-RU" w:eastAsia="ru-RU"/>
              </w:rPr>
            </w:pP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(должность)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3D2073">
              <w:rPr>
                <w:rFonts w:ascii="Times New Roman" w:hAnsi="Times New Roman"/>
                <w:lang w:eastAsia="ru-RU"/>
              </w:rPr>
              <w:t> </w:t>
            </w:r>
            <w:r w:rsidRPr="000E7645">
              <w:rPr>
                <w:rFonts w:ascii="Times New Roman" w:hAnsi="Times New Roman"/>
                <w:lang w:val="ru-RU" w:eastAsia="ru-RU"/>
              </w:rPr>
              <w:t>/</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(подпись)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(фамилия, инициалы)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p>
          <w:p w:rsidR="000E7645" w:rsidRPr="000E7645" w:rsidRDefault="000E7645" w:rsidP="000E7645">
            <w:pPr>
              <w:keepNext/>
              <w:spacing w:before="120" w:after="120" w:line="276" w:lineRule="auto"/>
              <w:jc w:val="right"/>
              <w:rPr>
                <w:rFonts w:ascii="Times New Roman" w:hAnsi="Times New Roman"/>
                <w:lang w:val="ru-RU" w:eastAsia="ru-RU"/>
              </w:rPr>
            </w:pPr>
            <w:r w:rsidRPr="000E7645">
              <w:rPr>
                <w:rFonts w:ascii="Times New Roman" w:hAnsi="Times New Roman"/>
                <w:lang w:val="ru-RU" w:eastAsia="ru-RU"/>
              </w:rPr>
              <w:t>"</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20</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lang w:val="ru-RU" w:eastAsia="ru-RU"/>
              </w:rPr>
              <w:t xml:space="preserve"> г.</w:t>
            </w:r>
          </w:p>
        </w:tc>
        <w:tc>
          <w:tcPr>
            <w:tcW w:w="2400" w:type="pct"/>
            <w:tcBorders>
              <w:top w:val="nil"/>
            </w:tcBorders>
          </w:tcPr>
          <w:p w:rsidR="000E7645" w:rsidRPr="003D2073" w:rsidRDefault="000E7645" w:rsidP="000E7645">
            <w:pPr>
              <w:keepNext/>
              <w:spacing w:before="120" w:after="120" w:line="276" w:lineRule="auto"/>
              <w:rPr>
                <w:rFonts w:ascii="Times New Roman" w:hAnsi="Times New Roman"/>
                <w:lang w:eastAsia="ru-RU"/>
              </w:rPr>
            </w:pP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 </w:t>
            </w:r>
            <w:r w:rsidRPr="000E7645">
              <w:rPr>
                <w:rFonts w:ascii="Times New Roman" w:hAnsi="Times New Roman"/>
                <w:u w:val="single"/>
                <w:lang w:val="ru-RU" w:eastAsia="ru-RU"/>
              </w:rPr>
              <w:t xml:space="preserve"> </w:t>
            </w:r>
            <w:r w:rsidRPr="003D2073">
              <w:rPr>
                <w:rFonts w:ascii="Times New Roman" w:hAnsi="Times New Roman"/>
                <w:u w:val="single"/>
                <w:lang w:eastAsia="ru-RU"/>
              </w:rPr>
              <w:t>(</w:t>
            </w:r>
            <w:proofErr w:type="spellStart"/>
            <w:r w:rsidRPr="003D2073">
              <w:rPr>
                <w:rFonts w:ascii="Times New Roman" w:hAnsi="Times New Roman"/>
                <w:u w:val="single"/>
                <w:lang w:eastAsia="ru-RU"/>
              </w:rPr>
              <w:t>подпись</w:t>
            </w:r>
            <w:proofErr w:type="spellEnd"/>
            <w:r w:rsidRPr="003D2073">
              <w:rPr>
                <w:rFonts w:ascii="Times New Roman" w:hAnsi="Times New Roman"/>
                <w:u w:val="single"/>
                <w:lang w:eastAsia="ru-RU"/>
              </w:rPr>
              <w:t>)              </w:t>
            </w:r>
            <w:r w:rsidRPr="003D2073">
              <w:rPr>
                <w:rFonts w:ascii="Times New Roman" w:hAnsi="Times New Roman"/>
                <w:lang w:eastAsia="ru-RU"/>
              </w:rPr>
              <w:t xml:space="preserve">/ </w:t>
            </w:r>
            <w:r w:rsidRPr="003D2073">
              <w:rPr>
                <w:rFonts w:ascii="Times New Roman" w:hAnsi="Times New Roman"/>
                <w:u w:val="single"/>
                <w:lang w:eastAsia="ru-RU"/>
              </w:rPr>
              <w:t>      (</w:t>
            </w:r>
            <w:proofErr w:type="spellStart"/>
            <w:r w:rsidRPr="003D2073">
              <w:rPr>
                <w:rFonts w:ascii="Times New Roman" w:hAnsi="Times New Roman"/>
                <w:u w:val="single"/>
                <w:lang w:eastAsia="ru-RU"/>
              </w:rPr>
              <w:t>фамилия</w:t>
            </w:r>
            <w:proofErr w:type="spellEnd"/>
            <w:r w:rsidRPr="003D2073">
              <w:rPr>
                <w:rFonts w:ascii="Times New Roman" w:hAnsi="Times New Roman"/>
                <w:u w:val="single"/>
                <w:lang w:eastAsia="ru-RU"/>
              </w:rPr>
              <w:t xml:space="preserve">, </w:t>
            </w:r>
            <w:proofErr w:type="spellStart"/>
            <w:r w:rsidRPr="003D2073">
              <w:rPr>
                <w:rFonts w:ascii="Times New Roman" w:hAnsi="Times New Roman"/>
                <w:u w:val="single"/>
                <w:lang w:eastAsia="ru-RU"/>
              </w:rPr>
              <w:t>инициалы</w:t>
            </w:r>
            <w:proofErr w:type="spellEnd"/>
            <w:r w:rsidRPr="003D2073">
              <w:rPr>
                <w:rFonts w:ascii="Times New Roman" w:hAnsi="Times New Roman"/>
                <w:u w:val="single"/>
                <w:lang w:eastAsia="ru-RU"/>
              </w:rPr>
              <w:t>)      </w:t>
            </w:r>
          </w:p>
          <w:p w:rsidR="000E7645" w:rsidRPr="003D2073" w:rsidRDefault="000E7645" w:rsidP="000E7645">
            <w:pPr>
              <w:keepNext/>
              <w:spacing w:before="120" w:after="120" w:line="276" w:lineRule="auto"/>
              <w:jc w:val="right"/>
              <w:rPr>
                <w:rFonts w:ascii="Times New Roman" w:hAnsi="Times New Roman"/>
                <w:lang w:eastAsia="ru-RU"/>
              </w:rPr>
            </w:pPr>
            <w:r w:rsidRPr="003D2073">
              <w:rPr>
                <w:rFonts w:ascii="Times New Roman" w:hAnsi="Times New Roman"/>
                <w:lang w:eastAsia="ru-RU"/>
              </w:rPr>
              <w:t>"</w:t>
            </w:r>
            <w:r w:rsidRPr="003D2073">
              <w:rPr>
                <w:rFonts w:ascii="Times New Roman" w:hAnsi="Times New Roman"/>
                <w:u w:val="single"/>
                <w:lang w:eastAsia="ru-RU"/>
              </w:rPr>
              <w:t>       </w:t>
            </w:r>
            <w:r w:rsidRPr="003D2073">
              <w:rPr>
                <w:rFonts w:ascii="Times New Roman" w:hAnsi="Times New Roman"/>
                <w:lang w:eastAsia="ru-RU"/>
              </w:rPr>
              <w:t xml:space="preserve">" </w:t>
            </w:r>
            <w:r w:rsidRPr="003D2073">
              <w:rPr>
                <w:rFonts w:ascii="Times New Roman" w:hAnsi="Times New Roman"/>
                <w:u w:val="single"/>
                <w:lang w:eastAsia="ru-RU"/>
              </w:rPr>
              <w:t>                   </w:t>
            </w:r>
            <w:r w:rsidRPr="003D2073">
              <w:rPr>
                <w:rFonts w:ascii="Times New Roman" w:hAnsi="Times New Roman"/>
                <w:lang w:eastAsia="ru-RU"/>
              </w:rPr>
              <w:t xml:space="preserve"> 20</w:t>
            </w:r>
            <w:r w:rsidRPr="003D2073">
              <w:rPr>
                <w:rFonts w:ascii="Times New Roman" w:hAnsi="Times New Roman"/>
                <w:u w:val="single"/>
                <w:lang w:eastAsia="ru-RU"/>
              </w:rPr>
              <w:t>       </w:t>
            </w:r>
            <w:r w:rsidRPr="003D2073">
              <w:rPr>
                <w:rFonts w:ascii="Times New Roman" w:hAnsi="Times New Roman"/>
                <w:lang w:eastAsia="ru-RU"/>
              </w:rPr>
              <w:t xml:space="preserve"> г.</w:t>
            </w:r>
          </w:p>
        </w:tc>
      </w:tr>
    </w:tbl>
    <w:p w:rsidR="000E7645" w:rsidRPr="003D2073" w:rsidRDefault="000E7645" w:rsidP="000E7645">
      <w:pPr>
        <w:spacing w:before="120" w:after="120" w:line="276" w:lineRule="auto"/>
        <w:ind w:firstLine="482"/>
        <w:jc w:val="both"/>
        <w:rPr>
          <w:rFonts w:ascii="Times New Roman" w:hAnsi="Times New Roman"/>
          <w:lang w:eastAsia="ru-RU"/>
        </w:rPr>
        <w:sectPr w:rsidR="000E7645" w:rsidRPr="003D2073">
          <w:pgSz w:w="16839" w:h="11907" w:orient="landscape" w:code="9"/>
          <w:pgMar w:top="1134" w:right="850" w:bottom="1134" w:left="1701" w:header="720" w:footer="720" w:gutter="0"/>
          <w:cols w:space="720"/>
        </w:sectPr>
      </w:pPr>
      <w:bookmarkStart w:id="106" w:name="_docEnd_13"/>
      <w:bookmarkEnd w:id="106"/>
    </w:p>
    <w:p w:rsidR="00D54530" w:rsidRPr="00CF11C7" w:rsidRDefault="00D54530" w:rsidP="00D54530">
      <w:pPr>
        <w:framePr w:w="9512" w:h="932" w:hRule="exact" w:wrap="none" w:vAnchor="page" w:hAnchor="page" w:x="1713" w:y="1522"/>
        <w:jc w:val="right"/>
        <w:rPr>
          <w:rFonts w:hAnsi="Times New Roman" w:cs="Times New Roman"/>
          <w:color w:val="000000"/>
          <w:sz w:val="24"/>
          <w:szCs w:val="24"/>
          <w:lang w:val="ru-RU"/>
        </w:rPr>
      </w:pPr>
      <w:r w:rsidRPr="002C5083">
        <w:rPr>
          <w:rFonts w:hAnsi="Times New Roman" w:cs="Times New Roman"/>
          <w:color w:val="000000"/>
          <w:sz w:val="24"/>
          <w:szCs w:val="24"/>
          <w:lang w:val="ru-RU"/>
        </w:rPr>
        <w:lastRenderedPageBreak/>
        <w:t xml:space="preserve">Приложение </w:t>
      </w:r>
      <w:r>
        <w:rPr>
          <w:rFonts w:hAnsi="Times New Roman" w:cs="Times New Roman"/>
          <w:color w:val="000000"/>
          <w:sz w:val="24"/>
          <w:szCs w:val="24"/>
          <w:lang w:val="ru-RU"/>
        </w:rPr>
        <w:t>20</w:t>
      </w:r>
      <w:r w:rsidRPr="002C5083">
        <w:rPr>
          <w:lang w:val="ru-RU"/>
        </w:rPr>
        <w:br/>
      </w:r>
      <w:r w:rsidRPr="002C5083">
        <w:rPr>
          <w:rFonts w:hAnsi="Times New Roman" w:cs="Times New Roman"/>
          <w:color w:val="000000"/>
          <w:sz w:val="24"/>
          <w:szCs w:val="24"/>
          <w:lang w:val="ru-RU"/>
        </w:rPr>
        <w:t xml:space="preserve">к </w:t>
      </w:r>
      <w:r w:rsidRPr="006308E3">
        <w:rPr>
          <w:rFonts w:hAnsi="Times New Roman" w:cs="Times New Roman"/>
          <w:color w:val="000000"/>
          <w:sz w:val="24"/>
          <w:szCs w:val="24"/>
          <w:lang w:val="ru-RU"/>
        </w:rPr>
        <w:t>распоряжению  от 15.02</w:t>
      </w:r>
      <w:r w:rsidRPr="002C5083">
        <w:rPr>
          <w:rFonts w:hAnsi="Times New Roman" w:cs="Times New Roman"/>
          <w:color w:val="000000"/>
          <w:sz w:val="24"/>
          <w:szCs w:val="24"/>
          <w:lang w:val="ru-RU"/>
        </w:rPr>
        <w:t>.202</w:t>
      </w:r>
      <w:r>
        <w:rPr>
          <w:rFonts w:hAnsi="Times New Roman" w:cs="Times New Roman"/>
          <w:color w:val="000000"/>
          <w:sz w:val="24"/>
          <w:szCs w:val="24"/>
          <w:lang w:val="ru-RU"/>
        </w:rPr>
        <w:t>2</w:t>
      </w:r>
      <w:r w:rsidRPr="002C5083">
        <w:rPr>
          <w:rFonts w:hAnsi="Times New Roman" w:cs="Times New Roman"/>
          <w:color w:val="000000"/>
          <w:sz w:val="24"/>
          <w:szCs w:val="24"/>
          <w:lang w:val="ru-RU"/>
        </w:rPr>
        <w:t xml:space="preserve"> №</w:t>
      </w:r>
      <w:r w:rsidR="006308E3">
        <w:rPr>
          <w:rFonts w:hAnsi="Times New Roman" w:cs="Times New Roman"/>
          <w:color w:val="000000"/>
          <w:sz w:val="24"/>
          <w:szCs w:val="24"/>
          <w:lang w:val="ru-RU"/>
        </w:rPr>
        <w:t>12</w:t>
      </w:r>
      <w:r>
        <w:rPr>
          <w:rFonts w:hAnsi="Times New Roman" w:cs="Times New Roman"/>
          <w:color w:val="000000"/>
          <w:sz w:val="24"/>
          <w:szCs w:val="24"/>
          <w:lang w:val="ru-RU"/>
        </w:rPr>
        <w:t>-р</w:t>
      </w:r>
      <w:r w:rsidRPr="002C5083">
        <w:rPr>
          <w:rFonts w:hAnsi="Times New Roman" w:cs="Times New Roman"/>
          <w:color w:val="000000"/>
          <w:sz w:val="24"/>
          <w:szCs w:val="24"/>
          <w:lang w:val="ru-RU"/>
        </w:rPr>
        <w:t xml:space="preserve"> </w:t>
      </w:r>
    </w:p>
    <w:p w:rsidR="00D54530" w:rsidRPr="00D54530" w:rsidRDefault="00D54530" w:rsidP="00D54530">
      <w:pPr>
        <w:pStyle w:val="23"/>
        <w:framePr w:w="9512" w:h="932" w:hRule="exact" w:wrap="none" w:vAnchor="page" w:hAnchor="page" w:x="1713" w:y="1522"/>
        <w:shd w:val="clear" w:color="auto" w:fill="auto"/>
        <w:rPr>
          <w:lang w:val="ru-RU"/>
        </w:rPr>
      </w:pPr>
    </w:p>
    <w:p w:rsidR="00D54530" w:rsidRPr="004B3DA1" w:rsidRDefault="00D54530" w:rsidP="00D54530">
      <w:pPr>
        <w:framePr w:w="9463" w:h="7149" w:hRule="exact" w:wrap="none" w:vAnchor="page" w:hAnchor="page" w:x="1743" w:y="2385"/>
        <w:spacing w:after="206" w:line="240" w:lineRule="exact"/>
        <w:jc w:val="center"/>
        <w:rPr>
          <w:sz w:val="24"/>
          <w:szCs w:val="24"/>
        </w:rPr>
      </w:pPr>
      <w:proofErr w:type="spellStart"/>
      <w:r w:rsidRPr="004B3DA1">
        <w:rPr>
          <w:sz w:val="24"/>
          <w:szCs w:val="24"/>
        </w:rPr>
        <w:t>Порядок</w:t>
      </w:r>
      <w:proofErr w:type="spellEnd"/>
      <w:r w:rsidRPr="004B3DA1">
        <w:rPr>
          <w:sz w:val="24"/>
          <w:szCs w:val="24"/>
        </w:rPr>
        <w:t xml:space="preserve"> </w:t>
      </w:r>
      <w:proofErr w:type="spellStart"/>
      <w:r w:rsidRPr="004B3DA1">
        <w:rPr>
          <w:sz w:val="24"/>
          <w:szCs w:val="24"/>
        </w:rPr>
        <w:t>использования</w:t>
      </w:r>
      <w:proofErr w:type="spellEnd"/>
      <w:r w:rsidRPr="004B3DA1">
        <w:rPr>
          <w:sz w:val="24"/>
          <w:szCs w:val="24"/>
        </w:rPr>
        <w:t xml:space="preserve"> </w:t>
      </w:r>
      <w:proofErr w:type="spellStart"/>
      <w:r w:rsidRPr="004B3DA1">
        <w:rPr>
          <w:sz w:val="24"/>
          <w:szCs w:val="24"/>
        </w:rPr>
        <w:t>расчетных</w:t>
      </w:r>
      <w:proofErr w:type="spellEnd"/>
      <w:r w:rsidRPr="004B3DA1">
        <w:rPr>
          <w:sz w:val="24"/>
          <w:szCs w:val="24"/>
        </w:rPr>
        <w:t xml:space="preserve"> </w:t>
      </w:r>
      <w:proofErr w:type="spellStart"/>
      <w:r w:rsidRPr="004B3DA1">
        <w:rPr>
          <w:sz w:val="24"/>
          <w:szCs w:val="24"/>
        </w:rPr>
        <w:t>дебетовых</w:t>
      </w:r>
      <w:proofErr w:type="spellEnd"/>
      <w:r w:rsidRPr="004B3DA1">
        <w:rPr>
          <w:sz w:val="24"/>
          <w:szCs w:val="24"/>
        </w:rPr>
        <w:t xml:space="preserve"> </w:t>
      </w:r>
      <w:proofErr w:type="spellStart"/>
      <w:r w:rsidRPr="004B3DA1">
        <w:rPr>
          <w:sz w:val="24"/>
          <w:szCs w:val="24"/>
        </w:rPr>
        <w:t>карт</w:t>
      </w:r>
      <w:proofErr w:type="spellEnd"/>
    </w:p>
    <w:p w:rsidR="00D54530" w:rsidRPr="004B3DA1" w:rsidRDefault="00D54530" w:rsidP="00D54530">
      <w:pPr>
        <w:framePr w:w="9463" w:h="7149" w:hRule="exact" w:wrap="none" w:vAnchor="page" w:hAnchor="page" w:x="1743" w:y="2385"/>
        <w:widowControl w:val="0"/>
        <w:numPr>
          <w:ilvl w:val="0"/>
          <w:numId w:val="54"/>
        </w:numPr>
        <w:tabs>
          <w:tab w:val="left" w:pos="714"/>
        </w:tabs>
        <w:spacing w:before="0" w:beforeAutospacing="0" w:after="0" w:afterAutospacing="0" w:line="273" w:lineRule="exact"/>
        <w:jc w:val="both"/>
        <w:rPr>
          <w:sz w:val="24"/>
          <w:szCs w:val="24"/>
          <w:lang w:val="ru-RU"/>
        </w:rPr>
      </w:pPr>
      <w:r w:rsidRPr="004B3DA1">
        <w:rPr>
          <w:sz w:val="24"/>
          <w:szCs w:val="24"/>
          <w:lang w:val="ru-RU"/>
        </w:rPr>
        <w:t xml:space="preserve">Сведения о </w:t>
      </w:r>
      <w:r w:rsidRPr="004B3DA1">
        <w:rPr>
          <w:sz w:val="24"/>
          <w:szCs w:val="24"/>
          <w:lang w:bidi="en-US"/>
        </w:rPr>
        <w:t>PIN</w:t>
      </w:r>
      <w:r w:rsidRPr="004B3DA1">
        <w:rPr>
          <w:sz w:val="24"/>
          <w:szCs w:val="24"/>
          <w:lang w:val="ru-RU"/>
        </w:rPr>
        <w:t>-коде карты являются конфиденциальной информацией. Держатели карты не имеют права разглашать эту информацию любым третьим лицам.</w:t>
      </w:r>
    </w:p>
    <w:p w:rsidR="00D54530" w:rsidRPr="004B3DA1" w:rsidRDefault="00D54530" w:rsidP="00D54530">
      <w:pPr>
        <w:framePr w:w="9463" w:h="7149" w:hRule="exact" w:wrap="none" w:vAnchor="page" w:hAnchor="page" w:x="1743" w:y="2385"/>
        <w:widowControl w:val="0"/>
        <w:numPr>
          <w:ilvl w:val="0"/>
          <w:numId w:val="54"/>
        </w:numPr>
        <w:tabs>
          <w:tab w:val="left" w:pos="714"/>
        </w:tabs>
        <w:spacing w:before="0" w:beforeAutospacing="0" w:after="0" w:afterAutospacing="0" w:line="273" w:lineRule="exact"/>
        <w:jc w:val="both"/>
        <w:rPr>
          <w:sz w:val="24"/>
          <w:szCs w:val="24"/>
          <w:lang w:val="ru-RU"/>
        </w:rPr>
      </w:pPr>
      <w:r w:rsidRPr="004B3DA1">
        <w:rPr>
          <w:sz w:val="24"/>
          <w:szCs w:val="24"/>
          <w:lang w:val="ru-RU"/>
        </w:rPr>
        <w:t>Отчет о целевом расходе денежных средств по расчетной дебетовой карте нужно представить руководителю не позднее трех рабочих дней со дня, когда произошли расчеты по карте (в том числе дня снятия наличных денежных средств), или со дня возвращения</w:t>
      </w:r>
      <w:r w:rsidR="006B7701" w:rsidRPr="004B3DA1">
        <w:rPr>
          <w:sz w:val="24"/>
          <w:szCs w:val="24"/>
          <w:lang w:val="ru-RU"/>
        </w:rPr>
        <w:t xml:space="preserve"> </w:t>
      </w:r>
      <w:r w:rsidRPr="004B3DA1">
        <w:rPr>
          <w:sz w:val="24"/>
          <w:szCs w:val="24"/>
          <w:lang w:val="ru-RU"/>
        </w:rPr>
        <w:t>сотрудника из командировки. К отчетам, кроме документов, подтверждающих расходы, должны прилагаться чеки, подтверждающие оплату картой.</w:t>
      </w:r>
    </w:p>
    <w:p w:rsidR="00D54530" w:rsidRPr="004B3DA1" w:rsidRDefault="00D54530" w:rsidP="00D54530">
      <w:pPr>
        <w:framePr w:w="9463" w:h="7149" w:hRule="exact" w:wrap="none" w:vAnchor="page" w:hAnchor="page" w:x="1743" w:y="2385"/>
        <w:widowControl w:val="0"/>
        <w:numPr>
          <w:ilvl w:val="0"/>
          <w:numId w:val="54"/>
        </w:numPr>
        <w:tabs>
          <w:tab w:val="left" w:pos="714"/>
        </w:tabs>
        <w:spacing w:before="0" w:beforeAutospacing="0" w:after="0" w:afterAutospacing="0" w:line="273" w:lineRule="exact"/>
        <w:jc w:val="both"/>
        <w:rPr>
          <w:sz w:val="24"/>
          <w:szCs w:val="24"/>
          <w:lang w:val="ru-RU"/>
        </w:rPr>
      </w:pPr>
      <w:r w:rsidRPr="004B3DA1">
        <w:rPr>
          <w:sz w:val="24"/>
          <w:szCs w:val="24"/>
          <w:lang w:val="ru-RU"/>
        </w:rPr>
        <w:t>Если нет документов, подтверждающих целевое использование денежных средств, или если руководитель учреждения не утвердил авансовый отчет, списанные с расчетной дебетовой карты суммы взыскиваются с держателя карты, в том числе путем удержания из его зарплаты.</w:t>
      </w:r>
    </w:p>
    <w:p w:rsidR="00D54530" w:rsidRPr="004B3DA1" w:rsidRDefault="00D54530" w:rsidP="00D54530">
      <w:pPr>
        <w:framePr w:w="9463" w:h="7149" w:hRule="exact" w:wrap="none" w:vAnchor="page" w:hAnchor="page" w:x="1743" w:y="2385"/>
        <w:widowControl w:val="0"/>
        <w:numPr>
          <w:ilvl w:val="0"/>
          <w:numId w:val="54"/>
        </w:numPr>
        <w:tabs>
          <w:tab w:val="left" w:pos="714"/>
        </w:tabs>
        <w:spacing w:before="0" w:beforeAutospacing="0" w:after="0" w:afterAutospacing="0" w:line="273" w:lineRule="exact"/>
        <w:jc w:val="both"/>
        <w:rPr>
          <w:sz w:val="24"/>
          <w:szCs w:val="24"/>
          <w:lang w:val="ru-RU"/>
        </w:rPr>
      </w:pPr>
      <w:r w:rsidRPr="004B3DA1">
        <w:rPr>
          <w:sz w:val="24"/>
          <w:szCs w:val="24"/>
          <w:lang w:val="ru-RU"/>
        </w:rPr>
        <w:t>Список сотрудников, на имя которых оформлены расчетные дебетовые карты, утверждается приказом руководителя.</w:t>
      </w:r>
    </w:p>
    <w:p w:rsidR="00D54530" w:rsidRPr="004B3DA1" w:rsidRDefault="00D54530" w:rsidP="00D54530">
      <w:pPr>
        <w:framePr w:w="9463" w:h="7149" w:hRule="exact" w:wrap="none" w:vAnchor="page" w:hAnchor="page" w:x="1743" w:y="2385"/>
        <w:widowControl w:val="0"/>
        <w:numPr>
          <w:ilvl w:val="0"/>
          <w:numId w:val="54"/>
        </w:numPr>
        <w:tabs>
          <w:tab w:val="left" w:pos="714"/>
        </w:tabs>
        <w:spacing w:before="0" w:beforeAutospacing="0" w:after="0" w:afterAutospacing="0" w:line="273" w:lineRule="exact"/>
        <w:jc w:val="both"/>
        <w:rPr>
          <w:sz w:val="24"/>
          <w:szCs w:val="24"/>
        </w:rPr>
      </w:pPr>
      <w:r w:rsidRPr="004B3DA1">
        <w:rPr>
          <w:sz w:val="24"/>
          <w:szCs w:val="24"/>
          <w:lang w:val="ru-RU"/>
        </w:rPr>
        <w:t xml:space="preserve">Выдача и возврат карт ведется в журнале движения банковских карт. </w:t>
      </w:r>
      <w:proofErr w:type="gramStart"/>
      <w:r w:rsidRPr="004B3DA1">
        <w:rPr>
          <w:sz w:val="24"/>
          <w:szCs w:val="24"/>
        </w:rPr>
        <w:t xml:space="preserve">( </w:t>
      </w:r>
      <w:proofErr w:type="spellStart"/>
      <w:r w:rsidRPr="004B3DA1">
        <w:rPr>
          <w:sz w:val="24"/>
          <w:szCs w:val="24"/>
        </w:rPr>
        <w:t>Приложение</w:t>
      </w:r>
      <w:proofErr w:type="spellEnd"/>
      <w:proofErr w:type="gramEnd"/>
      <w:r w:rsidRPr="004B3DA1">
        <w:rPr>
          <w:sz w:val="24"/>
          <w:szCs w:val="24"/>
        </w:rPr>
        <w:t xml:space="preserve"> № 1).</w:t>
      </w:r>
    </w:p>
    <w:p w:rsidR="00D54530" w:rsidRPr="004B3DA1" w:rsidRDefault="00D54530" w:rsidP="00D54530">
      <w:pPr>
        <w:framePr w:w="9463" w:h="7149" w:hRule="exact" w:wrap="none" w:vAnchor="page" w:hAnchor="page" w:x="1743" w:y="2385"/>
        <w:widowControl w:val="0"/>
        <w:numPr>
          <w:ilvl w:val="0"/>
          <w:numId w:val="54"/>
        </w:numPr>
        <w:tabs>
          <w:tab w:val="left" w:pos="714"/>
        </w:tabs>
        <w:spacing w:before="0" w:beforeAutospacing="0" w:after="0" w:afterAutospacing="0" w:line="273" w:lineRule="exact"/>
        <w:jc w:val="both"/>
        <w:rPr>
          <w:sz w:val="24"/>
          <w:szCs w:val="24"/>
          <w:lang w:val="ru-RU"/>
        </w:rPr>
      </w:pPr>
      <w:r w:rsidRPr="004B3DA1">
        <w:rPr>
          <w:sz w:val="24"/>
          <w:szCs w:val="24"/>
          <w:lang w:val="ru-RU"/>
        </w:rPr>
        <w:t>Сотрудники - держатели расчетных дебетовых карт хранят карты у себя, обеспечивают их наличие и сохранность конфиденциальных данных. На период отсутствия на рабочем месте по причине отпуска, болезни и в других случаях сдают банковские карты на хранение в сейф учреждения.</w:t>
      </w:r>
    </w:p>
    <w:p w:rsidR="00D54530" w:rsidRPr="004B3DA1" w:rsidRDefault="00D54530" w:rsidP="00D54530">
      <w:pPr>
        <w:framePr w:w="9463" w:h="7149" w:hRule="exact" w:wrap="none" w:vAnchor="page" w:hAnchor="page" w:x="1743" w:y="2385"/>
        <w:widowControl w:val="0"/>
        <w:numPr>
          <w:ilvl w:val="0"/>
          <w:numId w:val="54"/>
        </w:numPr>
        <w:tabs>
          <w:tab w:val="left" w:pos="714"/>
        </w:tabs>
        <w:spacing w:before="0" w:beforeAutospacing="0" w:after="0" w:afterAutospacing="0" w:line="273" w:lineRule="exact"/>
        <w:jc w:val="both"/>
        <w:rPr>
          <w:sz w:val="24"/>
          <w:szCs w:val="24"/>
          <w:lang w:val="ru-RU"/>
        </w:rPr>
      </w:pPr>
      <w:r w:rsidRPr="004B3DA1">
        <w:rPr>
          <w:sz w:val="24"/>
          <w:szCs w:val="24"/>
          <w:lang w:val="ru-RU"/>
        </w:rPr>
        <w:t>В случае утраты или хищения расчетной дебетовой карты держатель карты обязан незамедлительно сообщить об этом в банк, выдавший карту, для блокирования операций по ней. Если по вине держателя карты счет не будет своевременно заблокирован, сумма причиненного ущерба взыскивается с держателя карты.</w:t>
      </w:r>
    </w:p>
    <w:p w:rsidR="00D54530" w:rsidRPr="00D54530" w:rsidRDefault="00D54530" w:rsidP="00D54530">
      <w:pPr>
        <w:rPr>
          <w:sz w:val="2"/>
          <w:szCs w:val="2"/>
          <w:lang w:val="ru-RU"/>
        </w:rPr>
        <w:sectPr w:rsidR="00D54530" w:rsidRPr="00D54530">
          <w:pgSz w:w="11900" w:h="16840"/>
          <w:pgMar w:top="360" w:right="360" w:bottom="360" w:left="360" w:header="0" w:footer="3" w:gutter="0"/>
          <w:cols w:space="720"/>
          <w:noEndnote/>
          <w:docGrid w:linePitch="360"/>
        </w:sectPr>
      </w:pPr>
    </w:p>
    <w:p w:rsidR="00D54530" w:rsidRPr="00D54530" w:rsidRDefault="00D54530" w:rsidP="00D54530">
      <w:pPr>
        <w:pStyle w:val="aa"/>
        <w:framePr w:wrap="none" w:vAnchor="page" w:hAnchor="page" w:x="8393" w:y="1806"/>
        <w:shd w:val="clear" w:color="auto" w:fill="auto"/>
        <w:spacing w:line="220" w:lineRule="exact"/>
        <w:rPr>
          <w:lang w:val="ru-RU"/>
        </w:rPr>
      </w:pPr>
      <w:r w:rsidRPr="00D54530">
        <w:rPr>
          <w:lang w:val="ru-RU"/>
        </w:rPr>
        <w:lastRenderedPageBreak/>
        <w:t>Приложение № 1 к Порядку использования расчетных дебетовых карт</w:t>
      </w:r>
    </w:p>
    <w:p w:rsidR="00D54530" w:rsidRDefault="00D54530" w:rsidP="00D54530">
      <w:pPr>
        <w:pStyle w:val="13"/>
        <w:framePr w:w="15993" w:h="323" w:hRule="exact" w:wrap="none" w:vAnchor="page" w:hAnchor="page" w:x="390" w:y="2412"/>
        <w:shd w:val="clear" w:color="auto" w:fill="auto"/>
        <w:spacing w:line="260" w:lineRule="exact"/>
        <w:ind w:left="20"/>
      </w:pPr>
      <w:bookmarkStart w:id="107" w:name="bookmark0"/>
      <w:proofErr w:type="spellStart"/>
      <w:r>
        <w:t>Журнал</w:t>
      </w:r>
      <w:proofErr w:type="spellEnd"/>
      <w:r>
        <w:t xml:space="preserve"> </w:t>
      </w:r>
      <w:proofErr w:type="spellStart"/>
      <w:r>
        <w:t>движения</w:t>
      </w:r>
      <w:proofErr w:type="spellEnd"/>
      <w:r>
        <w:t xml:space="preserve"> </w:t>
      </w:r>
      <w:proofErr w:type="spellStart"/>
      <w:r>
        <w:t>расчетных</w:t>
      </w:r>
      <w:proofErr w:type="spellEnd"/>
      <w:r>
        <w:t xml:space="preserve"> </w:t>
      </w:r>
      <w:proofErr w:type="spellStart"/>
      <w:r>
        <w:t>дебетовых</w:t>
      </w:r>
      <w:proofErr w:type="spellEnd"/>
      <w:r>
        <w:t xml:space="preserve"> </w:t>
      </w:r>
      <w:proofErr w:type="spellStart"/>
      <w:r>
        <w:t>карт</w:t>
      </w:r>
      <w:bookmarkEnd w:id="107"/>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579"/>
        <w:gridCol w:w="1273"/>
        <w:gridCol w:w="1832"/>
        <w:gridCol w:w="1416"/>
        <w:gridCol w:w="2258"/>
        <w:gridCol w:w="990"/>
        <w:gridCol w:w="2115"/>
        <w:gridCol w:w="990"/>
        <w:gridCol w:w="938"/>
        <w:gridCol w:w="904"/>
        <w:gridCol w:w="986"/>
        <w:gridCol w:w="1713"/>
      </w:tblGrid>
      <w:tr w:rsidR="00D54530" w:rsidTr="00515DBC">
        <w:trPr>
          <w:trHeight w:hRule="exact" w:val="555"/>
        </w:trPr>
        <w:tc>
          <w:tcPr>
            <w:tcW w:w="579" w:type="dxa"/>
            <w:vMerge w:val="restart"/>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spacing w:line="240" w:lineRule="exact"/>
            </w:pPr>
            <w:r>
              <w:rPr>
                <w:rStyle w:val="25"/>
                <w:rFonts w:eastAsiaTheme="minorHAnsi"/>
              </w:rPr>
              <w:t>№</w:t>
            </w:r>
          </w:p>
          <w:p w:rsidR="00D54530" w:rsidRDefault="00D54530" w:rsidP="00515DBC">
            <w:pPr>
              <w:framePr w:w="15993" w:h="4846" w:wrap="none" w:vAnchor="page" w:hAnchor="page" w:x="390" w:y="2945"/>
              <w:spacing w:before="300" w:after="0" w:line="240" w:lineRule="exact"/>
            </w:pPr>
            <w:proofErr w:type="gramStart"/>
            <w:r>
              <w:rPr>
                <w:rStyle w:val="25"/>
                <w:rFonts w:eastAsiaTheme="minorHAnsi"/>
              </w:rPr>
              <w:t>п</w:t>
            </w:r>
            <w:proofErr w:type="gramEnd"/>
            <w:r>
              <w:rPr>
                <w:rStyle w:val="25"/>
                <w:rFonts w:eastAsiaTheme="minorHAnsi"/>
              </w:rPr>
              <w:t>/п</w:t>
            </w:r>
          </w:p>
        </w:tc>
        <w:tc>
          <w:tcPr>
            <w:tcW w:w="1273" w:type="dxa"/>
            <w:vMerge w:val="restart"/>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spacing w:after="0" w:line="240" w:lineRule="exact"/>
            </w:pPr>
            <w:r>
              <w:rPr>
                <w:rStyle w:val="25"/>
                <w:rFonts w:eastAsiaTheme="minorHAnsi"/>
              </w:rPr>
              <w:t>Ф.И.О.</w:t>
            </w:r>
          </w:p>
        </w:tc>
        <w:tc>
          <w:tcPr>
            <w:tcW w:w="1832" w:type="dxa"/>
            <w:vMerge w:val="restart"/>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spacing w:after="0" w:line="240" w:lineRule="exact"/>
            </w:pPr>
            <w:r>
              <w:rPr>
                <w:rStyle w:val="25"/>
                <w:rFonts w:eastAsiaTheme="minorHAnsi"/>
              </w:rPr>
              <w:t>Должность</w:t>
            </w:r>
          </w:p>
        </w:tc>
        <w:tc>
          <w:tcPr>
            <w:tcW w:w="1416" w:type="dxa"/>
            <w:vMerge w:val="restart"/>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spacing w:after="0" w:line="321" w:lineRule="exact"/>
            </w:pPr>
            <w:r>
              <w:rPr>
                <w:rStyle w:val="25"/>
                <w:rFonts w:eastAsiaTheme="minorHAnsi"/>
              </w:rPr>
              <w:t>Основание для выдачи карты</w:t>
            </w:r>
          </w:p>
        </w:tc>
        <w:tc>
          <w:tcPr>
            <w:tcW w:w="2258" w:type="dxa"/>
            <w:vMerge w:val="restart"/>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spacing w:after="0" w:line="240" w:lineRule="exact"/>
            </w:pPr>
            <w:r>
              <w:rPr>
                <w:rStyle w:val="25"/>
                <w:rFonts w:eastAsiaTheme="minorHAnsi"/>
              </w:rPr>
              <w:t>Номер карты</w:t>
            </w:r>
          </w:p>
        </w:tc>
        <w:tc>
          <w:tcPr>
            <w:tcW w:w="990" w:type="dxa"/>
            <w:vMerge w:val="restart"/>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spacing w:after="180" w:line="240" w:lineRule="exact"/>
            </w:pPr>
            <w:r>
              <w:rPr>
                <w:rStyle w:val="25"/>
                <w:rFonts w:eastAsiaTheme="minorHAnsi"/>
              </w:rPr>
              <w:t>Дата</w:t>
            </w:r>
          </w:p>
          <w:p w:rsidR="00D54530" w:rsidRDefault="00D54530" w:rsidP="00515DBC">
            <w:pPr>
              <w:framePr w:w="15993" w:h="4846" w:wrap="none" w:vAnchor="page" w:hAnchor="page" w:x="390" w:y="2945"/>
              <w:spacing w:before="180" w:after="0" w:line="240" w:lineRule="exact"/>
            </w:pPr>
            <w:r>
              <w:rPr>
                <w:rStyle w:val="25"/>
                <w:rFonts w:eastAsiaTheme="minorHAnsi"/>
              </w:rPr>
              <w:t>выдачи</w:t>
            </w:r>
          </w:p>
        </w:tc>
        <w:tc>
          <w:tcPr>
            <w:tcW w:w="2115" w:type="dxa"/>
            <w:vMerge w:val="restart"/>
            <w:tcBorders>
              <w:top w:val="single" w:sz="4" w:space="0" w:color="auto"/>
              <w:left w:val="single" w:sz="4" w:space="0" w:color="auto"/>
            </w:tcBorders>
            <w:shd w:val="clear" w:color="auto" w:fill="FFFFFF"/>
          </w:tcPr>
          <w:p w:rsidR="00D54530" w:rsidRPr="00D54530" w:rsidRDefault="00D54530" w:rsidP="00515DBC">
            <w:pPr>
              <w:framePr w:w="15993" w:h="4846" w:wrap="none" w:vAnchor="page" w:hAnchor="page" w:x="390" w:y="2945"/>
              <w:spacing w:after="0" w:line="321" w:lineRule="exact"/>
              <w:jc w:val="both"/>
              <w:rPr>
                <w:lang w:val="ru-RU"/>
              </w:rPr>
            </w:pPr>
            <w:r>
              <w:rPr>
                <w:rStyle w:val="25"/>
                <w:rFonts w:eastAsiaTheme="minorHAnsi"/>
              </w:rPr>
              <w:t>Срок, на который выдали карту</w:t>
            </w:r>
          </w:p>
        </w:tc>
        <w:tc>
          <w:tcPr>
            <w:tcW w:w="1928" w:type="dxa"/>
            <w:gridSpan w:val="2"/>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spacing w:after="0" w:line="240" w:lineRule="exact"/>
            </w:pPr>
            <w:r>
              <w:rPr>
                <w:rStyle w:val="25"/>
                <w:rFonts w:eastAsiaTheme="minorHAnsi"/>
              </w:rPr>
              <w:t>Карту получил</w:t>
            </w:r>
          </w:p>
        </w:tc>
        <w:tc>
          <w:tcPr>
            <w:tcW w:w="1890" w:type="dxa"/>
            <w:gridSpan w:val="2"/>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spacing w:after="0" w:line="240" w:lineRule="exact"/>
            </w:pPr>
            <w:r>
              <w:rPr>
                <w:rStyle w:val="25"/>
                <w:rFonts w:eastAsiaTheme="minorHAnsi"/>
              </w:rPr>
              <w:t>Карту сдал</w:t>
            </w:r>
          </w:p>
        </w:tc>
        <w:tc>
          <w:tcPr>
            <w:tcW w:w="1713" w:type="dxa"/>
            <w:vMerge w:val="restart"/>
            <w:tcBorders>
              <w:top w:val="single" w:sz="4" w:space="0" w:color="auto"/>
              <w:left w:val="single" w:sz="4" w:space="0" w:color="auto"/>
              <w:right w:val="single" w:sz="4" w:space="0" w:color="auto"/>
            </w:tcBorders>
            <w:shd w:val="clear" w:color="auto" w:fill="FFFFFF"/>
          </w:tcPr>
          <w:p w:rsidR="00D54530" w:rsidRDefault="00D54530" w:rsidP="00515DBC">
            <w:pPr>
              <w:framePr w:w="15993" w:h="4846" w:wrap="none" w:vAnchor="page" w:hAnchor="page" w:x="390" w:y="2945"/>
              <w:spacing w:after="0" w:line="321" w:lineRule="exact"/>
            </w:pPr>
            <w:r>
              <w:rPr>
                <w:rStyle w:val="25"/>
                <w:rFonts w:eastAsiaTheme="minorHAnsi"/>
              </w:rPr>
              <w:t>Карту</w:t>
            </w:r>
          </w:p>
          <w:p w:rsidR="00D54530" w:rsidRDefault="00D54530" w:rsidP="00515DBC">
            <w:pPr>
              <w:framePr w:w="15993" w:h="4846" w:wrap="none" w:vAnchor="page" w:hAnchor="page" w:x="390" w:y="2945"/>
              <w:spacing w:after="0" w:line="321" w:lineRule="exact"/>
            </w:pPr>
            <w:r>
              <w:rPr>
                <w:rStyle w:val="25"/>
                <w:rFonts w:eastAsiaTheme="minorHAnsi"/>
              </w:rPr>
              <w:t>получил</w:t>
            </w:r>
          </w:p>
          <w:p w:rsidR="00D54530" w:rsidRDefault="00D54530" w:rsidP="00515DBC">
            <w:pPr>
              <w:framePr w:w="15993" w:h="4846" w:wrap="none" w:vAnchor="page" w:hAnchor="page" w:x="390" w:y="2945"/>
              <w:spacing w:after="0" w:line="321" w:lineRule="exact"/>
            </w:pPr>
            <w:proofErr w:type="gramStart"/>
            <w:r>
              <w:rPr>
                <w:rStyle w:val="25"/>
                <w:rFonts w:eastAsiaTheme="minorHAnsi"/>
              </w:rPr>
              <w:t>(подпись</w:t>
            </w:r>
            <w:proofErr w:type="gramEnd"/>
          </w:p>
          <w:p w:rsidR="00D54530" w:rsidRDefault="00D54530" w:rsidP="00515DBC">
            <w:pPr>
              <w:framePr w:w="15993" w:h="4846" w:wrap="none" w:vAnchor="page" w:hAnchor="page" w:x="390" w:y="2945"/>
              <w:spacing w:after="0" w:line="321" w:lineRule="exact"/>
            </w:pPr>
            <w:r>
              <w:rPr>
                <w:rStyle w:val="25"/>
                <w:rFonts w:eastAsiaTheme="minorHAnsi"/>
              </w:rPr>
              <w:t>бухгалтера)</w:t>
            </w:r>
          </w:p>
        </w:tc>
      </w:tr>
      <w:tr w:rsidR="00D54530" w:rsidTr="00515DBC">
        <w:trPr>
          <w:trHeight w:hRule="exact" w:val="1153"/>
        </w:trPr>
        <w:tc>
          <w:tcPr>
            <w:tcW w:w="579" w:type="dxa"/>
            <w:vMerge/>
            <w:tcBorders>
              <w:left w:val="single" w:sz="4" w:space="0" w:color="auto"/>
            </w:tcBorders>
            <w:shd w:val="clear" w:color="auto" w:fill="FFFFFF"/>
          </w:tcPr>
          <w:p w:rsidR="00D54530" w:rsidRDefault="00D54530" w:rsidP="00515DBC">
            <w:pPr>
              <w:framePr w:w="15993" w:h="4846" w:wrap="none" w:vAnchor="page" w:hAnchor="page" w:x="390" w:y="2945"/>
            </w:pPr>
          </w:p>
        </w:tc>
        <w:tc>
          <w:tcPr>
            <w:tcW w:w="1273" w:type="dxa"/>
            <w:vMerge/>
            <w:tcBorders>
              <w:left w:val="single" w:sz="4" w:space="0" w:color="auto"/>
            </w:tcBorders>
            <w:shd w:val="clear" w:color="auto" w:fill="FFFFFF"/>
          </w:tcPr>
          <w:p w:rsidR="00D54530" w:rsidRDefault="00D54530" w:rsidP="00515DBC">
            <w:pPr>
              <w:framePr w:w="15993" w:h="4846" w:wrap="none" w:vAnchor="page" w:hAnchor="page" w:x="390" w:y="2945"/>
            </w:pPr>
          </w:p>
        </w:tc>
        <w:tc>
          <w:tcPr>
            <w:tcW w:w="1832" w:type="dxa"/>
            <w:vMerge/>
            <w:tcBorders>
              <w:left w:val="single" w:sz="4" w:space="0" w:color="auto"/>
            </w:tcBorders>
            <w:shd w:val="clear" w:color="auto" w:fill="FFFFFF"/>
          </w:tcPr>
          <w:p w:rsidR="00D54530" w:rsidRDefault="00D54530" w:rsidP="00515DBC">
            <w:pPr>
              <w:framePr w:w="15993" w:h="4846" w:wrap="none" w:vAnchor="page" w:hAnchor="page" w:x="390" w:y="2945"/>
            </w:pPr>
          </w:p>
        </w:tc>
        <w:tc>
          <w:tcPr>
            <w:tcW w:w="1416" w:type="dxa"/>
            <w:vMerge/>
            <w:tcBorders>
              <w:left w:val="single" w:sz="4" w:space="0" w:color="auto"/>
            </w:tcBorders>
            <w:shd w:val="clear" w:color="auto" w:fill="FFFFFF"/>
          </w:tcPr>
          <w:p w:rsidR="00D54530" w:rsidRDefault="00D54530" w:rsidP="00515DBC">
            <w:pPr>
              <w:framePr w:w="15993" w:h="4846" w:wrap="none" w:vAnchor="page" w:hAnchor="page" w:x="390" w:y="2945"/>
            </w:pPr>
          </w:p>
        </w:tc>
        <w:tc>
          <w:tcPr>
            <w:tcW w:w="2258" w:type="dxa"/>
            <w:vMerge/>
            <w:tcBorders>
              <w:left w:val="single" w:sz="4" w:space="0" w:color="auto"/>
            </w:tcBorders>
            <w:shd w:val="clear" w:color="auto" w:fill="FFFFFF"/>
          </w:tcPr>
          <w:p w:rsidR="00D54530" w:rsidRDefault="00D54530" w:rsidP="00515DBC">
            <w:pPr>
              <w:framePr w:w="15993" w:h="4846" w:wrap="none" w:vAnchor="page" w:hAnchor="page" w:x="390" w:y="2945"/>
            </w:pPr>
          </w:p>
        </w:tc>
        <w:tc>
          <w:tcPr>
            <w:tcW w:w="990" w:type="dxa"/>
            <w:vMerge/>
            <w:tcBorders>
              <w:left w:val="single" w:sz="4" w:space="0" w:color="auto"/>
            </w:tcBorders>
            <w:shd w:val="clear" w:color="auto" w:fill="FFFFFF"/>
          </w:tcPr>
          <w:p w:rsidR="00D54530" w:rsidRDefault="00D54530" w:rsidP="00515DBC">
            <w:pPr>
              <w:framePr w:w="15993" w:h="4846" w:wrap="none" w:vAnchor="page" w:hAnchor="page" w:x="390" w:y="2945"/>
            </w:pPr>
          </w:p>
        </w:tc>
        <w:tc>
          <w:tcPr>
            <w:tcW w:w="2115" w:type="dxa"/>
            <w:vMerge/>
            <w:tcBorders>
              <w:left w:val="single" w:sz="4" w:space="0" w:color="auto"/>
            </w:tcBorders>
            <w:shd w:val="clear" w:color="auto" w:fill="FFFFFF"/>
          </w:tcPr>
          <w:p w:rsidR="00D54530" w:rsidRDefault="00D54530" w:rsidP="00515DBC">
            <w:pPr>
              <w:framePr w:w="15993" w:h="4846" w:wrap="none" w:vAnchor="page" w:hAnchor="page" w:x="390" w:y="2945"/>
            </w:pPr>
          </w:p>
        </w:tc>
        <w:tc>
          <w:tcPr>
            <w:tcW w:w="990" w:type="dxa"/>
            <w:tcBorders>
              <w:top w:val="single" w:sz="4" w:space="0" w:color="auto"/>
              <w:left w:val="single" w:sz="4" w:space="0" w:color="auto"/>
            </w:tcBorders>
            <w:shd w:val="clear" w:color="auto" w:fill="FFFFFF"/>
            <w:textDirection w:val="btLr"/>
          </w:tcPr>
          <w:p w:rsidR="00D54530" w:rsidRDefault="00D54530" w:rsidP="00515DBC">
            <w:pPr>
              <w:framePr w:w="15993" w:h="4846" w:wrap="none" w:vAnchor="page" w:hAnchor="page" w:x="390" w:y="2945"/>
              <w:spacing w:after="0" w:line="240" w:lineRule="exact"/>
            </w:pPr>
            <w:r>
              <w:rPr>
                <w:rStyle w:val="25"/>
                <w:rFonts w:eastAsiaTheme="minorHAnsi"/>
              </w:rPr>
              <w:t>Подпись</w:t>
            </w:r>
          </w:p>
        </w:tc>
        <w:tc>
          <w:tcPr>
            <w:tcW w:w="938" w:type="dxa"/>
            <w:tcBorders>
              <w:top w:val="single" w:sz="4" w:space="0" w:color="auto"/>
              <w:left w:val="single" w:sz="4" w:space="0" w:color="auto"/>
            </w:tcBorders>
            <w:shd w:val="clear" w:color="auto" w:fill="FFFFFF"/>
            <w:textDirection w:val="btLr"/>
          </w:tcPr>
          <w:p w:rsidR="00D54530" w:rsidRDefault="00D54530" w:rsidP="00515DBC">
            <w:pPr>
              <w:framePr w:w="15993" w:h="4846" w:wrap="none" w:vAnchor="page" w:hAnchor="page" w:x="390" w:y="2945"/>
              <w:spacing w:after="0" w:line="240" w:lineRule="exact"/>
            </w:pPr>
            <w:r>
              <w:rPr>
                <w:rStyle w:val="25"/>
                <w:rFonts w:eastAsiaTheme="minorHAnsi"/>
              </w:rPr>
              <w:t>Дата</w:t>
            </w:r>
          </w:p>
        </w:tc>
        <w:tc>
          <w:tcPr>
            <w:tcW w:w="904" w:type="dxa"/>
            <w:tcBorders>
              <w:top w:val="single" w:sz="4" w:space="0" w:color="auto"/>
              <w:left w:val="single" w:sz="4" w:space="0" w:color="auto"/>
            </w:tcBorders>
            <w:shd w:val="clear" w:color="auto" w:fill="FFFFFF"/>
            <w:textDirection w:val="btLr"/>
          </w:tcPr>
          <w:p w:rsidR="00D54530" w:rsidRDefault="00D54530" w:rsidP="00515DBC">
            <w:pPr>
              <w:framePr w:w="15993" w:h="4846" w:wrap="none" w:vAnchor="page" w:hAnchor="page" w:x="390" w:y="2945"/>
              <w:spacing w:after="0" w:line="240" w:lineRule="exact"/>
            </w:pPr>
            <w:r>
              <w:rPr>
                <w:rStyle w:val="25"/>
                <w:rFonts w:eastAsiaTheme="minorHAnsi"/>
              </w:rPr>
              <w:t>Подпись</w:t>
            </w:r>
          </w:p>
        </w:tc>
        <w:tc>
          <w:tcPr>
            <w:tcW w:w="986" w:type="dxa"/>
            <w:tcBorders>
              <w:top w:val="single" w:sz="4" w:space="0" w:color="auto"/>
              <w:left w:val="single" w:sz="4" w:space="0" w:color="auto"/>
            </w:tcBorders>
            <w:shd w:val="clear" w:color="auto" w:fill="FFFFFF"/>
            <w:textDirection w:val="btLr"/>
          </w:tcPr>
          <w:p w:rsidR="00D54530" w:rsidRDefault="00D54530" w:rsidP="00515DBC">
            <w:pPr>
              <w:framePr w:w="15993" w:h="4846" w:wrap="none" w:vAnchor="page" w:hAnchor="page" w:x="390" w:y="2945"/>
              <w:spacing w:after="0" w:line="240" w:lineRule="exact"/>
            </w:pPr>
            <w:r>
              <w:rPr>
                <w:rStyle w:val="25"/>
                <w:rFonts w:eastAsiaTheme="minorHAnsi"/>
              </w:rPr>
              <w:t>Дата</w:t>
            </w:r>
          </w:p>
        </w:tc>
        <w:tc>
          <w:tcPr>
            <w:tcW w:w="1713" w:type="dxa"/>
            <w:vMerge/>
            <w:tcBorders>
              <w:left w:val="single" w:sz="4" w:space="0" w:color="auto"/>
              <w:right w:val="single" w:sz="4" w:space="0" w:color="auto"/>
            </w:tcBorders>
            <w:shd w:val="clear" w:color="auto" w:fill="FFFFFF"/>
          </w:tcPr>
          <w:p w:rsidR="00D54530" w:rsidRDefault="00D54530" w:rsidP="00515DBC">
            <w:pPr>
              <w:framePr w:w="15993" w:h="4846" w:wrap="none" w:vAnchor="page" w:hAnchor="page" w:x="390" w:y="2945"/>
            </w:pPr>
          </w:p>
        </w:tc>
      </w:tr>
      <w:tr w:rsidR="00D54530" w:rsidTr="00515DBC">
        <w:trPr>
          <w:trHeight w:hRule="exact" w:val="1363"/>
        </w:trPr>
        <w:tc>
          <w:tcPr>
            <w:tcW w:w="579" w:type="dxa"/>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1273" w:type="dxa"/>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1832" w:type="dxa"/>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1416" w:type="dxa"/>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2258" w:type="dxa"/>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990" w:type="dxa"/>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2115" w:type="dxa"/>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990" w:type="dxa"/>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938" w:type="dxa"/>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904" w:type="dxa"/>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986" w:type="dxa"/>
            <w:tcBorders>
              <w:top w:val="single" w:sz="4" w:space="0" w:color="auto"/>
              <w:left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1713" w:type="dxa"/>
            <w:tcBorders>
              <w:top w:val="single" w:sz="4" w:space="0" w:color="auto"/>
              <w:left w:val="single" w:sz="4" w:space="0" w:color="auto"/>
              <w:right w:val="single" w:sz="4" w:space="0" w:color="auto"/>
            </w:tcBorders>
            <w:shd w:val="clear" w:color="auto" w:fill="FFFFFF"/>
          </w:tcPr>
          <w:p w:rsidR="00D54530" w:rsidRDefault="00D54530" w:rsidP="00515DBC">
            <w:pPr>
              <w:framePr w:w="15993" w:h="4846" w:wrap="none" w:vAnchor="page" w:hAnchor="page" w:x="390" w:y="2945"/>
              <w:rPr>
                <w:sz w:val="10"/>
                <w:szCs w:val="10"/>
              </w:rPr>
            </w:pPr>
          </w:p>
        </w:tc>
      </w:tr>
      <w:tr w:rsidR="00D54530" w:rsidTr="00515DBC">
        <w:trPr>
          <w:trHeight w:hRule="exact" w:val="1775"/>
        </w:trPr>
        <w:tc>
          <w:tcPr>
            <w:tcW w:w="579" w:type="dxa"/>
            <w:tcBorders>
              <w:top w:val="single" w:sz="4" w:space="0" w:color="auto"/>
              <w:left w:val="single" w:sz="4" w:space="0" w:color="auto"/>
              <w:bottom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1273" w:type="dxa"/>
            <w:tcBorders>
              <w:top w:val="single" w:sz="4" w:space="0" w:color="auto"/>
              <w:left w:val="single" w:sz="4" w:space="0" w:color="auto"/>
              <w:bottom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1832" w:type="dxa"/>
            <w:tcBorders>
              <w:top w:val="single" w:sz="4" w:space="0" w:color="auto"/>
              <w:left w:val="single" w:sz="4" w:space="0" w:color="auto"/>
              <w:bottom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1416" w:type="dxa"/>
            <w:tcBorders>
              <w:top w:val="single" w:sz="4" w:space="0" w:color="auto"/>
              <w:left w:val="single" w:sz="4" w:space="0" w:color="auto"/>
              <w:bottom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2258" w:type="dxa"/>
            <w:tcBorders>
              <w:top w:val="single" w:sz="4" w:space="0" w:color="auto"/>
              <w:left w:val="single" w:sz="4" w:space="0" w:color="auto"/>
              <w:bottom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990" w:type="dxa"/>
            <w:tcBorders>
              <w:top w:val="single" w:sz="4" w:space="0" w:color="auto"/>
              <w:left w:val="single" w:sz="4" w:space="0" w:color="auto"/>
              <w:bottom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2115" w:type="dxa"/>
            <w:tcBorders>
              <w:top w:val="single" w:sz="4" w:space="0" w:color="auto"/>
              <w:left w:val="single" w:sz="4" w:space="0" w:color="auto"/>
              <w:bottom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990" w:type="dxa"/>
            <w:tcBorders>
              <w:top w:val="single" w:sz="4" w:space="0" w:color="auto"/>
              <w:left w:val="single" w:sz="4" w:space="0" w:color="auto"/>
              <w:bottom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938" w:type="dxa"/>
            <w:tcBorders>
              <w:top w:val="single" w:sz="4" w:space="0" w:color="auto"/>
              <w:left w:val="single" w:sz="4" w:space="0" w:color="auto"/>
              <w:bottom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904" w:type="dxa"/>
            <w:tcBorders>
              <w:top w:val="single" w:sz="4" w:space="0" w:color="auto"/>
              <w:left w:val="single" w:sz="4" w:space="0" w:color="auto"/>
              <w:bottom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986" w:type="dxa"/>
            <w:tcBorders>
              <w:top w:val="single" w:sz="4" w:space="0" w:color="auto"/>
              <w:left w:val="single" w:sz="4" w:space="0" w:color="auto"/>
              <w:bottom w:val="single" w:sz="4" w:space="0" w:color="auto"/>
            </w:tcBorders>
            <w:shd w:val="clear" w:color="auto" w:fill="FFFFFF"/>
          </w:tcPr>
          <w:p w:rsidR="00D54530" w:rsidRDefault="00D54530" w:rsidP="00515DBC">
            <w:pPr>
              <w:framePr w:w="15993" w:h="4846" w:wrap="none" w:vAnchor="page" w:hAnchor="page" w:x="390" w:y="2945"/>
              <w:rPr>
                <w:sz w:val="10"/>
                <w:szCs w:val="10"/>
              </w:rPr>
            </w:pP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D54530" w:rsidRDefault="00D54530" w:rsidP="00515DBC">
            <w:pPr>
              <w:framePr w:w="15993" w:h="4846" w:wrap="none" w:vAnchor="page" w:hAnchor="page" w:x="390" w:y="2945"/>
              <w:rPr>
                <w:sz w:val="10"/>
                <w:szCs w:val="10"/>
              </w:rPr>
            </w:pPr>
          </w:p>
        </w:tc>
      </w:tr>
    </w:tbl>
    <w:p w:rsidR="00D54530" w:rsidRDefault="00D54530" w:rsidP="00D54530">
      <w:pPr>
        <w:rPr>
          <w:sz w:val="2"/>
          <w:szCs w:val="2"/>
        </w:rPr>
      </w:pPr>
    </w:p>
    <w:p w:rsidR="000E7645" w:rsidRDefault="000E7645" w:rsidP="000E7645">
      <w:pPr>
        <w:rPr>
          <w:lang w:val="ru-RU"/>
        </w:rPr>
        <w:sectPr w:rsidR="000E7645" w:rsidSect="00D54530">
          <w:pgSz w:w="16839" w:h="11907" w:orient="landscape"/>
          <w:pgMar w:top="1440" w:right="1440" w:bottom="1440" w:left="1440" w:header="720" w:footer="720" w:gutter="0"/>
          <w:cols w:space="720"/>
        </w:sectPr>
      </w:pPr>
    </w:p>
    <w:p w:rsidR="000E7645" w:rsidRDefault="000E7645" w:rsidP="000E7645">
      <w:pPr>
        <w:rPr>
          <w:lang w:val="ru-RU"/>
        </w:rPr>
      </w:pPr>
    </w:p>
    <w:p w:rsidR="006467AC" w:rsidRDefault="006467AC" w:rsidP="006467AC">
      <w:pPr>
        <w:tabs>
          <w:tab w:val="left" w:pos="12137"/>
        </w:tabs>
        <w:jc w:val="right"/>
        <w:rPr>
          <w:lang w:val="ru-RU"/>
        </w:rPr>
      </w:pPr>
      <w:r>
        <w:rPr>
          <w:lang w:val="ru-RU"/>
        </w:rPr>
        <w:tab/>
      </w:r>
    </w:p>
    <w:tbl>
      <w:tblPr>
        <w:tblpPr w:leftFromText="180" w:rightFromText="180" w:vertAnchor="page" w:horzAnchor="margin" w:tblpXSpec="right" w:tblpY="905"/>
        <w:tblW w:w="0" w:type="auto"/>
        <w:tblLayout w:type="fixed"/>
        <w:tblCellMar>
          <w:left w:w="28" w:type="dxa"/>
          <w:right w:w="28" w:type="dxa"/>
        </w:tblCellMar>
        <w:tblLook w:val="0000" w:firstRow="0" w:lastRow="0" w:firstColumn="0" w:lastColumn="0" w:noHBand="0" w:noVBand="0"/>
      </w:tblPr>
      <w:tblGrid>
        <w:gridCol w:w="7683"/>
      </w:tblGrid>
      <w:tr w:rsidR="006467AC" w:rsidRPr="00515DBC" w:rsidTr="00515DBC">
        <w:tc>
          <w:tcPr>
            <w:tcW w:w="7683" w:type="dxa"/>
            <w:tcBorders>
              <w:top w:val="nil"/>
              <w:left w:val="nil"/>
              <w:bottom w:val="nil"/>
              <w:right w:val="nil"/>
            </w:tcBorders>
            <w:shd w:val="clear" w:color="auto" w:fill="auto"/>
            <w:vAlign w:val="bottom"/>
          </w:tcPr>
          <w:p w:rsidR="006467AC" w:rsidRDefault="006467AC" w:rsidP="00515DBC">
            <w:pPr>
              <w:jc w:val="right"/>
              <w:rPr>
                <w:sz w:val="20"/>
                <w:szCs w:val="20"/>
                <w:lang w:val="ru-RU"/>
              </w:rPr>
            </w:pPr>
          </w:p>
          <w:p w:rsidR="006467AC" w:rsidRDefault="006467AC" w:rsidP="006467AC">
            <w:pPr>
              <w:jc w:val="right"/>
              <w:rPr>
                <w:sz w:val="20"/>
                <w:szCs w:val="20"/>
                <w:lang w:val="ru-RU"/>
              </w:rPr>
            </w:pPr>
            <w:r w:rsidRPr="002C5083">
              <w:rPr>
                <w:rFonts w:hAnsi="Times New Roman" w:cs="Times New Roman"/>
                <w:color w:val="000000"/>
                <w:sz w:val="24"/>
                <w:szCs w:val="24"/>
                <w:lang w:val="ru-RU"/>
              </w:rPr>
              <w:t xml:space="preserve">Приложение </w:t>
            </w:r>
            <w:r>
              <w:rPr>
                <w:rFonts w:hAnsi="Times New Roman" w:cs="Times New Roman"/>
                <w:color w:val="000000"/>
                <w:sz w:val="24"/>
                <w:szCs w:val="24"/>
                <w:lang w:val="ru-RU"/>
              </w:rPr>
              <w:t>21</w:t>
            </w:r>
            <w:r w:rsidRPr="002C5083">
              <w:rPr>
                <w:lang w:val="ru-RU"/>
              </w:rPr>
              <w:br/>
            </w:r>
            <w:r w:rsidRPr="002C5083">
              <w:rPr>
                <w:rFonts w:hAnsi="Times New Roman" w:cs="Times New Roman"/>
                <w:color w:val="000000"/>
                <w:sz w:val="24"/>
                <w:szCs w:val="24"/>
                <w:lang w:val="ru-RU"/>
              </w:rPr>
              <w:t xml:space="preserve">к </w:t>
            </w:r>
            <w:r>
              <w:rPr>
                <w:rFonts w:hAnsi="Times New Roman" w:cs="Times New Roman"/>
                <w:color w:val="000000"/>
                <w:sz w:val="24"/>
                <w:szCs w:val="24"/>
                <w:lang w:val="ru-RU"/>
              </w:rPr>
              <w:t xml:space="preserve">распоряжению </w:t>
            </w:r>
            <w:r w:rsidRPr="002C5083">
              <w:rPr>
                <w:rFonts w:hAnsi="Times New Roman" w:cs="Times New Roman"/>
                <w:color w:val="000000"/>
                <w:sz w:val="24"/>
                <w:szCs w:val="24"/>
                <w:lang w:val="ru-RU"/>
              </w:rPr>
              <w:t xml:space="preserve"> </w:t>
            </w:r>
            <w:r w:rsidRPr="006308E3">
              <w:rPr>
                <w:rFonts w:hAnsi="Times New Roman" w:cs="Times New Roman"/>
                <w:color w:val="000000"/>
                <w:sz w:val="24"/>
                <w:szCs w:val="24"/>
                <w:lang w:val="ru-RU"/>
              </w:rPr>
              <w:t>от 15.02</w:t>
            </w:r>
            <w:r w:rsidRPr="002C5083">
              <w:rPr>
                <w:rFonts w:hAnsi="Times New Roman" w:cs="Times New Roman"/>
                <w:color w:val="000000"/>
                <w:sz w:val="24"/>
                <w:szCs w:val="24"/>
                <w:lang w:val="ru-RU"/>
              </w:rPr>
              <w:t>.202</w:t>
            </w:r>
            <w:r>
              <w:rPr>
                <w:rFonts w:hAnsi="Times New Roman" w:cs="Times New Roman"/>
                <w:color w:val="000000"/>
                <w:sz w:val="24"/>
                <w:szCs w:val="24"/>
                <w:lang w:val="ru-RU"/>
              </w:rPr>
              <w:t>2</w:t>
            </w:r>
            <w:r w:rsidRPr="002C5083">
              <w:rPr>
                <w:rFonts w:hAnsi="Times New Roman" w:cs="Times New Roman"/>
                <w:color w:val="000000"/>
                <w:sz w:val="24"/>
                <w:szCs w:val="24"/>
                <w:lang w:val="ru-RU"/>
              </w:rPr>
              <w:t xml:space="preserve"> №</w:t>
            </w:r>
            <w:r w:rsidR="006308E3">
              <w:rPr>
                <w:rFonts w:hAnsi="Times New Roman" w:cs="Times New Roman"/>
                <w:color w:val="000000"/>
                <w:sz w:val="24"/>
                <w:szCs w:val="24"/>
                <w:lang w:val="ru-RU"/>
              </w:rPr>
              <w:t>12</w:t>
            </w:r>
            <w:r>
              <w:rPr>
                <w:rFonts w:hAnsi="Times New Roman" w:cs="Times New Roman"/>
                <w:color w:val="000000"/>
                <w:sz w:val="24"/>
                <w:szCs w:val="24"/>
                <w:lang w:val="ru-RU"/>
              </w:rPr>
              <w:t>-р</w:t>
            </w:r>
          </w:p>
          <w:p w:rsidR="006467AC" w:rsidRPr="006467AC" w:rsidRDefault="006467AC" w:rsidP="00515DBC">
            <w:pPr>
              <w:jc w:val="right"/>
              <w:rPr>
                <w:sz w:val="20"/>
                <w:szCs w:val="20"/>
                <w:lang w:val="ru-RU"/>
              </w:rPr>
            </w:pPr>
            <w:r w:rsidRPr="006467AC">
              <w:rPr>
                <w:sz w:val="20"/>
                <w:szCs w:val="20"/>
                <w:lang w:val="ru-RU"/>
              </w:rPr>
              <w:t>Унифицированная  форма   Т-3</w:t>
            </w:r>
          </w:p>
          <w:p w:rsidR="006467AC" w:rsidRPr="006467AC" w:rsidRDefault="006467AC" w:rsidP="006467AC">
            <w:pPr>
              <w:spacing w:before="0" w:beforeAutospacing="0" w:after="0" w:afterAutospacing="0"/>
              <w:ind w:right="-879"/>
              <w:jc w:val="right"/>
              <w:rPr>
                <w:sz w:val="20"/>
                <w:szCs w:val="20"/>
                <w:lang w:val="ru-RU"/>
              </w:rPr>
            </w:pPr>
          </w:p>
          <w:p w:rsidR="006467AC" w:rsidRPr="006467AC" w:rsidRDefault="006467AC" w:rsidP="006467AC">
            <w:pPr>
              <w:spacing w:before="0" w:beforeAutospacing="0" w:after="0" w:afterAutospacing="0"/>
              <w:jc w:val="right"/>
              <w:rPr>
                <w:sz w:val="20"/>
                <w:szCs w:val="20"/>
                <w:lang w:val="ru-RU"/>
              </w:rPr>
            </w:pPr>
            <w:r w:rsidRPr="006467AC">
              <w:rPr>
                <w:sz w:val="20"/>
                <w:szCs w:val="20"/>
                <w:lang w:val="ru-RU"/>
              </w:rPr>
              <w:t xml:space="preserve">Утверждена </w:t>
            </w:r>
          </w:p>
          <w:p w:rsidR="006467AC" w:rsidRPr="006467AC" w:rsidRDefault="006467AC" w:rsidP="006467AC">
            <w:pPr>
              <w:spacing w:before="0" w:beforeAutospacing="0" w:after="0" w:afterAutospacing="0"/>
              <w:jc w:val="right"/>
              <w:rPr>
                <w:sz w:val="20"/>
                <w:szCs w:val="20"/>
                <w:lang w:val="ru-RU"/>
              </w:rPr>
            </w:pPr>
            <w:r w:rsidRPr="006467AC">
              <w:rPr>
                <w:sz w:val="20"/>
                <w:szCs w:val="20"/>
                <w:lang w:val="ru-RU"/>
              </w:rPr>
              <w:t xml:space="preserve">Постановлением </w:t>
            </w:r>
          </w:p>
          <w:p w:rsidR="006467AC" w:rsidRPr="006467AC" w:rsidRDefault="006467AC" w:rsidP="00515DBC">
            <w:pPr>
              <w:spacing w:before="0" w:beforeAutospacing="0" w:after="0" w:afterAutospacing="0"/>
              <w:jc w:val="right"/>
              <w:rPr>
                <w:sz w:val="20"/>
                <w:szCs w:val="20"/>
                <w:lang w:val="ru-RU"/>
              </w:rPr>
            </w:pPr>
            <w:r w:rsidRPr="006467AC">
              <w:rPr>
                <w:sz w:val="20"/>
                <w:szCs w:val="20"/>
                <w:lang w:val="ru-RU"/>
              </w:rPr>
              <w:t xml:space="preserve">Госкомстата России </w:t>
            </w:r>
          </w:p>
          <w:p w:rsidR="006467AC" w:rsidRPr="00515DBC" w:rsidRDefault="006467AC" w:rsidP="00515DBC">
            <w:pPr>
              <w:spacing w:before="0" w:beforeAutospacing="0" w:after="0" w:afterAutospacing="0"/>
              <w:jc w:val="right"/>
              <w:rPr>
                <w:sz w:val="20"/>
                <w:szCs w:val="20"/>
                <w:lang w:val="ru-RU"/>
              </w:rPr>
            </w:pPr>
            <w:r w:rsidRPr="00515DBC">
              <w:rPr>
                <w:sz w:val="20"/>
                <w:szCs w:val="20"/>
                <w:lang w:val="ru-RU"/>
              </w:rPr>
              <w:t>от 05.01.2004 № 1</w:t>
            </w:r>
          </w:p>
        </w:tc>
      </w:tr>
    </w:tbl>
    <w:p w:rsidR="006467AC" w:rsidRPr="00515DBC" w:rsidRDefault="006467AC" w:rsidP="006467AC">
      <w:pPr>
        <w:jc w:val="right"/>
        <w:rPr>
          <w:sz w:val="20"/>
          <w:szCs w:val="20"/>
          <w:lang w:val="ru-RU"/>
        </w:rPr>
      </w:pPr>
    </w:p>
    <w:tbl>
      <w:tblPr>
        <w:tblW w:w="11319" w:type="dxa"/>
        <w:tblInd w:w="3906" w:type="dxa"/>
        <w:tblLayout w:type="fixed"/>
        <w:tblCellMar>
          <w:left w:w="28" w:type="dxa"/>
          <w:right w:w="28" w:type="dxa"/>
        </w:tblCellMar>
        <w:tblLook w:val="0000" w:firstRow="0" w:lastRow="0" w:firstColumn="0" w:lastColumn="0" w:noHBand="0" w:noVBand="0"/>
      </w:tblPr>
      <w:tblGrid>
        <w:gridCol w:w="6976"/>
        <w:gridCol w:w="1457"/>
        <w:gridCol w:w="1443"/>
        <w:gridCol w:w="1443"/>
      </w:tblGrid>
      <w:tr w:rsidR="006467AC" w:rsidRPr="008620E4" w:rsidTr="00515DBC">
        <w:trPr>
          <w:cantSplit/>
          <w:trHeight w:val="283"/>
        </w:trPr>
        <w:tc>
          <w:tcPr>
            <w:tcW w:w="8433" w:type="dxa"/>
            <w:gridSpan w:val="2"/>
            <w:tcBorders>
              <w:top w:val="nil"/>
              <w:left w:val="nil"/>
              <w:bottom w:val="nil"/>
              <w:right w:val="nil"/>
            </w:tcBorders>
            <w:shd w:val="clear" w:color="auto" w:fill="auto"/>
          </w:tcPr>
          <w:p w:rsidR="006467AC" w:rsidRPr="00515DBC" w:rsidRDefault="006467AC" w:rsidP="00515DBC">
            <w:pPr>
              <w:ind w:left="489" w:hanging="20"/>
              <w:jc w:val="both"/>
              <w:rPr>
                <w:bCs/>
                <w:sz w:val="20"/>
                <w:szCs w:val="20"/>
                <w:lang w:val="ru-RU"/>
              </w:rPr>
            </w:pPr>
          </w:p>
        </w:tc>
        <w:tc>
          <w:tcPr>
            <w:tcW w:w="1443" w:type="dxa"/>
            <w:tcBorders>
              <w:top w:val="single" w:sz="6" w:space="0" w:color="auto"/>
              <w:left w:val="single" w:sz="6" w:space="0" w:color="auto"/>
              <w:bottom w:val="single" w:sz="4" w:space="0" w:color="auto"/>
              <w:right w:val="single" w:sz="4" w:space="0" w:color="auto"/>
            </w:tcBorders>
            <w:shd w:val="clear" w:color="auto" w:fill="auto"/>
            <w:vAlign w:val="bottom"/>
          </w:tcPr>
          <w:p w:rsidR="006467AC" w:rsidRPr="008620E4" w:rsidRDefault="006467AC" w:rsidP="00515DBC">
            <w:pPr>
              <w:jc w:val="center"/>
              <w:rPr>
                <w:sz w:val="20"/>
                <w:szCs w:val="20"/>
              </w:rPr>
            </w:pPr>
            <w:proofErr w:type="spellStart"/>
            <w:r w:rsidRPr="008620E4">
              <w:rPr>
                <w:sz w:val="20"/>
                <w:szCs w:val="20"/>
              </w:rPr>
              <w:t>Код</w:t>
            </w:r>
            <w:proofErr w:type="spellEnd"/>
          </w:p>
        </w:tc>
        <w:tc>
          <w:tcPr>
            <w:tcW w:w="1443" w:type="dxa"/>
            <w:tcBorders>
              <w:top w:val="nil"/>
              <w:left w:val="single" w:sz="4" w:space="0" w:color="auto"/>
              <w:bottom w:val="nil"/>
              <w:right w:val="nil"/>
            </w:tcBorders>
            <w:shd w:val="clear" w:color="auto" w:fill="auto"/>
            <w:vAlign w:val="bottom"/>
          </w:tcPr>
          <w:p w:rsidR="006467AC" w:rsidRPr="008620E4" w:rsidRDefault="006467AC" w:rsidP="00515DBC">
            <w:pPr>
              <w:jc w:val="center"/>
              <w:rPr>
                <w:sz w:val="20"/>
                <w:szCs w:val="20"/>
              </w:rPr>
            </w:pPr>
          </w:p>
        </w:tc>
      </w:tr>
      <w:tr w:rsidR="006467AC" w:rsidRPr="008620E4" w:rsidTr="00515DBC">
        <w:trPr>
          <w:cantSplit/>
          <w:trHeight w:val="263"/>
        </w:trPr>
        <w:tc>
          <w:tcPr>
            <w:tcW w:w="8433" w:type="dxa"/>
            <w:gridSpan w:val="2"/>
            <w:tcBorders>
              <w:top w:val="nil"/>
              <w:left w:val="nil"/>
              <w:bottom w:val="nil"/>
              <w:right w:val="single" w:sz="6" w:space="0" w:color="auto"/>
            </w:tcBorders>
            <w:shd w:val="clear" w:color="auto" w:fill="auto"/>
          </w:tcPr>
          <w:p w:rsidR="006467AC" w:rsidRPr="008620E4" w:rsidRDefault="006467AC" w:rsidP="00515DBC">
            <w:pPr>
              <w:ind w:right="67"/>
              <w:jc w:val="right"/>
              <w:rPr>
                <w:sz w:val="20"/>
                <w:szCs w:val="20"/>
              </w:rPr>
            </w:pPr>
            <w:proofErr w:type="spellStart"/>
            <w:r w:rsidRPr="008620E4">
              <w:rPr>
                <w:sz w:val="20"/>
                <w:szCs w:val="20"/>
              </w:rPr>
              <w:t>Форма</w:t>
            </w:r>
            <w:proofErr w:type="spellEnd"/>
            <w:r w:rsidRPr="008620E4">
              <w:rPr>
                <w:sz w:val="20"/>
                <w:szCs w:val="20"/>
              </w:rPr>
              <w:t xml:space="preserve"> </w:t>
            </w:r>
            <w:proofErr w:type="spellStart"/>
            <w:r w:rsidRPr="008620E4">
              <w:rPr>
                <w:sz w:val="20"/>
                <w:szCs w:val="20"/>
              </w:rPr>
              <w:t>по</w:t>
            </w:r>
            <w:proofErr w:type="spellEnd"/>
            <w:r w:rsidRPr="008620E4">
              <w:rPr>
                <w:sz w:val="20"/>
                <w:szCs w:val="20"/>
              </w:rPr>
              <w:t xml:space="preserve"> ОКУД</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6467AC" w:rsidRPr="008620E4" w:rsidRDefault="006467AC" w:rsidP="00515DBC">
            <w:pPr>
              <w:jc w:val="center"/>
              <w:rPr>
                <w:sz w:val="20"/>
                <w:szCs w:val="20"/>
              </w:rPr>
            </w:pPr>
            <w:r w:rsidRPr="008620E4">
              <w:rPr>
                <w:sz w:val="20"/>
                <w:szCs w:val="20"/>
              </w:rPr>
              <w:t>0301017</w:t>
            </w:r>
          </w:p>
        </w:tc>
        <w:tc>
          <w:tcPr>
            <w:tcW w:w="1443" w:type="dxa"/>
            <w:tcBorders>
              <w:top w:val="nil"/>
              <w:left w:val="single" w:sz="4" w:space="0" w:color="auto"/>
              <w:bottom w:val="nil"/>
              <w:right w:val="nil"/>
            </w:tcBorders>
            <w:shd w:val="clear" w:color="auto" w:fill="auto"/>
            <w:vAlign w:val="bottom"/>
          </w:tcPr>
          <w:p w:rsidR="006467AC" w:rsidRPr="008620E4" w:rsidRDefault="006467AC" w:rsidP="00515DBC">
            <w:pPr>
              <w:jc w:val="center"/>
              <w:rPr>
                <w:sz w:val="20"/>
                <w:szCs w:val="20"/>
              </w:rPr>
            </w:pPr>
          </w:p>
        </w:tc>
      </w:tr>
      <w:tr w:rsidR="006467AC" w:rsidRPr="008620E4" w:rsidTr="00515DBC">
        <w:trPr>
          <w:cantSplit/>
          <w:trHeight w:val="547"/>
        </w:trPr>
        <w:tc>
          <w:tcPr>
            <w:tcW w:w="6976" w:type="dxa"/>
            <w:tcBorders>
              <w:top w:val="nil"/>
              <w:left w:val="nil"/>
              <w:bottom w:val="single" w:sz="4" w:space="0" w:color="auto"/>
              <w:right w:val="nil"/>
            </w:tcBorders>
            <w:shd w:val="clear" w:color="auto" w:fill="auto"/>
            <w:vAlign w:val="bottom"/>
          </w:tcPr>
          <w:p w:rsidR="006467AC" w:rsidRPr="006467AC" w:rsidRDefault="006467AC" w:rsidP="00515DBC">
            <w:pPr>
              <w:jc w:val="center"/>
              <w:rPr>
                <w:sz w:val="20"/>
                <w:szCs w:val="20"/>
                <w:lang w:val="ru-RU"/>
              </w:rPr>
            </w:pPr>
          </w:p>
        </w:tc>
        <w:tc>
          <w:tcPr>
            <w:tcW w:w="1457" w:type="dxa"/>
            <w:tcBorders>
              <w:top w:val="nil"/>
              <w:left w:val="nil"/>
              <w:bottom w:val="nil"/>
              <w:right w:val="single" w:sz="6" w:space="0" w:color="auto"/>
            </w:tcBorders>
            <w:shd w:val="clear" w:color="auto" w:fill="auto"/>
            <w:vAlign w:val="bottom"/>
          </w:tcPr>
          <w:p w:rsidR="006467AC" w:rsidRPr="008620E4" w:rsidRDefault="006467AC" w:rsidP="00515DBC">
            <w:pPr>
              <w:ind w:right="67"/>
              <w:jc w:val="right"/>
              <w:rPr>
                <w:sz w:val="20"/>
                <w:szCs w:val="20"/>
              </w:rPr>
            </w:pPr>
            <w:proofErr w:type="spellStart"/>
            <w:r w:rsidRPr="008620E4">
              <w:rPr>
                <w:sz w:val="20"/>
                <w:szCs w:val="20"/>
              </w:rPr>
              <w:t>по</w:t>
            </w:r>
            <w:proofErr w:type="spellEnd"/>
            <w:r w:rsidRPr="008620E4">
              <w:rPr>
                <w:sz w:val="20"/>
                <w:szCs w:val="20"/>
              </w:rPr>
              <w:t xml:space="preserve"> ОКПО</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6467AC" w:rsidRPr="008620E4" w:rsidRDefault="006467AC" w:rsidP="00515DBC">
            <w:pPr>
              <w:tabs>
                <w:tab w:val="left" w:pos="738"/>
              </w:tabs>
              <w:ind w:right="-95"/>
              <w:jc w:val="center"/>
              <w:rPr>
                <w:sz w:val="20"/>
                <w:szCs w:val="20"/>
              </w:rPr>
            </w:pPr>
            <w:r w:rsidRPr="008620E4">
              <w:rPr>
                <w:sz w:val="20"/>
                <w:szCs w:val="20"/>
              </w:rPr>
              <w:t>11948</w:t>
            </w:r>
            <w:r>
              <w:rPr>
                <w:sz w:val="20"/>
                <w:szCs w:val="20"/>
              </w:rPr>
              <w:t>920</w:t>
            </w:r>
          </w:p>
        </w:tc>
        <w:tc>
          <w:tcPr>
            <w:tcW w:w="1443" w:type="dxa"/>
            <w:tcBorders>
              <w:top w:val="nil"/>
              <w:left w:val="single" w:sz="4" w:space="0" w:color="auto"/>
              <w:bottom w:val="nil"/>
              <w:right w:val="nil"/>
            </w:tcBorders>
            <w:shd w:val="clear" w:color="auto" w:fill="auto"/>
          </w:tcPr>
          <w:p w:rsidR="006467AC" w:rsidRPr="008620E4" w:rsidRDefault="006467AC" w:rsidP="00515DBC">
            <w:pPr>
              <w:jc w:val="both"/>
              <w:rPr>
                <w:sz w:val="20"/>
                <w:szCs w:val="20"/>
              </w:rPr>
            </w:pPr>
          </w:p>
        </w:tc>
      </w:tr>
      <w:tr w:rsidR="006467AC" w:rsidRPr="008620E4" w:rsidTr="00515DBC">
        <w:trPr>
          <w:cantSplit/>
          <w:trHeight w:val="283"/>
        </w:trPr>
        <w:tc>
          <w:tcPr>
            <w:tcW w:w="6976" w:type="dxa"/>
            <w:tcBorders>
              <w:top w:val="single" w:sz="4" w:space="0" w:color="auto"/>
              <w:left w:val="nil"/>
              <w:bottom w:val="nil"/>
              <w:right w:val="nil"/>
            </w:tcBorders>
            <w:shd w:val="clear" w:color="auto" w:fill="auto"/>
            <w:vAlign w:val="bottom"/>
          </w:tcPr>
          <w:p w:rsidR="006467AC" w:rsidRPr="008620E4" w:rsidRDefault="006467AC" w:rsidP="00515DBC">
            <w:pPr>
              <w:jc w:val="center"/>
              <w:rPr>
                <w:sz w:val="20"/>
                <w:szCs w:val="20"/>
              </w:rPr>
            </w:pPr>
            <w:proofErr w:type="spellStart"/>
            <w:r w:rsidRPr="008620E4">
              <w:rPr>
                <w:sz w:val="20"/>
                <w:szCs w:val="20"/>
              </w:rPr>
              <w:t>наименование</w:t>
            </w:r>
            <w:proofErr w:type="spellEnd"/>
            <w:r w:rsidRPr="008620E4">
              <w:rPr>
                <w:sz w:val="20"/>
                <w:szCs w:val="20"/>
              </w:rPr>
              <w:t xml:space="preserve"> </w:t>
            </w:r>
            <w:proofErr w:type="spellStart"/>
            <w:r w:rsidRPr="008620E4">
              <w:rPr>
                <w:sz w:val="20"/>
                <w:szCs w:val="20"/>
              </w:rPr>
              <w:t>организации</w:t>
            </w:r>
            <w:proofErr w:type="spellEnd"/>
          </w:p>
        </w:tc>
        <w:tc>
          <w:tcPr>
            <w:tcW w:w="1457" w:type="dxa"/>
            <w:tcBorders>
              <w:top w:val="nil"/>
              <w:left w:val="nil"/>
              <w:bottom w:val="nil"/>
              <w:right w:val="single" w:sz="6" w:space="0" w:color="auto"/>
            </w:tcBorders>
            <w:shd w:val="clear" w:color="auto" w:fill="auto"/>
            <w:vAlign w:val="bottom"/>
          </w:tcPr>
          <w:p w:rsidR="006467AC" w:rsidRPr="008620E4" w:rsidRDefault="006467AC" w:rsidP="00515DBC">
            <w:pPr>
              <w:ind w:right="67"/>
              <w:jc w:val="right"/>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6467AC" w:rsidRPr="008620E4" w:rsidRDefault="006467AC" w:rsidP="00515DBC">
            <w:pPr>
              <w:jc w:val="both"/>
              <w:rPr>
                <w:sz w:val="20"/>
                <w:szCs w:val="20"/>
              </w:rPr>
            </w:pPr>
          </w:p>
        </w:tc>
        <w:tc>
          <w:tcPr>
            <w:tcW w:w="1443" w:type="dxa"/>
            <w:tcBorders>
              <w:top w:val="nil"/>
              <w:left w:val="single" w:sz="4" w:space="0" w:color="auto"/>
              <w:bottom w:val="nil"/>
              <w:right w:val="nil"/>
            </w:tcBorders>
            <w:shd w:val="clear" w:color="auto" w:fill="auto"/>
          </w:tcPr>
          <w:p w:rsidR="006467AC" w:rsidRPr="008620E4" w:rsidRDefault="006467AC" w:rsidP="00515DBC">
            <w:pPr>
              <w:jc w:val="both"/>
              <w:rPr>
                <w:sz w:val="20"/>
                <w:szCs w:val="20"/>
              </w:rPr>
            </w:pPr>
          </w:p>
        </w:tc>
      </w:tr>
    </w:tbl>
    <w:p w:rsidR="006467AC" w:rsidRPr="008620E4" w:rsidRDefault="006467AC" w:rsidP="006467AC">
      <w:pPr>
        <w:jc w:val="center"/>
        <w:rPr>
          <w:sz w:val="20"/>
          <w:szCs w:val="20"/>
        </w:rPr>
      </w:pPr>
    </w:p>
    <w:tbl>
      <w:tblPr>
        <w:tblpPr w:leftFromText="180" w:rightFromText="180" w:vertAnchor="text" w:tblpXSpec="right" w:tblpY="1"/>
        <w:tblOverlap w:val="never"/>
        <w:tblW w:w="0" w:type="auto"/>
        <w:tblLayout w:type="fixed"/>
        <w:tblCellMar>
          <w:left w:w="28" w:type="dxa"/>
          <w:right w:w="28" w:type="dxa"/>
        </w:tblCellMar>
        <w:tblLook w:val="0000" w:firstRow="0" w:lastRow="0" w:firstColumn="0" w:lastColumn="0" w:noHBand="0" w:noVBand="0"/>
      </w:tblPr>
      <w:tblGrid>
        <w:gridCol w:w="3240"/>
        <w:gridCol w:w="480"/>
        <w:gridCol w:w="780"/>
        <w:gridCol w:w="1063"/>
        <w:gridCol w:w="349"/>
        <w:gridCol w:w="144"/>
        <w:gridCol w:w="1701"/>
        <w:gridCol w:w="411"/>
        <w:gridCol w:w="1080"/>
        <w:gridCol w:w="1060"/>
      </w:tblGrid>
      <w:tr w:rsidR="006467AC" w:rsidRPr="008620E4" w:rsidTr="00515DBC">
        <w:trPr>
          <w:cantSplit/>
          <w:trHeight w:val="565"/>
        </w:trPr>
        <w:tc>
          <w:tcPr>
            <w:tcW w:w="3240" w:type="dxa"/>
            <w:tcBorders>
              <w:top w:val="nil"/>
              <w:left w:val="nil"/>
              <w:bottom w:val="nil"/>
              <w:right w:val="nil"/>
            </w:tcBorders>
            <w:shd w:val="clear" w:color="auto" w:fill="auto"/>
          </w:tcPr>
          <w:p w:rsidR="006467AC" w:rsidRPr="008620E4" w:rsidRDefault="006467AC" w:rsidP="00515DBC">
            <w:pPr>
              <w:jc w:val="center"/>
              <w:rPr>
                <w:sz w:val="20"/>
                <w:szCs w:val="20"/>
              </w:rPr>
            </w:pPr>
          </w:p>
        </w:tc>
        <w:tc>
          <w:tcPr>
            <w:tcW w:w="1260" w:type="dxa"/>
            <w:gridSpan w:val="2"/>
            <w:tcBorders>
              <w:top w:val="single" w:sz="4" w:space="0" w:color="auto"/>
              <w:left w:val="single" w:sz="4" w:space="0" w:color="auto"/>
              <w:bottom w:val="nil"/>
              <w:right w:val="single" w:sz="4" w:space="0" w:color="auto"/>
            </w:tcBorders>
            <w:shd w:val="clear" w:color="auto" w:fill="auto"/>
          </w:tcPr>
          <w:p w:rsidR="006467AC" w:rsidRPr="008620E4" w:rsidRDefault="006467AC" w:rsidP="00515DBC">
            <w:pPr>
              <w:jc w:val="center"/>
              <w:rPr>
                <w:sz w:val="20"/>
                <w:szCs w:val="20"/>
              </w:rPr>
            </w:pPr>
            <w:proofErr w:type="spellStart"/>
            <w:r w:rsidRPr="008620E4">
              <w:rPr>
                <w:sz w:val="20"/>
                <w:szCs w:val="20"/>
              </w:rPr>
              <w:t>Номер</w:t>
            </w:r>
            <w:proofErr w:type="spellEnd"/>
            <w:r w:rsidRPr="008620E4">
              <w:rPr>
                <w:sz w:val="20"/>
                <w:szCs w:val="20"/>
              </w:rPr>
              <w:t xml:space="preserve">  </w:t>
            </w:r>
            <w:proofErr w:type="spellStart"/>
            <w:r w:rsidRPr="008620E4">
              <w:rPr>
                <w:sz w:val="20"/>
                <w:szCs w:val="20"/>
              </w:rPr>
              <w:t>документа</w:t>
            </w:r>
            <w:proofErr w:type="spellEnd"/>
          </w:p>
        </w:tc>
        <w:tc>
          <w:tcPr>
            <w:tcW w:w="1412" w:type="dxa"/>
            <w:gridSpan w:val="2"/>
            <w:tcBorders>
              <w:top w:val="single" w:sz="4" w:space="0" w:color="auto"/>
              <w:left w:val="single" w:sz="4" w:space="0" w:color="auto"/>
              <w:bottom w:val="nil"/>
              <w:right w:val="single" w:sz="4" w:space="0" w:color="auto"/>
            </w:tcBorders>
            <w:shd w:val="clear" w:color="auto" w:fill="auto"/>
          </w:tcPr>
          <w:p w:rsidR="006467AC" w:rsidRPr="008620E4" w:rsidRDefault="006467AC" w:rsidP="00515DBC">
            <w:pPr>
              <w:jc w:val="center"/>
              <w:rPr>
                <w:sz w:val="20"/>
                <w:szCs w:val="20"/>
              </w:rPr>
            </w:pPr>
            <w:proofErr w:type="spellStart"/>
            <w:r w:rsidRPr="008620E4">
              <w:rPr>
                <w:sz w:val="20"/>
                <w:szCs w:val="20"/>
              </w:rPr>
              <w:t>Дата</w:t>
            </w:r>
            <w:proofErr w:type="spellEnd"/>
            <w:r w:rsidRPr="008620E4">
              <w:rPr>
                <w:sz w:val="20"/>
                <w:szCs w:val="20"/>
              </w:rPr>
              <w:t xml:space="preserve"> </w:t>
            </w:r>
            <w:proofErr w:type="spellStart"/>
            <w:r w:rsidRPr="008620E4">
              <w:rPr>
                <w:sz w:val="20"/>
                <w:szCs w:val="20"/>
              </w:rPr>
              <w:t>составления</w:t>
            </w:r>
            <w:proofErr w:type="spellEnd"/>
          </w:p>
        </w:tc>
        <w:tc>
          <w:tcPr>
            <w:tcW w:w="144" w:type="dxa"/>
            <w:tcBorders>
              <w:top w:val="nil"/>
              <w:left w:val="nil"/>
              <w:bottom w:val="single" w:sz="4" w:space="0" w:color="auto"/>
              <w:right w:val="nil"/>
            </w:tcBorders>
            <w:shd w:val="clear" w:color="auto" w:fill="auto"/>
          </w:tcPr>
          <w:p w:rsidR="006467AC" w:rsidRPr="008620E4" w:rsidRDefault="006467AC" w:rsidP="00515DBC">
            <w:pPr>
              <w:jc w:val="center"/>
              <w:rPr>
                <w:sz w:val="20"/>
                <w:szCs w:val="20"/>
              </w:rPr>
            </w:pPr>
          </w:p>
        </w:tc>
        <w:tc>
          <w:tcPr>
            <w:tcW w:w="1701" w:type="dxa"/>
            <w:tcBorders>
              <w:top w:val="nil"/>
              <w:left w:val="nil"/>
              <w:bottom w:val="single" w:sz="4" w:space="0" w:color="auto"/>
              <w:right w:val="nil"/>
            </w:tcBorders>
            <w:shd w:val="clear" w:color="auto" w:fill="auto"/>
          </w:tcPr>
          <w:p w:rsidR="006467AC" w:rsidRPr="008620E4" w:rsidRDefault="006467AC" w:rsidP="00515DBC">
            <w:pPr>
              <w:ind w:firstLine="114"/>
              <w:rPr>
                <w:sz w:val="20"/>
                <w:szCs w:val="20"/>
              </w:rPr>
            </w:pPr>
          </w:p>
          <w:p w:rsidR="006467AC" w:rsidRPr="008620E4" w:rsidRDefault="006467AC" w:rsidP="00515DBC">
            <w:pPr>
              <w:rPr>
                <w:sz w:val="20"/>
                <w:szCs w:val="20"/>
              </w:rPr>
            </w:pPr>
          </w:p>
        </w:tc>
        <w:tc>
          <w:tcPr>
            <w:tcW w:w="2551" w:type="dxa"/>
            <w:gridSpan w:val="3"/>
            <w:tcBorders>
              <w:top w:val="nil"/>
              <w:left w:val="nil"/>
              <w:bottom w:val="single" w:sz="4" w:space="0" w:color="auto"/>
              <w:right w:val="nil"/>
            </w:tcBorders>
            <w:shd w:val="clear" w:color="auto" w:fill="auto"/>
          </w:tcPr>
          <w:p w:rsidR="006467AC" w:rsidRPr="008620E4" w:rsidRDefault="006467AC" w:rsidP="00515DBC">
            <w:pPr>
              <w:jc w:val="center"/>
              <w:rPr>
                <w:sz w:val="20"/>
                <w:szCs w:val="20"/>
              </w:rPr>
            </w:pPr>
          </w:p>
        </w:tc>
      </w:tr>
      <w:tr w:rsidR="006467AC" w:rsidRPr="006467AC" w:rsidTr="00515DBC">
        <w:trPr>
          <w:cantSplit/>
        </w:trPr>
        <w:tc>
          <w:tcPr>
            <w:tcW w:w="3240" w:type="dxa"/>
            <w:tcBorders>
              <w:top w:val="nil"/>
              <w:left w:val="nil"/>
              <w:bottom w:val="nil"/>
              <w:right w:val="nil"/>
            </w:tcBorders>
            <w:shd w:val="clear" w:color="auto" w:fill="auto"/>
          </w:tcPr>
          <w:p w:rsidR="006467AC" w:rsidRPr="008620E4" w:rsidRDefault="006467AC" w:rsidP="00515DBC">
            <w:pPr>
              <w:jc w:val="center"/>
              <w:rPr>
                <w:sz w:val="20"/>
                <w:szCs w:val="20"/>
              </w:rPr>
            </w:pPr>
            <w:r w:rsidRPr="008620E4">
              <w:rPr>
                <w:bCs/>
                <w:caps/>
                <w:sz w:val="20"/>
                <w:szCs w:val="20"/>
              </w:rPr>
              <w:t>Штатное расписание</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467AC" w:rsidRPr="008620E4" w:rsidRDefault="006467AC" w:rsidP="00515DBC">
            <w:pPr>
              <w:jc w:val="center"/>
              <w:rPr>
                <w:sz w:val="20"/>
                <w:szCs w:val="20"/>
              </w:rPr>
            </w:pP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6467AC" w:rsidRPr="008620E4" w:rsidRDefault="006467AC" w:rsidP="00515DBC">
            <w:pPr>
              <w:jc w:val="center"/>
              <w:rPr>
                <w:sz w:val="20"/>
                <w:szCs w:val="20"/>
              </w:rPr>
            </w:pPr>
          </w:p>
        </w:tc>
        <w:tc>
          <w:tcPr>
            <w:tcW w:w="144" w:type="dxa"/>
            <w:tcBorders>
              <w:top w:val="nil"/>
              <w:left w:val="nil"/>
              <w:bottom w:val="nil"/>
              <w:right w:val="nil"/>
            </w:tcBorders>
            <w:shd w:val="clear" w:color="auto" w:fill="auto"/>
          </w:tcPr>
          <w:p w:rsidR="006467AC" w:rsidRPr="008620E4" w:rsidRDefault="006467AC" w:rsidP="00515DBC">
            <w:pPr>
              <w:jc w:val="center"/>
              <w:rPr>
                <w:sz w:val="20"/>
                <w:szCs w:val="20"/>
              </w:rPr>
            </w:pPr>
          </w:p>
        </w:tc>
        <w:tc>
          <w:tcPr>
            <w:tcW w:w="4252" w:type="dxa"/>
            <w:gridSpan w:val="4"/>
            <w:vMerge w:val="restart"/>
            <w:tcBorders>
              <w:top w:val="nil"/>
              <w:left w:val="nil"/>
              <w:bottom w:val="nil"/>
              <w:right w:val="nil"/>
            </w:tcBorders>
            <w:shd w:val="clear" w:color="auto" w:fill="auto"/>
          </w:tcPr>
          <w:p w:rsidR="006467AC" w:rsidRPr="006467AC" w:rsidRDefault="006467AC" w:rsidP="00515DBC">
            <w:pPr>
              <w:jc w:val="both"/>
              <w:rPr>
                <w:sz w:val="20"/>
                <w:szCs w:val="20"/>
                <w:lang w:val="ru-RU"/>
              </w:rPr>
            </w:pPr>
            <w:r w:rsidRPr="006467AC">
              <w:rPr>
                <w:sz w:val="20"/>
                <w:szCs w:val="20"/>
                <w:lang w:val="ru-RU"/>
              </w:rPr>
              <w:t>УТВЕРЖДЕНО</w:t>
            </w:r>
          </w:p>
          <w:p w:rsidR="006467AC" w:rsidRPr="006467AC" w:rsidRDefault="006467AC" w:rsidP="00515DBC">
            <w:pPr>
              <w:jc w:val="both"/>
              <w:rPr>
                <w:sz w:val="20"/>
                <w:szCs w:val="20"/>
                <w:lang w:val="ru-RU"/>
              </w:rPr>
            </w:pPr>
          </w:p>
          <w:p w:rsidR="006467AC" w:rsidRPr="006467AC" w:rsidRDefault="006467AC" w:rsidP="00515DBC">
            <w:pPr>
              <w:jc w:val="both"/>
              <w:rPr>
                <w:sz w:val="20"/>
                <w:szCs w:val="20"/>
                <w:lang w:val="ru-RU"/>
              </w:rPr>
            </w:pPr>
            <w:r w:rsidRPr="006467AC">
              <w:rPr>
                <w:sz w:val="20"/>
                <w:szCs w:val="20"/>
                <w:lang w:val="ru-RU"/>
              </w:rPr>
              <w:t>Распоряжением администрации</w:t>
            </w:r>
          </w:p>
          <w:p w:rsidR="006467AC" w:rsidRPr="006467AC" w:rsidRDefault="00515DBC" w:rsidP="00515DBC">
            <w:pPr>
              <w:jc w:val="both"/>
              <w:rPr>
                <w:sz w:val="20"/>
                <w:szCs w:val="20"/>
                <w:lang w:val="ru-RU"/>
              </w:rPr>
            </w:pPr>
            <w:r w:rsidRPr="006467AC">
              <w:rPr>
                <w:sz w:val="20"/>
                <w:szCs w:val="20"/>
                <w:lang w:val="ru-RU"/>
              </w:rPr>
              <w:t>О</w:t>
            </w:r>
            <w:r w:rsidR="006467AC" w:rsidRPr="006467AC">
              <w:rPr>
                <w:sz w:val="20"/>
                <w:szCs w:val="20"/>
                <w:lang w:val="ru-RU"/>
              </w:rPr>
              <w:t>т</w:t>
            </w:r>
            <w:proofErr w:type="gramStart"/>
            <w:r>
              <w:rPr>
                <w:sz w:val="20"/>
                <w:szCs w:val="20"/>
                <w:lang w:val="ru-RU"/>
              </w:rPr>
              <w:t xml:space="preserve">                           </w:t>
            </w:r>
            <w:r w:rsidR="006467AC" w:rsidRPr="006467AC">
              <w:rPr>
                <w:sz w:val="20"/>
                <w:szCs w:val="20"/>
                <w:u w:val="single"/>
                <w:lang w:val="ru-RU"/>
              </w:rPr>
              <w:t>.</w:t>
            </w:r>
            <w:proofErr w:type="gramEnd"/>
            <w:r w:rsidR="006467AC" w:rsidRPr="006467AC">
              <w:rPr>
                <w:sz w:val="20"/>
                <w:szCs w:val="20"/>
                <w:lang w:val="ru-RU"/>
              </w:rPr>
              <w:t>№</w:t>
            </w:r>
            <w:r w:rsidR="006467AC" w:rsidRPr="006467AC">
              <w:rPr>
                <w:sz w:val="20"/>
                <w:szCs w:val="20"/>
                <w:u w:val="single"/>
                <w:lang w:val="ru-RU"/>
              </w:rPr>
              <w:t xml:space="preserve"> </w:t>
            </w:r>
          </w:p>
        </w:tc>
      </w:tr>
      <w:tr w:rsidR="006467AC" w:rsidRPr="00ED5764" w:rsidTr="00515DBC">
        <w:trPr>
          <w:cantSplit/>
          <w:trHeight w:val="45"/>
        </w:trPr>
        <w:tc>
          <w:tcPr>
            <w:tcW w:w="5563" w:type="dxa"/>
            <w:gridSpan w:val="4"/>
            <w:vMerge w:val="restart"/>
            <w:tcBorders>
              <w:top w:val="nil"/>
              <w:left w:val="nil"/>
              <w:bottom w:val="nil"/>
              <w:right w:val="nil"/>
            </w:tcBorders>
            <w:shd w:val="clear" w:color="auto" w:fill="auto"/>
          </w:tcPr>
          <w:p w:rsidR="006467AC" w:rsidRPr="006467AC" w:rsidRDefault="006467AC" w:rsidP="00515DBC">
            <w:pPr>
              <w:spacing w:line="45" w:lineRule="atLeast"/>
              <w:rPr>
                <w:sz w:val="20"/>
                <w:szCs w:val="20"/>
                <w:lang w:val="ru-RU"/>
              </w:rPr>
            </w:pPr>
            <w:r w:rsidRPr="006467AC">
              <w:rPr>
                <w:sz w:val="20"/>
                <w:szCs w:val="20"/>
                <w:lang w:val="ru-RU"/>
              </w:rPr>
              <w:t xml:space="preserve">на период  </w:t>
            </w:r>
            <w:r w:rsidRPr="006467AC">
              <w:rPr>
                <w:sz w:val="20"/>
                <w:szCs w:val="20"/>
                <w:u w:val="single"/>
                <w:lang w:val="ru-RU"/>
              </w:rPr>
              <w:t xml:space="preserve">1 год </w:t>
            </w:r>
            <w:r w:rsidRPr="006467AC">
              <w:rPr>
                <w:sz w:val="20"/>
                <w:szCs w:val="20"/>
                <w:lang w:val="ru-RU"/>
              </w:rPr>
              <w:t xml:space="preserve">с  </w:t>
            </w:r>
            <w:r w:rsidRPr="006467AC">
              <w:rPr>
                <w:sz w:val="20"/>
                <w:szCs w:val="20"/>
                <w:u w:val="single"/>
                <w:lang w:val="ru-RU"/>
              </w:rPr>
              <w:t>«</w:t>
            </w:r>
            <w:r w:rsidR="00515DBC">
              <w:rPr>
                <w:sz w:val="20"/>
                <w:szCs w:val="20"/>
                <w:u w:val="single"/>
                <w:lang w:val="ru-RU"/>
              </w:rPr>
              <w:t xml:space="preserve">  </w:t>
            </w:r>
            <w:r w:rsidRPr="006467AC">
              <w:rPr>
                <w:sz w:val="20"/>
                <w:szCs w:val="20"/>
                <w:u w:val="single"/>
                <w:lang w:val="ru-RU"/>
              </w:rPr>
              <w:t xml:space="preserve">» </w:t>
            </w:r>
            <w:r w:rsidR="00515DBC">
              <w:rPr>
                <w:sz w:val="20"/>
                <w:szCs w:val="20"/>
                <w:u w:val="single"/>
                <w:lang w:val="ru-RU"/>
              </w:rPr>
              <w:t xml:space="preserve">                             </w:t>
            </w:r>
            <w:proofErr w:type="gramStart"/>
            <w:r w:rsidRPr="006467AC">
              <w:rPr>
                <w:sz w:val="20"/>
                <w:szCs w:val="20"/>
                <w:u w:val="single"/>
                <w:lang w:val="ru-RU"/>
              </w:rPr>
              <w:t>г</w:t>
            </w:r>
            <w:proofErr w:type="gramEnd"/>
            <w:r w:rsidRPr="006467AC">
              <w:rPr>
                <w:sz w:val="20"/>
                <w:szCs w:val="20"/>
                <w:u w:val="single"/>
                <w:lang w:val="ru-RU"/>
              </w:rPr>
              <w:t>.</w:t>
            </w:r>
            <w:r w:rsidRPr="006467AC">
              <w:rPr>
                <w:sz w:val="20"/>
                <w:szCs w:val="20"/>
                <w:lang w:val="ru-RU"/>
              </w:rPr>
              <w:t xml:space="preserve">         </w:t>
            </w:r>
          </w:p>
        </w:tc>
        <w:tc>
          <w:tcPr>
            <w:tcW w:w="349" w:type="dxa"/>
            <w:vMerge w:val="restart"/>
            <w:tcBorders>
              <w:top w:val="nil"/>
              <w:left w:val="nil"/>
              <w:bottom w:val="nil"/>
              <w:right w:val="nil"/>
            </w:tcBorders>
            <w:shd w:val="clear" w:color="auto" w:fill="auto"/>
          </w:tcPr>
          <w:p w:rsidR="006467AC" w:rsidRPr="006467AC" w:rsidRDefault="006467AC" w:rsidP="00515DBC">
            <w:pPr>
              <w:jc w:val="center"/>
              <w:rPr>
                <w:sz w:val="4"/>
                <w:szCs w:val="20"/>
                <w:lang w:val="ru-RU"/>
              </w:rPr>
            </w:pPr>
          </w:p>
        </w:tc>
        <w:tc>
          <w:tcPr>
            <w:tcW w:w="144" w:type="dxa"/>
            <w:tcBorders>
              <w:top w:val="nil"/>
              <w:left w:val="nil"/>
              <w:bottom w:val="nil"/>
              <w:right w:val="nil"/>
            </w:tcBorders>
            <w:shd w:val="clear" w:color="auto" w:fill="auto"/>
          </w:tcPr>
          <w:p w:rsidR="006467AC" w:rsidRPr="006467AC" w:rsidRDefault="006467AC" w:rsidP="00515DBC">
            <w:pPr>
              <w:jc w:val="center"/>
              <w:rPr>
                <w:sz w:val="4"/>
                <w:szCs w:val="20"/>
                <w:lang w:val="ru-RU"/>
              </w:rPr>
            </w:pPr>
          </w:p>
        </w:tc>
        <w:tc>
          <w:tcPr>
            <w:tcW w:w="4252" w:type="dxa"/>
            <w:gridSpan w:val="4"/>
            <w:vMerge/>
            <w:tcBorders>
              <w:top w:val="nil"/>
              <w:left w:val="nil"/>
              <w:bottom w:val="nil"/>
              <w:right w:val="nil"/>
            </w:tcBorders>
            <w:vAlign w:val="center"/>
          </w:tcPr>
          <w:p w:rsidR="006467AC" w:rsidRPr="006467AC" w:rsidRDefault="006467AC" w:rsidP="00515DBC">
            <w:pPr>
              <w:rPr>
                <w:sz w:val="20"/>
                <w:szCs w:val="20"/>
                <w:lang w:val="ru-RU"/>
              </w:rPr>
            </w:pPr>
          </w:p>
        </w:tc>
      </w:tr>
      <w:tr w:rsidR="006467AC" w:rsidRPr="00ED5764" w:rsidTr="00515DBC">
        <w:trPr>
          <w:cantSplit/>
          <w:trHeight w:val="180"/>
        </w:trPr>
        <w:tc>
          <w:tcPr>
            <w:tcW w:w="5563" w:type="dxa"/>
            <w:gridSpan w:val="4"/>
            <w:vMerge/>
            <w:tcBorders>
              <w:top w:val="nil"/>
              <w:left w:val="nil"/>
              <w:bottom w:val="nil"/>
              <w:right w:val="nil"/>
            </w:tcBorders>
            <w:vAlign w:val="center"/>
          </w:tcPr>
          <w:p w:rsidR="006467AC" w:rsidRPr="006467AC" w:rsidRDefault="006467AC" w:rsidP="00515DBC">
            <w:pPr>
              <w:rPr>
                <w:sz w:val="20"/>
                <w:szCs w:val="20"/>
                <w:lang w:val="ru-RU"/>
              </w:rPr>
            </w:pPr>
          </w:p>
        </w:tc>
        <w:tc>
          <w:tcPr>
            <w:tcW w:w="349" w:type="dxa"/>
            <w:vMerge/>
            <w:tcBorders>
              <w:top w:val="nil"/>
              <w:left w:val="nil"/>
              <w:bottom w:val="nil"/>
              <w:right w:val="nil"/>
            </w:tcBorders>
            <w:vAlign w:val="center"/>
          </w:tcPr>
          <w:p w:rsidR="006467AC" w:rsidRPr="006467AC" w:rsidRDefault="006467AC" w:rsidP="00515DBC">
            <w:pPr>
              <w:rPr>
                <w:sz w:val="4"/>
                <w:szCs w:val="20"/>
                <w:lang w:val="ru-RU"/>
              </w:rPr>
            </w:pPr>
          </w:p>
        </w:tc>
        <w:tc>
          <w:tcPr>
            <w:tcW w:w="144" w:type="dxa"/>
            <w:tcBorders>
              <w:top w:val="nil"/>
              <w:left w:val="nil"/>
              <w:bottom w:val="nil"/>
              <w:right w:val="nil"/>
            </w:tcBorders>
            <w:shd w:val="clear" w:color="auto" w:fill="auto"/>
          </w:tcPr>
          <w:p w:rsidR="006467AC" w:rsidRPr="006467AC" w:rsidRDefault="006467AC" w:rsidP="00515DBC">
            <w:pPr>
              <w:jc w:val="center"/>
              <w:rPr>
                <w:sz w:val="18"/>
                <w:szCs w:val="20"/>
                <w:lang w:val="ru-RU"/>
              </w:rPr>
            </w:pPr>
          </w:p>
        </w:tc>
        <w:tc>
          <w:tcPr>
            <w:tcW w:w="4252" w:type="dxa"/>
            <w:gridSpan w:val="4"/>
            <w:vMerge/>
            <w:tcBorders>
              <w:top w:val="nil"/>
              <w:left w:val="nil"/>
              <w:bottom w:val="nil"/>
              <w:right w:val="nil"/>
            </w:tcBorders>
            <w:vAlign w:val="center"/>
          </w:tcPr>
          <w:p w:rsidR="006467AC" w:rsidRPr="006467AC" w:rsidRDefault="006467AC" w:rsidP="00515DBC">
            <w:pPr>
              <w:rPr>
                <w:sz w:val="20"/>
                <w:szCs w:val="20"/>
                <w:lang w:val="ru-RU"/>
              </w:rPr>
            </w:pPr>
          </w:p>
        </w:tc>
      </w:tr>
      <w:tr w:rsidR="006467AC" w:rsidRPr="00ED5764" w:rsidTr="00515DBC">
        <w:trPr>
          <w:cantSplit/>
          <w:trHeight w:val="420"/>
        </w:trPr>
        <w:tc>
          <w:tcPr>
            <w:tcW w:w="5563" w:type="dxa"/>
            <w:gridSpan w:val="4"/>
            <w:vMerge/>
            <w:tcBorders>
              <w:top w:val="nil"/>
              <w:left w:val="nil"/>
              <w:bottom w:val="nil"/>
              <w:right w:val="nil"/>
            </w:tcBorders>
            <w:vAlign w:val="center"/>
          </w:tcPr>
          <w:p w:rsidR="006467AC" w:rsidRPr="006467AC" w:rsidRDefault="006467AC" w:rsidP="00515DBC">
            <w:pPr>
              <w:rPr>
                <w:sz w:val="20"/>
                <w:szCs w:val="20"/>
                <w:lang w:val="ru-RU"/>
              </w:rPr>
            </w:pPr>
          </w:p>
        </w:tc>
        <w:tc>
          <w:tcPr>
            <w:tcW w:w="349" w:type="dxa"/>
            <w:vMerge/>
            <w:tcBorders>
              <w:top w:val="nil"/>
              <w:left w:val="nil"/>
              <w:bottom w:val="nil"/>
              <w:right w:val="nil"/>
            </w:tcBorders>
            <w:vAlign w:val="center"/>
          </w:tcPr>
          <w:p w:rsidR="006467AC" w:rsidRPr="006467AC" w:rsidRDefault="006467AC" w:rsidP="00515DBC">
            <w:pPr>
              <w:rPr>
                <w:sz w:val="4"/>
                <w:szCs w:val="20"/>
                <w:lang w:val="ru-RU"/>
              </w:rPr>
            </w:pPr>
          </w:p>
        </w:tc>
        <w:tc>
          <w:tcPr>
            <w:tcW w:w="144" w:type="dxa"/>
            <w:tcBorders>
              <w:top w:val="nil"/>
              <w:left w:val="nil"/>
              <w:bottom w:val="nil"/>
              <w:right w:val="nil"/>
            </w:tcBorders>
            <w:shd w:val="clear" w:color="auto" w:fill="auto"/>
          </w:tcPr>
          <w:p w:rsidR="006467AC" w:rsidRPr="006467AC" w:rsidRDefault="006467AC" w:rsidP="00515DBC">
            <w:pPr>
              <w:jc w:val="center"/>
              <w:rPr>
                <w:sz w:val="20"/>
                <w:szCs w:val="20"/>
                <w:lang w:val="ru-RU"/>
              </w:rPr>
            </w:pPr>
          </w:p>
        </w:tc>
        <w:tc>
          <w:tcPr>
            <w:tcW w:w="4252" w:type="dxa"/>
            <w:gridSpan w:val="4"/>
            <w:vMerge/>
            <w:tcBorders>
              <w:top w:val="nil"/>
              <w:left w:val="nil"/>
              <w:bottom w:val="nil"/>
              <w:right w:val="nil"/>
            </w:tcBorders>
            <w:vAlign w:val="center"/>
          </w:tcPr>
          <w:p w:rsidR="006467AC" w:rsidRPr="006467AC" w:rsidRDefault="006467AC" w:rsidP="00515DBC">
            <w:pPr>
              <w:rPr>
                <w:sz w:val="20"/>
                <w:szCs w:val="20"/>
                <w:lang w:val="ru-RU"/>
              </w:rPr>
            </w:pPr>
          </w:p>
        </w:tc>
      </w:tr>
      <w:tr w:rsidR="006467AC" w:rsidRPr="008620E4" w:rsidTr="00515DBC">
        <w:trPr>
          <w:cantSplit/>
        </w:trPr>
        <w:tc>
          <w:tcPr>
            <w:tcW w:w="3240" w:type="dxa"/>
            <w:tcBorders>
              <w:top w:val="nil"/>
              <w:left w:val="nil"/>
              <w:bottom w:val="nil"/>
              <w:right w:val="nil"/>
            </w:tcBorders>
            <w:shd w:val="clear" w:color="auto" w:fill="auto"/>
          </w:tcPr>
          <w:p w:rsidR="006467AC" w:rsidRPr="006467AC" w:rsidRDefault="006467AC" w:rsidP="00515DBC">
            <w:pPr>
              <w:jc w:val="center"/>
              <w:rPr>
                <w:sz w:val="20"/>
                <w:szCs w:val="20"/>
                <w:lang w:val="ru-RU"/>
              </w:rPr>
            </w:pPr>
          </w:p>
        </w:tc>
        <w:tc>
          <w:tcPr>
            <w:tcW w:w="480" w:type="dxa"/>
            <w:tcBorders>
              <w:top w:val="nil"/>
              <w:left w:val="nil"/>
              <w:bottom w:val="nil"/>
              <w:right w:val="nil"/>
            </w:tcBorders>
            <w:shd w:val="clear" w:color="auto" w:fill="auto"/>
          </w:tcPr>
          <w:p w:rsidR="006467AC" w:rsidRPr="006467AC" w:rsidRDefault="006467AC" w:rsidP="00515DBC">
            <w:pPr>
              <w:jc w:val="center"/>
              <w:rPr>
                <w:sz w:val="20"/>
                <w:szCs w:val="20"/>
                <w:lang w:val="ru-RU"/>
              </w:rPr>
            </w:pPr>
          </w:p>
        </w:tc>
        <w:tc>
          <w:tcPr>
            <w:tcW w:w="1843" w:type="dxa"/>
            <w:gridSpan w:val="2"/>
            <w:tcBorders>
              <w:top w:val="nil"/>
              <w:left w:val="nil"/>
              <w:bottom w:val="nil"/>
              <w:right w:val="nil"/>
            </w:tcBorders>
            <w:shd w:val="clear" w:color="auto" w:fill="auto"/>
          </w:tcPr>
          <w:p w:rsidR="006467AC" w:rsidRPr="006467AC" w:rsidRDefault="006467AC" w:rsidP="00515DBC">
            <w:pPr>
              <w:jc w:val="center"/>
              <w:rPr>
                <w:sz w:val="20"/>
                <w:szCs w:val="20"/>
                <w:lang w:val="ru-RU"/>
              </w:rPr>
            </w:pPr>
          </w:p>
        </w:tc>
        <w:tc>
          <w:tcPr>
            <w:tcW w:w="349" w:type="dxa"/>
            <w:tcBorders>
              <w:top w:val="nil"/>
              <w:left w:val="nil"/>
              <w:bottom w:val="nil"/>
              <w:right w:val="nil"/>
            </w:tcBorders>
            <w:shd w:val="clear" w:color="auto" w:fill="auto"/>
          </w:tcPr>
          <w:p w:rsidR="006467AC" w:rsidRPr="006467AC" w:rsidRDefault="006467AC" w:rsidP="00515DBC">
            <w:pPr>
              <w:jc w:val="center"/>
              <w:rPr>
                <w:sz w:val="20"/>
                <w:szCs w:val="20"/>
                <w:lang w:val="ru-RU"/>
              </w:rPr>
            </w:pPr>
          </w:p>
        </w:tc>
        <w:tc>
          <w:tcPr>
            <w:tcW w:w="144" w:type="dxa"/>
            <w:tcBorders>
              <w:top w:val="nil"/>
              <w:left w:val="nil"/>
              <w:bottom w:val="nil"/>
              <w:right w:val="nil"/>
            </w:tcBorders>
            <w:shd w:val="clear" w:color="auto" w:fill="auto"/>
          </w:tcPr>
          <w:p w:rsidR="006467AC" w:rsidRPr="006467AC" w:rsidRDefault="006467AC" w:rsidP="00515DBC">
            <w:pPr>
              <w:jc w:val="center"/>
              <w:rPr>
                <w:sz w:val="20"/>
                <w:szCs w:val="20"/>
                <w:lang w:val="ru-RU"/>
              </w:rPr>
            </w:pPr>
          </w:p>
        </w:tc>
        <w:tc>
          <w:tcPr>
            <w:tcW w:w="2112" w:type="dxa"/>
            <w:gridSpan w:val="2"/>
            <w:tcBorders>
              <w:top w:val="nil"/>
              <w:left w:val="nil"/>
              <w:bottom w:val="nil"/>
              <w:right w:val="nil"/>
            </w:tcBorders>
            <w:shd w:val="clear" w:color="auto" w:fill="auto"/>
          </w:tcPr>
          <w:p w:rsidR="006467AC" w:rsidRPr="008620E4" w:rsidRDefault="006467AC" w:rsidP="00515DBC">
            <w:pPr>
              <w:rPr>
                <w:sz w:val="20"/>
                <w:szCs w:val="20"/>
              </w:rPr>
            </w:pPr>
            <w:proofErr w:type="spellStart"/>
            <w:r w:rsidRPr="008620E4">
              <w:rPr>
                <w:sz w:val="20"/>
                <w:szCs w:val="20"/>
              </w:rPr>
              <w:t>Штат</w:t>
            </w:r>
            <w:proofErr w:type="spellEnd"/>
            <w:r w:rsidRPr="008620E4">
              <w:rPr>
                <w:sz w:val="20"/>
                <w:szCs w:val="20"/>
              </w:rPr>
              <w:t xml:space="preserve"> в </w:t>
            </w:r>
            <w:proofErr w:type="spellStart"/>
            <w:r w:rsidRPr="008620E4">
              <w:rPr>
                <w:sz w:val="20"/>
                <w:szCs w:val="20"/>
              </w:rPr>
              <w:t>количестве</w:t>
            </w:r>
            <w:proofErr w:type="spellEnd"/>
          </w:p>
        </w:tc>
        <w:tc>
          <w:tcPr>
            <w:tcW w:w="1080" w:type="dxa"/>
            <w:tcBorders>
              <w:top w:val="nil"/>
              <w:left w:val="nil"/>
              <w:bottom w:val="nil"/>
              <w:right w:val="nil"/>
            </w:tcBorders>
            <w:shd w:val="clear" w:color="auto" w:fill="auto"/>
          </w:tcPr>
          <w:p w:rsidR="006467AC" w:rsidRPr="008620E4" w:rsidRDefault="006467AC" w:rsidP="00515DBC">
            <w:pPr>
              <w:rPr>
                <w:sz w:val="20"/>
                <w:szCs w:val="20"/>
                <w:u w:val="single"/>
              </w:rPr>
            </w:pPr>
          </w:p>
        </w:tc>
        <w:tc>
          <w:tcPr>
            <w:tcW w:w="1060" w:type="dxa"/>
            <w:tcBorders>
              <w:top w:val="nil"/>
              <w:left w:val="nil"/>
              <w:bottom w:val="nil"/>
              <w:right w:val="nil"/>
            </w:tcBorders>
            <w:shd w:val="clear" w:color="auto" w:fill="auto"/>
          </w:tcPr>
          <w:p w:rsidR="006467AC" w:rsidRDefault="006467AC" w:rsidP="00515DBC">
            <w:pPr>
              <w:rPr>
                <w:sz w:val="20"/>
                <w:szCs w:val="20"/>
              </w:rPr>
            </w:pPr>
            <w:proofErr w:type="spellStart"/>
            <w:r w:rsidRPr="008620E4">
              <w:rPr>
                <w:sz w:val="20"/>
                <w:szCs w:val="20"/>
              </w:rPr>
              <w:t>Единиц</w:t>
            </w:r>
            <w:proofErr w:type="spellEnd"/>
          </w:p>
          <w:p w:rsidR="006467AC" w:rsidRPr="008620E4" w:rsidRDefault="006467AC" w:rsidP="00515DBC">
            <w:pPr>
              <w:rPr>
                <w:sz w:val="20"/>
                <w:szCs w:val="20"/>
              </w:rPr>
            </w:pPr>
          </w:p>
        </w:tc>
      </w:tr>
    </w:tbl>
    <w:p w:rsidR="006467AC" w:rsidRDefault="006467AC" w:rsidP="006467AC"/>
    <w:p w:rsidR="006467AC" w:rsidRDefault="006467AC" w:rsidP="006467AC">
      <w:pPr>
        <w:jc w:val="center"/>
      </w:pPr>
      <w:r>
        <w:t xml:space="preserve">      </w:t>
      </w:r>
    </w:p>
    <w:p w:rsidR="006467AC" w:rsidRDefault="006467AC" w:rsidP="006467AC">
      <w:pPr>
        <w:spacing w:line="276" w:lineRule="auto"/>
        <w:rPr>
          <w:sz w:val="28"/>
          <w:szCs w:val="28"/>
        </w:rPr>
      </w:pPr>
    </w:p>
    <w:p w:rsidR="006467AC" w:rsidRDefault="006467AC" w:rsidP="006467AC">
      <w:pPr>
        <w:ind w:left="-540"/>
        <w:jc w:val="center"/>
        <w:rPr>
          <w:sz w:val="16"/>
          <w:szCs w:val="16"/>
        </w:rPr>
      </w:pPr>
    </w:p>
    <w:p w:rsidR="006467AC" w:rsidRDefault="006467AC" w:rsidP="006467AC">
      <w:pPr>
        <w:ind w:left="-540"/>
        <w:jc w:val="center"/>
        <w:rPr>
          <w:sz w:val="16"/>
          <w:szCs w:val="16"/>
        </w:rPr>
      </w:pPr>
    </w:p>
    <w:p w:rsidR="006467AC" w:rsidRDefault="006467AC" w:rsidP="006467AC">
      <w:pPr>
        <w:ind w:left="-540"/>
        <w:jc w:val="center"/>
        <w:rPr>
          <w:sz w:val="16"/>
          <w:szCs w:val="16"/>
        </w:rPr>
      </w:pPr>
    </w:p>
    <w:tbl>
      <w:tblPr>
        <w:tblW w:w="161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558"/>
        <w:gridCol w:w="1267"/>
        <w:gridCol w:w="568"/>
        <w:gridCol w:w="1126"/>
        <w:gridCol w:w="703"/>
        <w:gridCol w:w="986"/>
        <w:gridCol w:w="422"/>
        <w:gridCol w:w="985"/>
        <w:gridCol w:w="563"/>
        <w:gridCol w:w="985"/>
        <w:gridCol w:w="423"/>
        <w:gridCol w:w="844"/>
        <w:gridCol w:w="558"/>
        <w:gridCol w:w="990"/>
        <w:gridCol w:w="986"/>
        <w:gridCol w:w="1126"/>
        <w:gridCol w:w="1266"/>
        <w:gridCol w:w="704"/>
      </w:tblGrid>
      <w:tr w:rsidR="006467AC" w:rsidRPr="00515DBC" w:rsidTr="00515DBC">
        <w:trPr>
          <w:trHeight w:val="625"/>
        </w:trPr>
        <w:tc>
          <w:tcPr>
            <w:tcW w:w="1689" w:type="dxa"/>
            <w:gridSpan w:val="2"/>
            <w:vMerge w:val="restart"/>
            <w:textDirection w:val="btLr"/>
          </w:tcPr>
          <w:p w:rsidR="006467AC" w:rsidRPr="00515DBC" w:rsidRDefault="006467AC" w:rsidP="00515DBC">
            <w:pPr>
              <w:ind w:left="113" w:right="113"/>
              <w:rPr>
                <w:rFonts w:ascii="Times New Roman" w:hAnsi="Times New Roman" w:cs="Times New Roman"/>
                <w:sz w:val="16"/>
                <w:szCs w:val="16"/>
              </w:rPr>
            </w:pPr>
            <w:proofErr w:type="spellStart"/>
            <w:r w:rsidRPr="00515DBC">
              <w:rPr>
                <w:rFonts w:ascii="Times New Roman" w:hAnsi="Times New Roman" w:cs="Times New Roman"/>
                <w:sz w:val="16"/>
                <w:szCs w:val="16"/>
              </w:rPr>
              <w:t>Структурное</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подразделение</w:t>
            </w:r>
            <w:proofErr w:type="spellEnd"/>
          </w:p>
        </w:tc>
        <w:tc>
          <w:tcPr>
            <w:tcW w:w="1267" w:type="dxa"/>
            <w:vMerge w:val="restart"/>
          </w:tcPr>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Наименование</w:t>
            </w:r>
            <w:proofErr w:type="spellEnd"/>
          </w:p>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должности</w:t>
            </w:r>
            <w:proofErr w:type="spellEnd"/>
          </w:p>
        </w:tc>
        <w:tc>
          <w:tcPr>
            <w:tcW w:w="568" w:type="dxa"/>
            <w:vMerge w:val="restart"/>
            <w:textDirection w:val="btLr"/>
          </w:tcPr>
          <w:p w:rsidR="006467AC" w:rsidRPr="00515DBC" w:rsidRDefault="006467AC" w:rsidP="00515DBC">
            <w:pPr>
              <w:ind w:left="113" w:right="113"/>
              <w:rPr>
                <w:rFonts w:ascii="Times New Roman" w:hAnsi="Times New Roman" w:cs="Times New Roman"/>
                <w:sz w:val="16"/>
                <w:szCs w:val="16"/>
              </w:rPr>
            </w:pPr>
            <w:r w:rsidRPr="00515DBC">
              <w:rPr>
                <w:rFonts w:ascii="Times New Roman" w:hAnsi="Times New Roman" w:cs="Times New Roman"/>
                <w:sz w:val="16"/>
                <w:szCs w:val="16"/>
              </w:rPr>
              <w:t>К-</w:t>
            </w:r>
            <w:proofErr w:type="spellStart"/>
            <w:r w:rsidRPr="00515DBC">
              <w:rPr>
                <w:rFonts w:ascii="Times New Roman" w:hAnsi="Times New Roman" w:cs="Times New Roman"/>
                <w:sz w:val="16"/>
                <w:szCs w:val="16"/>
              </w:rPr>
              <w:t>во</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штатных</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единиц</w:t>
            </w:r>
            <w:proofErr w:type="spellEnd"/>
          </w:p>
        </w:tc>
        <w:tc>
          <w:tcPr>
            <w:tcW w:w="1126" w:type="dxa"/>
            <w:vMerge w:val="restart"/>
          </w:tcPr>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Должностной</w:t>
            </w:r>
            <w:proofErr w:type="spellEnd"/>
          </w:p>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lastRenderedPageBreak/>
              <w:t>оклад</w:t>
            </w:r>
            <w:proofErr w:type="spellEnd"/>
          </w:p>
        </w:tc>
        <w:tc>
          <w:tcPr>
            <w:tcW w:w="7456" w:type="dxa"/>
            <w:gridSpan w:val="10"/>
          </w:tcPr>
          <w:p w:rsidR="006467AC" w:rsidRPr="00515DBC" w:rsidRDefault="006467AC" w:rsidP="00515DBC">
            <w:pPr>
              <w:jc w:val="center"/>
              <w:rPr>
                <w:rFonts w:ascii="Times New Roman" w:hAnsi="Times New Roman" w:cs="Times New Roman"/>
                <w:sz w:val="16"/>
                <w:szCs w:val="16"/>
              </w:rPr>
            </w:pPr>
            <w:proofErr w:type="spellStart"/>
            <w:r w:rsidRPr="00515DBC">
              <w:rPr>
                <w:rFonts w:ascii="Times New Roman" w:hAnsi="Times New Roman" w:cs="Times New Roman"/>
                <w:sz w:val="16"/>
                <w:szCs w:val="16"/>
              </w:rPr>
              <w:lastRenderedPageBreak/>
              <w:t>Надбавки</w:t>
            </w:r>
            <w:proofErr w:type="spellEnd"/>
          </w:p>
          <w:p w:rsidR="006467AC" w:rsidRPr="00515DBC" w:rsidRDefault="006467AC" w:rsidP="00515DBC">
            <w:pPr>
              <w:rPr>
                <w:rFonts w:ascii="Times New Roman" w:hAnsi="Times New Roman" w:cs="Times New Roman"/>
                <w:sz w:val="16"/>
                <w:szCs w:val="16"/>
              </w:rPr>
            </w:pPr>
            <w:r w:rsidRPr="00515DBC">
              <w:rPr>
                <w:rFonts w:ascii="Times New Roman" w:hAnsi="Times New Roman" w:cs="Times New Roman"/>
                <w:sz w:val="16"/>
                <w:szCs w:val="16"/>
              </w:rPr>
              <w:t>.</w:t>
            </w:r>
          </w:p>
        </w:tc>
        <w:tc>
          <w:tcPr>
            <w:tcW w:w="986" w:type="dxa"/>
            <w:vMerge w:val="restart"/>
          </w:tcPr>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Районный</w:t>
            </w:r>
            <w:proofErr w:type="spellEnd"/>
          </w:p>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коэффицие</w:t>
            </w:r>
            <w:r w:rsidRPr="00515DBC">
              <w:rPr>
                <w:rFonts w:ascii="Times New Roman" w:hAnsi="Times New Roman" w:cs="Times New Roman"/>
                <w:sz w:val="16"/>
                <w:szCs w:val="16"/>
              </w:rPr>
              <w:lastRenderedPageBreak/>
              <w:t>нт</w:t>
            </w:r>
            <w:proofErr w:type="spellEnd"/>
          </w:p>
        </w:tc>
        <w:tc>
          <w:tcPr>
            <w:tcW w:w="1126" w:type="dxa"/>
            <w:vMerge w:val="restart"/>
          </w:tcPr>
          <w:p w:rsidR="006467AC" w:rsidRPr="00515DBC" w:rsidRDefault="006467AC" w:rsidP="00515DBC">
            <w:pPr>
              <w:rPr>
                <w:rFonts w:ascii="Times New Roman" w:hAnsi="Times New Roman" w:cs="Times New Roman"/>
                <w:sz w:val="16"/>
                <w:szCs w:val="16"/>
                <w:lang w:val="ru-RU"/>
              </w:rPr>
            </w:pPr>
            <w:r w:rsidRPr="00515DBC">
              <w:rPr>
                <w:rFonts w:ascii="Times New Roman" w:hAnsi="Times New Roman" w:cs="Times New Roman"/>
                <w:sz w:val="16"/>
                <w:szCs w:val="16"/>
                <w:lang w:val="ru-RU"/>
              </w:rPr>
              <w:lastRenderedPageBreak/>
              <w:t>Месячный</w:t>
            </w:r>
          </w:p>
          <w:p w:rsidR="006467AC" w:rsidRPr="00515DBC" w:rsidRDefault="006467AC" w:rsidP="00515DBC">
            <w:pPr>
              <w:rPr>
                <w:rFonts w:ascii="Times New Roman" w:hAnsi="Times New Roman" w:cs="Times New Roman"/>
                <w:sz w:val="16"/>
                <w:szCs w:val="16"/>
                <w:lang w:val="ru-RU"/>
              </w:rPr>
            </w:pPr>
            <w:r w:rsidRPr="00515DBC">
              <w:rPr>
                <w:rFonts w:ascii="Times New Roman" w:hAnsi="Times New Roman" w:cs="Times New Roman"/>
                <w:sz w:val="16"/>
                <w:szCs w:val="16"/>
                <w:lang w:val="ru-RU"/>
              </w:rPr>
              <w:lastRenderedPageBreak/>
              <w:t>фонд з/</w:t>
            </w:r>
            <w:proofErr w:type="spellStart"/>
            <w:proofErr w:type="gramStart"/>
            <w:r w:rsidRPr="00515DBC">
              <w:rPr>
                <w:rFonts w:ascii="Times New Roman" w:hAnsi="Times New Roman" w:cs="Times New Roman"/>
                <w:sz w:val="16"/>
                <w:szCs w:val="16"/>
                <w:lang w:val="ru-RU"/>
              </w:rPr>
              <w:t>пл</w:t>
            </w:r>
            <w:proofErr w:type="spellEnd"/>
            <w:proofErr w:type="gramEnd"/>
          </w:p>
          <w:p w:rsidR="006467AC" w:rsidRPr="00515DBC" w:rsidRDefault="006467AC" w:rsidP="00515DBC">
            <w:pPr>
              <w:rPr>
                <w:rFonts w:ascii="Times New Roman" w:hAnsi="Times New Roman" w:cs="Times New Roman"/>
                <w:sz w:val="16"/>
                <w:szCs w:val="16"/>
                <w:lang w:val="ru-RU"/>
              </w:rPr>
            </w:pPr>
            <w:r w:rsidRPr="00515DBC">
              <w:rPr>
                <w:rFonts w:ascii="Times New Roman" w:hAnsi="Times New Roman" w:cs="Times New Roman"/>
                <w:sz w:val="16"/>
                <w:szCs w:val="16"/>
                <w:lang w:val="ru-RU"/>
              </w:rPr>
              <w:t>по штат</w:t>
            </w:r>
          </w:p>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расписан</w:t>
            </w:r>
            <w:proofErr w:type="spellEnd"/>
          </w:p>
          <w:p w:rsidR="006467AC" w:rsidRPr="00515DBC" w:rsidRDefault="006467AC" w:rsidP="00515DBC">
            <w:pPr>
              <w:rPr>
                <w:rFonts w:ascii="Times New Roman" w:hAnsi="Times New Roman" w:cs="Times New Roman"/>
                <w:sz w:val="16"/>
                <w:szCs w:val="16"/>
              </w:rPr>
            </w:pPr>
          </w:p>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на</w:t>
            </w:r>
            <w:proofErr w:type="spellEnd"/>
            <w:r w:rsidRPr="00515DBC">
              <w:rPr>
                <w:rFonts w:ascii="Times New Roman" w:hAnsi="Times New Roman" w:cs="Times New Roman"/>
                <w:sz w:val="16"/>
                <w:szCs w:val="16"/>
              </w:rPr>
              <w:t xml:space="preserve"> 1 </w:t>
            </w:r>
            <w:proofErr w:type="spellStart"/>
            <w:r w:rsidRPr="00515DBC">
              <w:rPr>
                <w:rFonts w:ascii="Times New Roman" w:hAnsi="Times New Roman" w:cs="Times New Roman"/>
                <w:sz w:val="16"/>
                <w:szCs w:val="16"/>
              </w:rPr>
              <w:t>ед</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руб</w:t>
            </w:r>
            <w:proofErr w:type="spellEnd"/>
          </w:p>
        </w:tc>
        <w:tc>
          <w:tcPr>
            <w:tcW w:w="1266" w:type="dxa"/>
            <w:vMerge w:val="restart"/>
          </w:tcPr>
          <w:p w:rsidR="006467AC" w:rsidRPr="00515DBC" w:rsidRDefault="006467AC" w:rsidP="00515DBC">
            <w:pPr>
              <w:rPr>
                <w:rFonts w:ascii="Times New Roman" w:hAnsi="Times New Roman" w:cs="Times New Roman"/>
                <w:sz w:val="16"/>
                <w:szCs w:val="16"/>
                <w:lang w:val="ru-RU"/>
              </w:rPr>
            </w:pPr>
            <w:r w:rsidRPr="00515DBC">
              <w:rPr>
                <w:rFonts w:ascii="Times New Roman" w:hAnsi="Times New Roman" w:cs="Times New Roman"/>
                <w:sz w:val="16"/>
                <w:szCs w:val="16"/>
                <w:lang w:val="ru-RU"/>
              </w:rPr>
              <w:lastRenderedPageBreak/>
              <w:t xml:space="preserve">Месячный фонд </w:t>
            </w:r>
            <w:proofErr w:type="gramStart"/>
            <w:r w:rsidRPr="00515DBC">
              <w:rPr>
                <w:rFonts w:ascii="Times New Roman" w:hAnsi="Times New Roman" w:cs="Times New Roman"/>
                <w:sz w:val="16"/>
                <w:szCs w:val="16"/>
                <w:lang w:val="ru-RU"/>
              </w:rPr>
              <w:t>согласно</w:t>
            </w:r>
            <w:proofErr w:type="gramEnd"/>
            <w:r w:rsidRPr="00515DBC">
              <w:rPr>
                <w:rFonts w:ascii="Times New Roman" w:hAnsi="Times New Roman" w:cs="Times New Roman"/>
                <w:sz w:val="16"/>
                <w:szCs w:val="16"/>
                <w:lang w:val="ru-RU"/>
              </w:rPr>
              <w:t xml:space="preserve"> штатного </w:t>
            </w:r>
            <w:r w:rsidRPr="00515DBC">
              <w:rPr>
                <w:rFonts w:ascii="Times New Roman" w:hAnsi="Times New Roman" w:cs="Times New Roman"/>
                <w:sz w:val="16"/>
                <w:szCs w:val="16"/>
                <w:lang w:val="ru-RU"/>
              </w:rPr>
              <w:lastRenderedPageBreak/>
              <w:t xml:space="preserve">расписания, </w:t>
            </w:r>
            <w:proofErr w:type="spellStart"/>
            <w:r w:rsidRPr="00515DBC">
              <w:rPr>
                <w:rFonts w:ascii="Times New Roman" w:hAnsi="Times New Roman" w:cs="Times New Roman"/>
                <w:sz w:val="16"/>
                <w:szCs w:val="16"/>
                <w:lang w:val="ru-RU"/>
              </w:rPr>
              <w:t>руб</w:t>
            </w:r>
            <w:proofErr w:type="spellEnd"/>
          </w:p>
        </w:tc>
        <w:tc>
          <w:tcPr>
            <w:tcW w:w="704" w:type="dxa"/>
            <w:vMerge w:val="restart"/>
          </w:tcPr>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lastRenderedPageBreak/>
              <w:t>Примечание</w:t>
            </w:r>
            <w:proofErr w:type="spellEnd"/>
          </w:p>
        </w:tc>
      </w:tr>
      <w:tr w:rsidR="006467AC" w:rsidRPr="00515DBC" w:rsidTr="00515DBC">
        <w:trPr>
          <w:trHeight w:val="1240"/>
        </w:trPr>
        <w:tc>
          <w:tcPr>
            <w:tcW w:w="1689" w:type="dxa"/>
            <w:gridSpan w:val="2"/>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1267" w:type="dxa"/>
            <w:vMerge/>
          </w:tcPr>
          <w:p w:rsidR="006467AC" w:rsidRPr="00515DBC" w:rsidRDefault="006467AC" w:rsidP="00515DBC">
            <w:pPr>
              <w:rPr>
                <w:rFonts w:ascii="Times New Roman" w:hAnsi="Times New Roman" w:cs="Times New Roman"/>
                <w:sz w:val="16"/>
                <w:szCs w:val="16"/>
              </w:rPr>
            </w:pPr>
          </w:p>
        </w:tc>
        <w:tc>
          <w:tcPr>
            <w:tcW w:w="568" w:type="dxa"/>
            <w:vMerge/>
          </w:tcPr>
          <w:p w:rsidR="006467AC" w:rsidRPr="00515DBC" w:rsidRDefault="006467AC" w:rsidP="00515DBC">
            <w:pPr>
              <w:rPr>
                <w:rFonts w:ascii="Times New Roman" w:hAnsi="Times New Roman" w:cs="Times New Roman"/>
                <w:sz w:val="16"/>
                <w:szCs w:val="16"/>
              </w:rPr>
            </w:pPr>
          </w:p>
        </w:tc>
        <w:tc>
          <w:tcPr>
            <w:tcW w:w="1126" w:type="dxa"/>
            <w:vMerge/>
          </w:tcPr>
          <w:p w:rsidR="006467AC" w:rsidRPr="00515DBC" w:rsidRDefault="006467AC" w:rsidP="00515DBC">
            <w:pPr>
              <w:rPr>
                <w:rFonts w:ascii="Times New Roman" w:hAnsi="Times New Roman" w:cs="Times New Roman"/>
                <w:sz w:val="16"/>
                <w:szCs w:val="16"/>
              </w:rPr>
            </w:pPr>
          </w:p>
        </w:tc>
        <w:tc>
          <w:tcPr>
            <w:tcW w:w="703" w:type="dxa"/>
            <w:vMerge w:val="restart"/>
          </w:tcPr>
          <w:p w:rsidR="006467AC" w:rsidRPr="00515DBC" w:rsidRDefault="006467AC" w:rsidP="00515DBC">
            <w:pPr>
              <w:rPr>
                <w:rFonts w:ascii="Times New Roman" w:hAnsi="Times New Roman" w:cs="Times New Roman"/>
                <w:sz w:val="16"/>
                <w:szCs w:val="16"/>
              </w:rPr>
            </w:pPr>
            <w:r w:rsidRPr="00515DBC">
              <w:rPr>
                <w:rFonts w:ascii="Times New Roman" w:hAnsi="Times New Roman" w:cs="Times New Roman"/>
                <w:sz w:val="16"/>
                <w:szCs w:val="16"/>
              </w:rPr>
              <w:t>%</w:t>
            </w:r>
          </w:p>
          <w:p w:rsidR="006467AC" w:rsidRPr="00515DBC" w:rsidRDefault="006467AC" w:rsidP="00515DBC">
            <w:pPr>
              <w:rPr>
                <w:rFonts w:ascii="Times New Roman" w:hAnsi="Times New Roman" w:cs="Times New Roman"/>
                <w:sz w:val="16"/>
                <w:szCs w:val="16"/>
              </w:rPr>
            </w:pPr>
          </w:p>
        </w:tc>
        <w:tc>
          <w:tcPr>
            <w:tcW w:w="986" w:type="dxa"/>
            <w:vMerge w:val="restart"/>
          </w:tcPr>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За</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особые</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условия</w:t>
            </w:r>
            <w:proofErr w:type="spellEnd"/>
          </w:p>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муниципальной</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службы</w:t>
            </w:r>
            <w:proofErr w:type="spellEnd"/>
          </w:p>
          <w:p w:rsidR="006467AC" w:rsidRPr="00515DBC" w:rsidRDefault="006467AC" w:rsidP="00515DBC">
            <w:pPr>
              <w:rPr>
                <w:rFonts w:ascii="Times New Roman" w:hAnsi="Times New Roman" w:cs="Times New Roman"/>
                <w:sz w:val="16"/>
                <w:szCs w:val="16"/>
              </w:rPr>
            </w:pPr>
          </w:p>
        </w:tc>
        <w:tc>
          <w:tcPr>
            <w:tcW w:w="422" w:type="dxa"/>
            <w:vMerge w:val="restart"/>
          </w:tcPr>
          <w:p w:rsidR="006467AC" w:rsidRPr="00515DBC" w:rsidRDefault="006467AC" w:rsidP="00515DBC">
            <w:pPr>
              <w:rPr>
                <w:rFonts w:ascii="Times New Roman" w:hAnsi="Times New Roman" w:cs="Times New Roman"/>
                <w:sz w:val="16"/>
                <w:szCs w:val="16"/>
              </w:rPr>
            </w:pPr>
            <w:r w:rsidRPr="00515DBC">
              <w:rPr>
                <w:rFonts w:ascii="Times New Roman" w:hAnsi="Times New Roman" w:cs="Times New Roman"/>
                <w:sz w:val="16"/>
                <w:szCs w:val="16"/>
              </w:rPr>
              <w:t>%</w:t>
            </w:r>
          </w:p>
          <w:p w:rsidR="006467AC" w:rsidRPr="00515DBC" w:rsidRDefault="006467AC" w:rsidP="00515DBC">
            <w:pPr>
              <w:rPr>
                <w:rFonts w:ascii="Times New Roman" w:hAnsi="Times New Roman" w:cs="Times New Roman"/>
                <w:sz w:val="16"/>
                <w:szCs w:val="16"/>
              </w:rPr>
            </w:pPr>
          </w:p>
        </w:tc>
        <w:tc>
          <w:tcPr>
            <w:tcW w:w="985" w:type="dxa"/>
            <w:vMerge w:val="restart"/>
          </w:tcPr>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За</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выслугу</w:t>
            </w:r>
            <w:proofErr w:type="spellEnd"/>
          </w:p>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лет</w:t>
            </w:r>
            <w:proofErr w:type="spellEnd"/>
          </w:p>
          <w:p w:rsidR="006467AC" w:rsidRPr="00515DBC" w:rsidRDefault="006467AC" w:rsidP="00515DBC">
            <w:pPr>
              <w:rPr>
                <w:rFonts w:ascii="Times New Roman" w:hAnsi="Times New Roman" w:cs="Times New Roman"/>
                <w:sz w:val="16"/>
                <w:szCs w:val="16"/>
              </w:rPr>
            </w:pPr>
          </w:p>
        </w:tc>
        <w:tc>
          <w:tcPr>
            <w:tcW w:w="563" w:type="dxa"/>
            <w:vMerge w:val="restart"/>
          </w:tcPr>
          <w:p w:rsidR="006467AC" w:rsidRPr="00515DBC" w:rsidRDefault="006467AC" w:rsidP="00515DBC">
            <w:pPr>
              <w:rPr>
                <w:rFonts w:ascii="Times New Roman" w:hAnsi="Times New Roman" w:cs="Times New Roman"/>
                <w:sz w:val="16"/>
                <w:szCs w:val="16"/>
              </w:rPr>
            </w:pPr>
            <w:r w:rsidRPr="00515DBC">
              <w:rPr>
                <w:rFonts w:ascii="Times New Roman" w:hAnsi="Times New Roman" w:cs="Times New Roman"/>
                <w:sz w:val="16"/>
                <w:szCs w:val="16"/>
              </w:rPr>
              <w:t>%</w:t>
            </w:r>
          </w:p>
        </w:tc>
        <w:tc>
          <w:tcPr>
            <w:tcW w:w="985" w:type="dxa"/>
            <w:vMerge w:val="restart"/>
          </w:tcPr>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Ежемес</w:t>
            </w:r>
            <w:proofErr w:type="spellEnd"/>
            <w:r w:rsidRPr="00515DBC">
              <w:rPr>
                <w:rFonts w:ascii="Times New Roman" w:hAnsi="Times New Roman" w:cs="Times New Roman"/>
                <w:sz w:val="16"/>
                <w:szCs w:val="16"/>
              </w:rPr>
              <w:t>.</w:t>
            </w:r>
          </w:p>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поощрение</w:t>
            </w:r>
            <w:proofErr w:type="spellEnd"/>
          </w:p>
        </w:tc>
        <w:tc>
          <w:tcPr>
            <w:tcW w:w="423" w:type="dxa"/>
            <w:vMerge w:val="restart"/>
          </w:tcPr>
          <w:p w:rsidR="006467AC" w:rsidRPr="00515DBC" w:rsidRDefault="006467AC" w:rsidP="00515DBC">
            <w:pPr>
              <w:rPr>
                <w:rFonts w:ascii="Times New Roman" w:hAnsi="Times New Roman" w:cs="Times New Roman"/>
                <w:sz w:val="16"/>
                <w:szCs w:val="16"/>
              </w:rPr>
            </w:pPr>
            <w:r w:rsidRPr="00515DBC">
              <w:rPr>
                <w:rFonts w:ascii="Times New Roman" w:hAnsi="Times New Roman" w:cs="Times New Roman"/>
                <w:sz w:val="16"/>
                <w:szCs w:val="16"/>
              </w:rPr>
              <w:t>%</w:t>
            </w:r>
          </w:p>
        </w:tc>
        <w:tc>
          <w:tcPr>
            <w:tcW w:w="844" w:type="dxa"/>
            <w:vMerge w:val="restart"/>
          </w:tcPr>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За</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классный</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чин</w:t>
            </w:r>
            <w:proofErr w:type="spellEnd"/>
          </w:p>
        </w:tc>
        <w:tc>
          <w:tcPr>
            <w:tcW w:w="558" w:type="dxa"/>
            <w:vMerge w:val="restart"/>
          </w:tcPr>
          <w:p w:rsidR="006467AC" w:rsidRPr="00515DBC" w:rsidRDefault="006467AC" w:rsidP="00515DBC">
            <w:pPr>
              <w:rPr>
                <w:rFonts w:ascii="Times New Roman" w:hAnsi="Times New Roman" w:cs="Times New Roman"/>
                <w:sz w:val="16"/>
                <w:szCs w:val="16"/>
              </w:rPr>
            </w:pPr>
            <w:r w:rsidRPr="00515DBC">
              <w:rPr>
                <w:rFonts w:ascii="Times New Roman" w:hAnsi="Times New Roman" w:cs="Times New Roman"/>
                <w:sz w:val="16"/>
                <w:szCs w:val="16"/>
              </w:rPr>
              <w:t>%</w:t>
            </w:r>
          </w:p>
        </w:tc>
        <w:tc>
          <w:tcPr>
            <w:tcW w:w="990" w:type="dxa"/>
            <w:vMerge w:val="restart"/>
          </w:tcPr>
          <w:p w:rsidR="006467AC" w:rsidRPr="00515DBC" w:rsidRDefault="006467AC" w:rsidP="00515DBC">
            <w:pPr>
              <w:rPr>
                <w:rFonts w:ascii="Times New Roman" w:hAnsi="Times New Roman" w:cs="Times New Roman"/>
                <w:sz w:val="16"/>
                <w:szCs w:val="16"/>
              </w:rPr>
            </w:pPr>
            <w:proofErr w:type="spellStart"/>
            <w:r w:rsidRPr="00515DBC">
              <w:rPr>
                <w:rFonts w:ascii="Times New Roman" w:hAnsi="Times New Roman" w:cs="Times New Roman"/>
                <w:sz w:val="16"/>
                <w:szCs w:val="16"/>
              </w:rPr>
              <w:t>За</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условия</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работы</w:t>
            </w:r>
            <w:proofErr w:type="spellEnd"/>
          </w:p>
        </w:tc>
        <w:tc>
          <w:tcPr>
            <w:tcW w:w="986" w:type="dxa"/>
            <w:vMerge/>
          </w:tcPr>
          <w:p w:rsidR="006467AC" w:rsidRPr="00515DBC" w:rsidRDefault="006467AC" w:rsidP="00515DBC">
            <w:pPr>
              <w:rPr>
                <w:rFonts w:ascii="Times New Roman" w:hAnsi="Times New Roman" w:cs="Times New Roman"/>
                <w:sz w:val="16"/>
                <w:szCs w:val="16"/>
              </w:rPr>
            </w:pPr>
          </w:p>
        </w:tc>
        <w:tc>
          <w:tcPr>
            <w:tcW w:w="1126" w:type="dxa"/>
            <w:vMerge/>
          </w:tcPr>
          <w:p w:rsidR="006467AC" w:rsidRPr="00515DBC" w:rsidRDefault="006467AC" w:rsidP="00515DBC">
            <w:pPr>
              <w:rPr>
                <w:rFonts w:ascii="Times New Roman" w:hAnsi="Times New Roman" w:cs="Times New Roman"/>
                <w:sz w:val="16"/>
                <w:szCs w:val="16"/>
              </w:rPr>
            </w:pPr>
          </w:p>
        </w:tc>
        <w:tc>
          <w:tcPr>
            <w:tcW w:w="1266" w:type="dxa"/>
            <w:vMerge/>
          </w:tcPr>
          <w:p w:rsidR="006467AC" w:rsidRPr="00515DBC" w:rsidRDefault="006467AC" w:rsidP="00515DBC">
            <w:pPr>
              <w:rPr>
                <w:rFonts w:ascii="Times New Roman" w:hAnsi="Times New Roman" w:cs="Times New Roman"/>
                <w:sz w:val="16"/>
                <w:szCs w:val="16"/>
              </w:rPr>
            </w:pPr>
          </w:p>
        </w:tc>
        <w:tc>
          <w:tcPr>
            <w:tcW w:w="704" w:type="dxa"/>
            <w:vMerge/>
          </w:tcPr>
          <w:p w:rsidR="006467AC" w:rsidRPr="00515DBC" w:rsidRDefault="006467AC" w:rsidP="00515DBC">
            <w:pPr>
              <w:rPr>
                <w:rFonts w:ascii="Times New Roman" w:hAnsi="Times New Roman" w:cs="Times New Roman"/>
                <w:sz w:val="16"/>
                <w:szCs w:val="16"/>
              </w:rPr>
            </w:pPr>
          </w:p>
        </w:tc>
      </w:tr>
      <w:tr w:rsidR="006467AC" w:rsidRPr="00515DBC" w:rsidTr="00515DBC">
        <w:trPr>
          <w:cantSplit/>
          <w:trHeight w:val="1555"/>
        </w:trPr>
        <w:tc>
          <w:tcPr>
            <w:tcW w:w="1132" w:type="dxa"/>
            <w:tcBorders>
              <w:bottom w:val="single" w:sz="4" w:space="0" w:color="auto"/>
            </w:tcBorders>
            <w:textDirection w:val="btLr"/>
          </w:tcPr>
          <w:p w:rsidR="006467AC" w:rsidRPr="00515DBC" w:rsidRDefault="006467AC" w:rsidP="00515DBC">
            <w:pPr>
              <w:ind w:left="113" w:right="113"/>
              <w:rPr>
                <w:rFonts w:ascii="Times New Roman" w:hAnsi="Times New Roman" w:cs="Times New Roman"/>
                <w:sz w:val="16"/>
                <w:szCs w:val="16"/>
              </w:rPr>
            </w:pPr>
            <w:proofErr w:type="spellStart"/>
            <w:r w:rsidRPr="00515DBC">
              <w:rPr>
                <w:rFonts w:ascii="Times New Roman" w:hAnsi="Times New Roman" w:cs="Times New Roman"/>
                <w:sz w:val="16"/>
                <w:szCs w:val="16"/>
              </w:rPr>
              <w:lastRenderedPageBreak/>
              <w:t>наименование</w:t>
            </w:r>
            <w:proofErr w:type="spellEnd"/>
          </w:p>
        </w:tc>
        <w:tc>
          <w:tcPr>
            <w:tcW w:w="558" w:type="dxa"/>
            <w:tcBorders>
              <w:bottom w:val="single" w:sz="4" w:space="0" w:color="auto"/>
            </w:tcBorders>
            <w:textDirection w:val="btLr"/>
          </w:tcPr>
          <w:p w:rsidR="006467AC" w:rsidRPr="00515DBC" w:rsidRDefault="006467AC" w:rsidP="00515DBC">
            <w:pPr>
              <w:ind w:left="113" w:right="113"/>
              <w:rPr>
                <w:rFonts w:ascii="Times New Roman" w:hAnsi="Times New Roman" w:cs="Times New Roman"/>
                <w:sz w:val="16"/>
                <w:szCs w:val="16"/>
              </w:rPr>
            </w:pPr>
            <w:proofErr w:type="spellStart"/>
            <w:r w:rsidRPr="00515DBC">
              <w:rPr>
                <w:rFonts w:ascii="Times New Roman" w:hAnsi="Times New Roman" w:cs="Times New Roman"/>
                <w:sz w:val="16"/>
                <w:szCs w:val="16"/>
              </w:rPr>
              <w:t>код</w:t>
            </w:r>
            <w:proofErr w:type="spellEnd"/>
          </w:p>
        </w:tc>
        <w:tc>
          <w:tcPr>
            <w:tcW w:w="1267"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568"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1126"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703"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986"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422"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985"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563"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985"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423"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844"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558"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990"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986"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1126"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1266"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c>
          <w:tcPr>
            <w:tcW w:w="704" w:type="dxa"/>
            <w:vMerge/>
            <w:tcBorders>
              <w:bottom w:val="single" w:sz="4" w:space="0" w:color="auto"/>
            </w:tcBorders>
          </w:tcPr>
          <w:p w:rsidR="006467AC" w:rsidRPr="00515DBC" w:rsidRDefault="006467AC" w:rsidP="00515DBC">
            <w:pPr>
              <w:rPr>
                <w:rFonts w:ascii="Times New Roman" w:hAnsi="Times New Roman" w:cs="Times New Roman"/>
                <w:sz w:val="16"/>
                <w:szCs w:val="16"/>
              </w:rPr>
            </w:pPr>
          </w:p>
        </w:tc>
      </w:tr>
      <w:tr w:rsidR="006467AC" w:rsidRPr="00515DBC" w:rsidTr="00515DBC">
        <w:trPr>
          <w:trHeight w:val="182"/>
        </w:trPr>
        <w:tc>
          <w:tcPr>
            <w:tcW w:w="1132" w:type="dxa"/>
            <w:vAlign w:val="center"/>
          </w:tcPr>
          <w:p w:rsidR="006467AC" w:rsidRPr="00515DBC" w:rsidRDefault="006467AC" w:rsidP="00515DBC">
            <w:pPr>
              <w:jc w:val="center"/>
              <w:rPr>
                <w:rFonts w:ascii="Times New Roman" w:hAnsi="Times New Roman" w:cs="Times New Roman"/>
                <w:b/>
                <w:sz w:val="16"/>
                <w:szCs w:val="16"/>
              </w:rPr>
            </w:pPr>
          </w:p>
        </w:tc>
        <w:tc>
          <w:tcPr>
            <w:tcW w:w="558" w:type="dxa"/>
            <w:vAlign w:val="center"/>
          </w:tcPr>
          <w:p w:rsidR="006467AC" w:rsidRPr="00515DBC" w:rsidRDefault="006467AC" w:rsidP="00515DBC">
            <w:pPr>
              <w:jc w:val="center"/>
              <w:rPr>
                <w:rFonts w:ascii="Times New Roman" w:hAnsi="Times New Roman" w:cs="Times New Roman"/>
                <w:b/>
                <w:sz w:val="16"/>
                <w:szCs w:val="16"/>
              </w:rPr>
            </w:pPr>
          </w:p>
        </w:tc>
        <w:tc>
          <w:tcPr>
            <w:tcW w:w="1267" w:type="dxa"/>
            <w:vAlign w:val="center"/>
          </w:tcPr>
          <w:p w:rsidR="006467AC" w:rsidRPr="00515DBC" w:rsidRDefault="006467AC" w:rsidP="00515DBC">
            <w:pPr>
              <w:jc w:val="center"/>
              <w:rPr>
                <w:rFonts w:ascii="Times New Roman" w:hAnsi="Times New Roman" w:cs="Times New Roman"/>
                <w:b/>
                <w:sz w:val="16"/>
                <w:szCs w:val="16"/>
              </w:rPr>
            </w:pPr>
          </w:p>
        </w:tc>
        <w:tc>
          <w:tcPr>
            <w:tcW w:w="568"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703"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422"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563"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423" w:type="dxa"/>
            <w:vAlign w:val="center"/>
          </w:tcPr>
          <w:p w:rsidR="006467AC" w:rsidRPr="00515DBC" w:rsidRDefault="006467AC" w:rsidP="00515DBC">
            <w:pPr>
              <w:jc w:val="center"/>
              <w:rPr>
                <w:rFonts w:ascii="Times New Roman" w:hAnsi="Times New Roman" w:cs="Times New Roman"/>
                <w:sz w:val="16"/>
                <w:szCs w:val="16"/>
              </w:rPr>
            </w:pPr>
          </w:p>
        </w:tc>
        <w:tc>
          <w:tcPr>
            <w:tcW w:w="844" w:type="dxa"/>
            <w:vAlign w:val="center"/>
          </w:tcPr>
          <w:p w:rsidR="006467AC" w:rsidRPr="00515DBC" w:rsidRDefault="006467AC" w:rsidP="00515DBC">
            <w:pPr>
              <w:jc w:val="center"/>
              <w:rPr>
                <w:rFonts w:ascii="Times New Roman" w:hAnsi="Times New Roman" w:cs="Times New Roman"/>
                <w:sz w:val="16"/>
                <w:szCs w:val="16"/>
              </w:rPr>
            </w:pPr>
          </w:p>
        </w:tc>
        <w:tc>
          <w:tcPr>
            <w:tcW w:w="558" w:type="dxa"/>
            <w:vAlign w:val="center"/>
          </w:tcPr>
          <w:p w:rsidR="006467AC" w:rsidRPr="00515DBC" w:rsidRDefault="006467AC" w:rsidP="00515DBC">
            <w:pPr>
              <w:jc w:val="center"/>
              <w:rPr>
                <w:rFonts w:ascii="Times New Roman" w:hAnsi="Times New Roman" w:cs="Times New Roman"/>
                <w:sz w:val="16"/>
                <w:szCs w:val="16"/>
              </w:rPr>
            </w:pPr>
          </w:p>
        </w:tc>
        <w:tc>
          <w:tcPr>
            <w:tcW w:w="990"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1266" w:type="dxa"/>
            <w:vAlign w:val="center"/>
          </w:tcPr>
          <w:p w:rsidR="006467AC" w:rsidRPr="00515DBC" w:rsidRDefault="006467AC" w:rsidP="00515DBC">
            <w:pPr>
              <w:jc w:val="center"/>
              <w:rPr>
                <w:rFonts w:ascii="Times New Roman" w:hAnsi="Times New Roman" w:cs="Times New Roman"/>
                <w:sz w:val="16"/>
                <w:szCs w:val="16"/>
              </w:rPr>
            </w:pPr>
          </w:p>
        </w:tc>
        <w:tc>
          <w:tcPr>
            <w:tcW w:w="704" w:type="dxa"/>
            <w:vAlign w:val="center"/>
          </w:tcPr>
          <w:p w:rsidR="006467AC" w:rsidRPr="00515DBC" w:rsidRDefault="006467AC" w:rsidP="00515DBC">
            <w:pPr>
              <w:jc w:val="center"/>
              <w:rPr>
                <w:rFonts w:ascii="Times New Roman" w:hAnsi="Times New Roman" w:cs="Times New Roman"/>
                <w:sz w:val="16"/>
                <w:szCs w:val="16"/>
              </w:rPr>
            </w:pPr>
          </w:p>
        </w:tc>
      </w:tr>
      <w:tr w:rsidR="006467AC" w:rsidRPr="00515DBC" w:rsidTr="00515DBC">
        <w:trPr>
          <w:trHeight w:val="182"/>
        </w:trPr>
        <w:tc>
          <w:tcPr>
            <w:tcW w:w="1132" w:type="dxa"/>
            <w:vAlign w:val="center"/>
          </w:tcPr>
          <w:p w:rsidR="006467AC" w:rsidRPr="00515DBC" w:rsidRDefault="006467AC" w:rsidP="00515DBC">
            <w:pPr>
              <w:jc w:val="center"/>
              <w:rPr>
                <w:rFonts w:ascii="Times New Roman" w:hAnsi="Times New Roman" w:cs="Times New Roman"/>
                <w:sz w:val="16"/>
                <w:szCs w:val="16"/>
              </w:rPr>
            </w:pPr>
          </w:p>
        </w:tc>
        <w:tc>
          <w:tcPr>
            <w:tcW w:w="558" w:type="dxa"/>
            <w:vAlign w:val="center"/>
          </w:tcPr>
          <w:p w:rsidR="006467AC" w:rsidRPr="00515DBC" w:rsidRDefault="006467AC" w:rsidP="00515DBC">
            <w:pPr>
              <w:jc w:val="center"/>
              <w:rPr>
                <w:rFonts w:ascii="Times New Roman" w:hAnsi="Times New Roman" w:cs="Times New Roman"/>
                <w:sz w:val="16"/>
                <w:szCs w:val="16"/>
              </w:rPr>
            </w:pPr>
          </w:p>
        </w:tc>
        <w:tc>
          <w:tcPr>
            <w:tcW w:w="1267" w:type="dxa"/>
            <w:vAlign w:val="center"/>
          </w:tcPr>
          <w:p w:rsidR="006467AC" w:rsidRPr="00515DBC" w:rsidRDefault="006467AC" w:rsidP="00515DBC">
            <w:pPr>
              <w:jc w:val="center"/>
              <w:rPr>
                <w:rFonts w:ascii="Times New Roman" w:hAnsi="Times New Roman" w:cs="Times New Roman"/>
                <w:b/>
                <w:sz w:val="16"/>
                <w:szCs w:val="16"/>
              </w:rPr>
            </w:pPr>
          </w:p>
        </w:tc>
        <w:tc>
          <w:tcPr>
            <w:tcW w:w="568" w:type="dxa"/>
            <w:vAlign w:val="center"/>
          </w:tcPr>
          <w:p w:rsidR="006467AC" w:rsidRPr="00515DBC" w:rsidRDefault="006467AC" w:rsidP="00515DBC">
            <w:pPr>
              <w:jc w:val="center"/>
              <w:rPr>
                <w:rFonts w:ascii="Times New Roman" w:hAnsi="Times New Roman" w:cs="Times New Roman"/>
                <w:b/>
                <w:sz w:val="16"/>
                <w:szCs w:val="16"/>
              </w:rPr>
            </w:pPr>
          </w:p>
        </w:tc>
        <w:tc>
          <w:tcPr>
            <w:tcW w:w="1126" w:type="dxa"/>
            <w:vAlign w:val="center"/>
          </w:tcPr>
          <w:p w:rsidR="006467AC" w:rsidRPr="00515DBC" w:rsidRDefault="006467AC" w:rsidP="00515DBC">
            <w:pPr>
              <w:jc w:val="center"/>
              <w:rPr>
                <w:rFonts w:ascii="Times New Roman" w:hAnsi="Times New Roman" w:cs="Times New Roman"/>
                <w:b/>
                <w:sz w:val="16"/>
                <w:szCs w:val="16"/>
              </w:rPr>
            </w:pPr>
          </w:p>
        </w:tc>
        <w:tc>
          <w:tcPr>
            <w:tcW w:w="703" w:type="dxa"/>
            <w:vAlign w:val="center"/>
          </w:tcPr>
          <w:p w:rsidR="006467AC" w:rsidRPr="00515DBC" w:rsidRDefault="006467AC" w:rsidP="00515DBC">
            <w:pPr>
              <w:jc w:val="center"/>
              <w:rPr>
                <w:rFonts w:ascii="Times New Roman" w:hAnsi="Times New Roman" w:cs="Times New Roman"/>
                <w:b/>
                <w:sz w:val="16"/>
                <w:szCs w:val="16"/>
              </w:rPr>
            </w:pPr>
          </w:p>
        </w:tc>
        <w:tc>
          <w:tcPr>
            <w:tcW w:w="986" w:type="dxa"/>
            <w:vAlign w:val="center"/>
          </w:tcPr>
          <w:p w:rsidR="006467AC" w:rsidRPr="00515DBC" w:rsidRDefault="006467AC" w:rsidP="00515DBC">
            <w:pPr>
              <w:jc w:val="center"/>
              <w:rPr>
                <w:rFonts w:ascii="Times New Roman" w:hAnsi="Times New Roman" w:cs="Times New Roman"/>
                <w:b/>
                <w:sz w:val="16"/>
                <w:szCs w:val="16"/>
              </w:rPr>
            </w:pPr>
          </w:p>
        </w:tc>
        <w:tc>
          <w:tcPr>
            <w:tcW w:w="422" w:type="dxa"/>
            <w:vAlign w:val="center"/>
          </w:tcPr>
          <w:p w:rsidR="006467AC" w:rsidRPr="00515DBC" w:rsidRDefault="006467AC" w:rsidP="00515DBC">
            <w:pPr>
              <w:jc w:val="center"/>
              <w:rPr>
                <w:rFonts w:ascii="Times New Roman" w:hAnsi="Times New Roman" w:cs="Times New Roman"/>
                <w:b/>
                <w:sz w:val="16"/>
                <w:szCs w:val="16"/>
              </w:rPr>
            </w:pPr>
          </w:p>
        </w:tc>
        <w:tc>
          <w:tcPr>
            <w:tcW w:w="985" w:type="dxa"/>
            <w:vAlign w:val="center"/>
          </w:tcPr>
          <w:p w:rsidR="006467AC" w:rsidRPr="00515DBC" w:rsidRDefault="006467AC" w:rsidP="00515DBC">
            <w:pPr>
              <w:jc w:val="center"/>
              <w:rPr>
                <w:rFonts w:ascii="Times New Roman" w:hAnsi="Times New Roman" w:cs="Times New Roman"/>
                <w:b/>
                <w:sz w:val="16"/>
                <w:szCs w:val="16"/>
              </w:rPr>
            </w:pPr>
          </w:p>
        </w:tc>
        <w:tc>
          <w:tcPr>
            <w:tcW w:w="563" w:type="dxa"/>
            <w:vAlign w:val="center"/>
          </w:tcPr>
          <w:p w:rsidR="006467AC" w:rsidRPr="00515DBC" w:rsidRDefault="006467AC" w:rsidP="00515DBC">
            <w:pPr>
              <w:jc w:val="center"/>
              <w:rPr>
                <w:rFonts w:ascii="Times New Roman" w:hAnsi="Times New Roman" w:cs="Times New Roman"/>
                <w:b/>
                <w:sz w:val="16"/>
                <w:szCs w:val="16"/>
              </w:rPr>
            </w:pPr>
          </w:p>
        </w:tc>
        <w:tc>
          <w:tcPr>
            <w:tcW w:w="985" w:type="dxa"/>
            <w:vAlign w:val="center"/>
          </w:tcPr>
          <w:p w:rsidR="006467AC" w:rsidRPr="00515DBC" w:rsidRDefault="006467AC" w:rsidP="00515DBC">
            <w:pPr>
              <w:jc w:val="center"/>
              <w:rPr>
                <w:rFonts w:ascii="Times New Roman" w:hAnsi="Times New Roman" w:cs="Times New Roman"/>
                <w:b/>
                <w:sz w:val="16"/>
                <w:szCs w:val="16"/>
              </w:rPr>
            </w:pPr>
          </w:p>
        </w:tc>
        <w:tc>
          <w:tcPr>
            <w:tcW w:w="423" w:type="dxa"/>
            <w:vAlign w:val="center"/>
          </w:tcPr>
          <w:p w:rsidR="006467AC" w:rsidRPr="00515DBC" w:rsidRDefault="006467AC" w:rsidP="00515DBC">
            <w:pPr>
              <w:jc w:val="center"/>
              <w:rPr>
                <w:rFonts w:ascii="Times New Roman" w:hAnsi="Times New Roman" w:cs="Times New Roman"/>
                <w:b/>
                <w:sz w:val="16"/>
                <w:szCs w:val="16"/>
              </w:rPr>
            </w:pPr>
          </w:p>
        </w:tc>
        <w:tc>
          <w:tcPr>
            <w:tcW w:w="844" w:type="dxa"/>
            <w:vAlign w:val="center"/>
          </w:tcPr>
          <w:p w:rsidR="006467AC" w:rsidRPr="00515DBC" w:rsidRDefault="006467AC" w:rsidP="00515DBC">
            <w:pPr>
              <w:jc w:val="center"/>
              <w:rPr>
                <w:rFonts w:ascii="Times New Roman" w:hAnsi="Times New Roman" w:cs="Times New Roman"/>
                <w:b/>
                <w:sz w:val="16"/>
                <w:szCs w:val="16"/>
              </w:rPr>
            </w:pPr>
          </w:p>
        </w:tc>
        <w:tc>
          <w:tcPr>
            <w:tcW w:w="558" w:type="dxa"/>
            <w:vAlign w:val="center"/>
          </w:tcPr>
          <w:p w:rsidR="006467AC" w:rsidRPr="00515DBC" w:rsidRDefault="006467AC" w:rsidP="00515DBC">
            <w:pPr>
              <w:jc w:val="center"/>
              <w:rPr>
                <w:rFonts w:ascii="Times New Roman" w:hAnsi="Times New Roman" w:cs="Times New Roman"/>
                <w:b/>
                <w:sz w:val="16"/>
                <w:szCs w:val="16"/>
              </w:rPr>
            </w:pPr>
          </w:p>
        </w:tc>
        <w:tc>
          <w:tcPr>
            <w:tcW w:w="990" w:type="dxa"/>
            <w:vAlign w:val="center"/>
          </w:tcPr>
          <w:p w:rsidR="006467AC" w:rsidRPr="00515DBC" w:rsidRDefault="006467AC" w:rsidP="00515DBC">
            <w:pPr>
              <w:jc w:val="center"/>
              <w:rPr>
                <w:rFonts w:ascii="Times New Roman" w:hAnsi="Times New Roman" w:cs="Times New Roman"/>
                <w:b/>
                <w:sz w:val="16"/>
                <w:szCs w:val="16"/>
              </w:rPr>
            </w:pPr>
          </w:p>
        </w:tc>
        <w:tc>
          <w:tcPr>
            <w:tcW w:w="986" w:type="dxa"/>
            <w:vAlign w:val="center"/>
          </w:tcPr>
          <w:p w:rsidR="006467AC" w:rsidRPr="00515DBC" w:rsidRDefault="006467AC" w:rsidP="00515DBC">
            <w:pPr>
              <w:jc w:val="center"/>
              <w:rPr>
                <w:rFonts w:ascii="Times New Roman" w:hAnsi="Times New Roman" w:cs="Times New Roman"/>
                <w:b/>
                <w:sz w:val="16"/>
                <w:szCs w:val="16"/>
              </w:rPr>
            </w:pPr>
          </w:p>
        </w:tc>
        <w:tc>
          <w:tcPr>
            <w:tcW w:w="1126" w:type="dxa"/>
            <w:vAlign w:val="center"/>
          </w:tcPr>
          <w:p w:rsidR="006467AC" w:rsidRPr="00515DBC" w:rsidRDefault="006467AC" w:rsidP="00515DBC">
            <w:pPr>
              <w:jc w:val="center"/>
              <w:rPr>
                <w:rFonts w:ascii="Times New Roman" w:hAnsi="Times New Roman" w:cs="Times New Roman"/>
                <w:b/>
                <w:sz w:val="16"/>
                <w:szCs w:val="16"/>
              </w:rPr>
            </w:pPr>
          </w:p>
        </w:tc>
        <w:tc>
          <w:tcPr>
            <w:tcW w:w="1266" w:type="dxa"/>
            <w:vAlign w:val="center"/>
          </w:tcPr>
          <w:p w:rsidR="006467AC" w:rsidRPr="00515DBC" w:rsidRDefault="006467AC" w:rsidP="00515DBC">
            <w:pPr>
              <w:jc w:val="center"/>
              <w:rPr>
                <w:rFonts w:ascii="Times New Roman" w:hAnsi="Times New Roman" w:cs="Times New Roman"/>
                <w:b/>
                <w:sz w:val="16"/>
                <w:szCs w:val="16"/>
              </w:rPr>
            </w:pPr>
          </w:p>
        </w:tc>
        <w:tc>
          <w:tcPr>
            <w:tcW w:w="704" w:type="dxa"/>
            <w:vAlign w:val="center"/>
          </w:tcPr>
          <w:p w:rsidR="006467AC" w:rsidRPr="00515DBC" w:rsidRDefault="006467AC" w:rsidP="00515DBC">
            <w:pPr>
              <w:jc w:val="center"/>
              <w:rPr>
                <w:rFonts w:ascii="Times New Roman" w:hAnsi="Times New Roman" w:cs="Times New Roman"/>
                <w:sz w:val="16"/>
                <w:szCs w:val="16"/>
              </w:rPr>
            </w:pPr>
          </w:p>
        </w:tc>
      </w:tr>
      <w:tr w:rsidR="006467AC" w:rsidRPr="00515DBC" w:rsidTr="00515DBC">
        <w:trPr>
          <w:trHeight w:val="182"/>
        </w:trPr>
        <w:tc>
          <w:tcPr>
            <w:tcW w:w="1132" w:type="dxa"/>
            <w:vMerge w:val="restart"/>
            <w:vAlign w:val="center"/>
          </w:tcPr>
          <w:p w:rsidR="006467AC" w:rsidRPr="00515DBC" w:rsidRDefault="006467AC" w:rsidP="00515DBC">
            <w:pPr>
              <w:jc w:val="center"/>
              <w:rPr>
                <w:rFonts w:ascii="Times New Roman" w:hAnsi="Times New Roman" w:cs="Times New Roman"/>
                <w:b/>
                <w:sz w:val="16"/>
                <w:szCs w:val="16"/>
              </w:rPr>
            </w:pPr>
          </w:p>
        </w:tc>
        <w:tc>
          <w:tcPr>
            <w:tcW w:w="558" w:type="dxa"/>
            <w:vAlign w:val="center"/>
          </w:tcPr>
          <w:p w:rsidR="006467AC" w:rsidRPr="00515DBC" w:rsidRDefault="006467AC" w:rsidP="00515DBC">
            <w:pPr>
              <w:jc w:val="center"/>
              <w:rPr>
                <w:rFonts w:ascii="Times New Roman" w:hAnsi="Times New Roman" w:cs="Times New Roman"/>
                <w:b/>
                <w:sz w:val="16"/>
                <w:szCs w:val="16"/>
              </w:rPr>
            </w:pPr>
          </w:p>
        </w:tc>
        <w:tc>
          <w:tcPr>
            <w:tcW w:w="1267" w:type="dxa"/>
            <w:vAlign w:val="center"/>
          </w:tcPr>
          <w:p w:rsidR="006467AC" w:rsidRPr="00515DBC" w:rsidRDefault="006467AC" w:rsidP="00515DBC">
            <w:pPr>
              <w:jc w:val="center"/>
              <w:rPr>
                <w:rFonts w:ascii="Times New Roman" w:hAnsi="Times New Roman" w:cs="Times New Roman"/>
                <w:b/>
                <w:sz w:val="16"/>
                <w:szCs w:val="16"/>
              </w:rPr>
            </w:pPr>
          </w:p>
        </w:tc>
        <w:tc>
          <w:tcPr>
            <w:tcW w:w="568"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703"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422"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563"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423" w:type="dxa"/>
            <w:vAlign w:val="center"/>
          </w:tcPr>
          <w:p w:rsidR="006467AC" w:rsidRPr="00515DBC" w:rsidRDefault="006467AC" w:rsidP="00515DBC">
            <w:pPr>
              <w:jc w:val="center"/>
              <w:rPr>
                <w:rFonts w:ascii="Times New Roman" w:hAnsi="Times New Roman" w:cs="Times New Roman"/>
                <w:sz w:val="16"/>
                <w:szCs w:val="16"/>
              </w:rPr>
            </w:pPr>
          </w:p>
        </w:tc>
        <w:tc>
          <w:tcPr>
            <w:tcW w:w="844" w:type="dxa"/>
            <w:vAlign w:val="center"/>
          </w:tcPr>
          <w:p w:rsidR="006467AC" w:rsidRPr="00515DBC" w:rsidRDefault="006467AC" w:rsidP="00515DBC">
            <w:pPr>
              <w:jc w:val="center"/>
              <w:rPr>
                <w:rFonts w:ascii="Times New Roman" w:hAnsi="Times New Roman" w:cs="Times New Roman"/>
                <w:sz w:val="16"/>
                <w:szCs w:val="16"/>
              </w:rPr>
            </w:pPr>
          </w:p>
        </w:tc>
        <w:tc>
          <w:tcPr>
            <w:tcW w:w="558" w:type="dxa"/>
            <w:vAlign w:val="center"/>
          </w:tcPr>
          <w:p w:rsidR="006467AC" w:rsidRPr="00515DBC" w:rsidRDefault="006467AC" w:rsidP="00515DBC">
            <w:pPr>
              <w:jc w:val="center"/>
              <w:rPr>
                <w:rFonts w:ascii="Times New Roman" w:hAnsi="Times New Roman" w:cs="Times New Roman"/>
                <w:sz w:val="16"/>
                <w:szCs w:val="16"/>
              </w:rPr>
            </w:pPr>
          </w:p>
        </w:tc>
        <w:tc>
          <w:tcPr>
            <w:tcW w:w="990"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1266" w:type="dxa"/>
            <w:vAlign w:val="center"/>
          </w:tcPr>
          <w:p w:rsidR="006467AC" w:rsidRPr="00515DBC" w:rsidRDefault="006467AC" w:rsidP="00515DBC">
            <w:pPr>
              <w:jc w:val="center"/>
              <w:rPr>
                <w:rFonts w:ascii="Times New Roman" w:hAnsi="Times New Roman" w:cs="Times New Roman"/>
                <w:sz w:val="16"/>
                <w:szCs w:val="16"/>
              </w:rPr>
            </w:pPr>
          </w:p>
        </w:tc>
        <w:tc>
          <w:tcPr>
            <w:tcW w:w="704" w:type="dxa"/>
            <w:vAlign w:val="center"/>
          </w:tcPr>
          <w:p w:rsidR="006467AC" w:rsidRPr="00515DBC" w:rsidRDefault="006467AC" w:rsidP="00515DBC">
            <w:pPr>
              <w:jc w:val="center"/>
              <w:rPr>
                <w:rFonts w:ascii="Times New Roman" w:hAnsi="Times New Roman" w:cs="Times New Roman"/>
                <w:sz w:val="16"/>
                <w:szCs w:val="16"/>
              </w:rPr>
            </w:pPr>
          </w:p>
        </w:tc>
      </w:tr>
      <w:tr w:rsidR="006467AC" w:rsidRPr="00515DBC" w:rsidTr="00515DBC">
        <w:trPr>
          <w:trHeight w:val="144"/>
        </w:trPr>
        <w:tc>
          <w:tcPr>
            <w:tcW w:w="1132" w:type="dxa"/>
            <w:vMerge/>
            <w:vAlign w:val="center"/>
          </w:tcPr>
          <w:p w:rsidR="006467AC" w:rsidRPr="00515DBC" w:rsidRDefault="006467AC" w:rsidP="00515DBC">
            <w:pPr>
              <w:jc w:val="center"/>
              <w:rPr>
                <w:rFonts w:ascii="Times New Roman" w:hAnsi="Times New Roman" w:cs="Times New Roman"/>
                <w:b/>
                <w:sz w:val="16"/>
                <w:szCs w:val="16"/>
              </w:rPr>
            </w:pPr>
          </w:p>
        </w:tc>
        <w:tc>
          <w:tcPr>
            <w:tcW w:w="558" w:type="dxa"/>
            <w:vAlign w:val="center"/>
          </w:tcPr>
          <w:p w:rsidR="006467AC" w:rsidRPr="00515DBC" w:rsidRDefault="006467AC" w:rsidP="00515DBC">
            <w:pPr>
              <w:jc w:val="center"/>
              <w:rPr>
                <w:rFonts w:ascii="Times New Roman" w:hAnsi="Times New Roman" w:cs="Times New Roman"/>
                <w:b/>
                <w:sz w:val="16"/>
                <w:szCs w:val="16"/>
              </w:rPr>
            </w:pPr>
          </w:p>
        </w:tc>
        <w:tc>
          <w:tcPr>
            <w:tcW w:w="1267" w:type="dxa"/>
            <w:vAlign w:val="center"/>
          </w:tcPr>
          <w:p w:rsidR="006467AC" w:rsidRPr="00515DBC" w:rsidRDefault="006467AC" w:rsidP="00515DBC">
            <w:pPr>
              <w:jc w:val="center"/>
              <w:rPr>
                <w:rFonts w:ascii="Times New Roman" w:hAnsi="Times New Roman" w:cs="Times New Roman"/>
                <w:b/>
                <w:sz w:val="16"/>
                <w:szCs w:val="16"/>
              </w:rPr>
            </w:pPr>
          </w:p>
        </w:tc>
        <w:tc>
          <w:tcPr>
            <w:tcW w:w="568"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703"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422"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563"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423" w:type="dxa"/>
            <w:vAlign w:val="center"/>
          </w:tcPr>
          <w:p w:rsidR="006467AC" w:rsidRPr="00515DBC" w:rsidRDefault="006467AC" w:rsidP="00515DBC">
            <w:pPr>
              <w:jc w:val="center"/>
              <w:rPr>
                <w:rFonts w:ascii="Times New Roman" w:hAnsi="Times New Roman" w:cs="Times New Roman"/>
                <w:sz w:val="16"/>
                <w:szCs w:val="16"/>
              </w:rPr>
            </w:pPr>
          </w:p>
        </w:tc>
        <w:tc>
          <w:tcPr>
            <w:tcW w:w="844" w:type="dxa"/>
            <w:vAlign w:val="center"/>
          </w:tcPr>
          <w:p w:rsidR="006467AC" w:rsidRPr="00515DBC" w:rsidRDefault="006467AC" w:rsidP="00515DBC">
            <w:pPr>
              <w:jc w:val="center"/>
              <w:rPr>
                <w:rFonts w:ascii="Times New Roman" w:hAnsi="Times New Roman" w:cs="Times New Roman"/>
                <w:sz w:val="16"/>
                <w:szCs w:val="16"/>
              </w:rPr>
            </w:pPr>
          </w:p>
        </w:tc>
        <w:tc>
          <w:tcPr>
            <w:tcW w:w="558" w:type="dxa"/>
            <w:vAlign w:val="center"/>
          </w:tcPr>
          <w:p w:rsidR="006467AC" w:rsidRPr="00515DBC" w:rsidRDefault="006467AC" w:rsidP="00515DBC">
            <w:pPr>
              <w:jc w:val="center"/>
              <w:rPr>
                <w:rFonts w:ascii="Times New Roman" w:hAnsi="Times New Roman" w:cs="Times New Roman"/>
                <w:sz w:val="16"/>
                <w:szCs w:val="16"/>
              </w:rPr>
            </w:pPr>
          </w:p>
        </w:tc>
        <w:tc>
          <w:tcPr>
            <w:tcW w:w="990"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1266" w:type="dxa"/>
            <w:vAlign w:val="center"/>
          </w:tcPr>
          <w:p w:rsidR="006467AC" w:rsidRPr="00515DBC" w:rsidRDefault="006467AC" w:rsidP="00515DBC">
            <w:pPr>
              <w:jc w:val="center"/>
              <w:rPr>
                <w:rFonts w:ascii="Times New Roman" w:hAnsi="Times New Roman" w:cs="Times New Roman"/>
                <w:sz w:val="16"/>
                <w:szCs w:val="16"/>
              </w:rPr>
            </w:pPr>
          </w:p>
        </w:tc>
        <w:tc>
          <w:tcPr>
            <w:tcW w:w="704" w:type="dxa"/>
            <w:vAlign w:val="center"/>
          </w:tcPr>
          <w:p w:rsidR="006467AC" w:rsidRPr="00515DBC" w:rsidRDefault="006467AC" w:rsidP="00515DBC">
            <w:pPr>
              <w:jc w:val="center"/>
              <w:rPr>
                <w:rFonts w:ascii="Times New Roman" w:hAnsi="Times New Roman" w:cs="Times New Roman"/>
                <w:sz w:val="16"/>
                <w:szCs w:val="16"/>
              </w:rPr>
            </w:pPr>
          </w:p>
        </w:tc>
      </w:tr>
      <w:tr w:rsidR="006467AC" w:rsidRPr="00515DBC" w:rsidTr="00515DBC">
        <w:trPr>
          <w:trHeight w:val="144"/>
        </w:trPr>
        <w:tc>
          <w:tcPr>
            <w:tcW w:w="1132" w:type="dxa"/>
            <w:vMerge/>
            <w:vAlign w:val="center"/>
          </w:tcPr>
          <w:p w:rsidR="006467AC" w:rsidRPr="00515DBC" w:rsidRDefault="006467AC" w:rsidP="00515DBC">
            <w:pPr>
              <w:jc w:val="center"/>
              <w:rPr>
                <w:rFonts w:ascii="Times New Roman" w:hAnsi="Times New Roman" w:cs="Times New Roman"/>
                <w:sz w:val="16"/>
                <w:szCs w:val="16"/>
              </w:rPr>
            </w:pPr>
          </w:p>
        </w:tc>
        <w:tc>
          <w:tcPr>
            <w:tcW w:w="558" w:type="dxa"/>
            <w:vAlign w:val="center"/>
          </w:tcPr>
          <w:p w:rsidR="006467AC" w:rsidRPr="00515DBC" w:rsidRDefault="006467AC" w:rsidP="00515DBC">
            <w:pPr>
              <w:jc w:val="center"/>
              <w:rPr>
                <w:rFonts w:ascii="Times New Roman" w:hAnsi="Times New Roman" w:cs="Times New Roman"/>
                <w:sz w:val="16"/>
                <w:szCs w:val="16"/>
              </w:rPr>
            </w:pPr>
          </w:p>
        </w:tc>
        <w:tc>
          <w:tcPr>
            <w:tcW w:w="1267" w:type="dxa"/>
            <w:vAlign w:val="center"/>
          </w:tcPr>
          <w:p w:rsidR="006467AC" w:rsidRPr="00515DBC" w:rsidRDefault="006467AC" w:rsidP="00515DBC">
            <w:pPr>
              <w:jc w:val="center"/>
              <w:rPr>
                <w:rFonts w:ascii="Times New Roman" w:hAnsi="Times New Roman" w:cs="Times New Roman"/>
                <w:b/>
                <w:sz w:val="16"/>
                <w:szCs w:val="16"/>
              </w:rPr>
            </w:pPr>
          </w:p>
        </w:tc>
        <w:tc>
          <w:tcPr>
            <w:tcW w:w="568" w:type="dxa"/>
            <w:vAlign w:val="center"/>
          </w:tcPr>
          <w:p w:rsidR="006467AC" w:rsidRPr="00515DBC" w:rsidRDefault="006467AC" w:rsidP="00515DBC">
            <w:pPr>
              <w:jc w:val="center"/>
              <w:rPr>
                <w:rFonts w:ascii="Times New Roman" w:hAnsi="Times New Roman" w:cs="Times New Roman"/>
                <w:b/>
                <w:sz w:val="16"/>
                <w:szCs w:val="16"/>
              </w:rPr>
            </w:pPr>
          </w:p>
        </w:tc>
        <w:tc>
          <w:tcPr>
            <w:tcW w:w="1126" w:type="dxa"/>
            <w:vAlign w:val="center"/>
          </w:tcPr>
          <w:p w:rsidR="006467AC" w:rsidRPr="00515DBC" w:rsidRDefault="006467AC" w:rsidP="00515DBC">
            <w:pPr>
              <w:jc w:val="center"/>
              <w:rPr>
                <w:rFonts w:ascii="Times New Roman" w:hAnsi="Times New Roman" w:cs="Times New Roman"/>
                <w:b/>
                <w:sz w:val="16"/>
                <w:szCs w:val="16"/>
              </w:rPr>
            </w:pPr>
          </w:p>
        </w:tc>
        <w:tc>
          <w:tcPr>
            <w:tcW w:w="703" w:type="dxa"/>
            <w:vAlign w:val="center"/>
          </w:tcPr>
          <w:p w:rsidR="006467AC" w:rsidRPr="00515DBC" w:rsidRDefault="006467AC" w:rsidP="00515DBC">
            <w:pPr>
              <w:jc w:val="center"/>
              <w:rPr>
                <w:rFonts w:ascii="Times New Roman" w:hAnsi="Times New Roman" w:cs="Times New Roman"/>
                <w:b/>
                <w:sz w:val="16"/>
                <w:szCs w:val="16"/>
              </w:rPr>
            </w:pPr>
          </w:p>
        </w:tc>
        <w:tc>
          <w:tcPr>
            <w:tcW w:w="986" w:type="dxa"/>
            <w:vAlign w:val="center"/>
          </w:tcPr>
          <w:p w:rsidR="006467AC" w:rsidRPr="00515DBC" w:rsidRDefault="006467AC" w:rsidP="00515DBC">
            <w:pPr>
              <w:jc w:val="center"/>
              <w:rPr>
                <w:rFonts w:ascii="Times New Roman" w:hAnsi="Times New Roman" w:cs="Times New Roman"/>
                <w:b/>
                <w:sz w:val="16"/>
                <w:szCs w:val="16"/>
              </w:rPr>
            </w:pPr>
          </w:p>
        </w:tc>
        <w:tc>
          <w:tcPr>
            <w:tcW w:w="422" w:type="dxa"/>
            <w:vAlign w:val="center"/>
          </w:tcPr>
          <w:p w:rsidR="006467AC" w:rsidRPr="00515DBC" w:rsidRDefault="006467AC" w:rsidP="00515DBC">
            <w:pPr>
              <w:jc w:val="center"/>
              <w:rPr>
                <w:rFonts w:ascii="Times New Roman" w:hAnsi="Times New Roman" w:cs="Times New Roman"/>
                <w:b/>
                <w:sz w:val="16"/>
                <w:szCs w:val="16"/>
              </w:rPr>
            </w:pPr>
          </w:p>
        </w:tc>
        <w:tc>
          <w:tcPr>
            <w:tcW w:w="985" w:type="dxa"/>
            <w:vAlign w:val="center"/>
          </w:tcPr>
          <w:p w:rsidR="006467AC" w:rsidRPr="00515DBC" w:rsidRDefault="006467AC" w:rsidP="00515DBC">
            <w:pPr>
              <w:jc w:val="center"/>
              <w:rPr>
                <w:rFonts w:ascii="Times New Roman" w:hAnsi="Times New Roman" w:cs="Times New Roman"/>
                <w:b/>
                <w:sz w:val="16"/>
                <w:szCs w:val="16"/>
              </w:rPr>
            </w:pPr>
          </w:p>
        </w:tc>
        <w:tc>
          <w:tcPr>
            <w:tcW w:w="563" w:type="dxa"/>
            <w:vAlign w:val="center"/>
          </w:tcPr>
          <w:p w:rsidR="006467AC" w:rsidRPr="00515DBC" w:rsidRDefault="006467AC" w:rsidP="00515DBC">
            <w:pPr>
              <w:jc w:val="center"/>
              <w:rPr>
                <w:rFonts w:ascii="Times New Roman" w:hAnsi="Times New Roman" w:cs="Times New Roman"/>
                <w:b/>
                <w:sz w:val="16"/>
                <w:szCs w:val="16"/>
              </w:rPr>
            </w:pPr>
          </w:p>
        </w:tc>
        <w:tc>
          <w:tcPr>
            <w:tcW w:w="985" w:type="dxa"/>
            <w:vAlign w:val="center"/>
          </w:tcPr>
          <w:p w:rsidR="006467AC" w:rsidRPr="00515DBC" w:rsidRDefault="006467AC" w:rsidP="00515DBC">
            <w:pPr>
              <w:jc w:val="center"/>
              <w:rPr>
                <w:rFonts w:ascii="Times New Roman" w:hAnsi="Times New Roman" w:cs="Times New Roman"/>
                <w:b/>
                <w:sz w:val="16"/>
                <w:szCs w:val="16"/>
              </w:rPr>
            </w:pPr>
          </w:p>
        </w:tc>
        <w:tc>
          <w:tcPr>
            <w:tcW w:w="423" w:type="dxa"/>
            <w:vAlign w:val="center"/>
          </w:tcPr>
          <w:p w:rsidR="006467AC" w:rsidRPr="00515DBC" w:rsidRDefault="006467AC" w:rsidP="00515DBC">
            <w:pPr>
              <w:jc w:val="center"/>
              <w:rPr>
                <w:rFonts w:ascii="Times New Roman" w:hAnsi="Times New Roman" w:cs="Times New Roman"/>
                <w:b/>
                <w:sz w:val="16"/>
                <w:szCs w:val="16"/>
              </w:rPr>
            </w:pPr>
          </w:p>
        </w:tc>
        <w:tc>
          <w:tcPr>
            <w:tcW w:w="844" w:type="dxa"/>
            <w:vAlign w:val="center"/>
          </w:tcPr>
          <w:p w:rsidR="006467AC" w:rsidRPr="00515DBC" w:rsidRDefault="006467AC" w:rsidP="00515DBC">
            <w:pPr>
              <w:jc w:val="center"/>
              <w:rPr>
                <w:rFonts w:ascii="Times New Roman" w:hAnsi="Times New Roman" w:cs="Times New Roman"/>
                <w:b/>
                <w:sz w:val="16"/>
                <w:szCs w:val="16"/>
              </w:rPr>
            </w:pPr>
          </w:p>
        </w:tc>
        <w:tc>
          <w:tcPr>
            <w:tcW w:w="558" w:type="dxa"/>
            <w:vAlign w:val="center"/>
          </w:tcPr>
          <w:p w:rsidR="006467AC" w:rsidRPr="00515DBC" w:rsidRDefault="006467AC" w:rsidP="00515DBC">
            <w:pPr>
              <w:jc w:val="center"/>
              <w:rPr>
                <w:rFonts w:ascii="Times New Roman" w:hAnsi="Times New Roman" w:cs="Times New Roman"/>
                <w:b/>
                <w:sz w:val="16"/>
                <w:szCs w:val="16"/>
              </w:rPr>
            </w:pPr>
          </w:p>
        </w:tc>
        <w:tc>
          <w:tcPr>
            <w:tcW w:w="990" w:type="dxa"/>
            <w:vAlign w:val="center"/>
          </w:tcPr>
          <w:p w:rsidR="006467AC" w:rsidRPr="00515DBC" w:rsidRDefault="006467AC" w:rsidP="00515DBC">
            <w:pPr>
              <w:jc w:val="center"/>
              <w:rPr>
                <w:rFonts w:ascii="Times New Roman" w:hAnsi="Times New Roman" w:cs="Times New Roman"/>
                <w:b/>
                <w:sz w:val="16"/>
                <w:szCs w:val="16"/>
              </w:rPr>
            </w:pPr>
          </w:p>
        </w:tc>
        <w:tc>
          <w:tcPr>
            <w:tcW w:w="986" w:type="dxa"/>
            <w:vAlign w:val="center"/>
          </w:tcPr>
          <w:p w:rsidR="006467AC" w:rsidRPr="00515DBC" w:rsidRDefault="006467AC" w:rsidP="00515DBC">
            <w:pPr>
              <w:jc w:val="center"/>
              <w:rPr>
                <w:rFonts w:ascii="Times New Roman" w:hAnsi="Times New Roman" w:cs="Times New Roman"/>
                <w:b/>
                <w:sz w:val="16"/>
                <w:szCs w:val="16"/>
              </w:rPr>
            </w:pPr>
          </w:p>
        </w:tc>
        <w:tc>
          <w:tcPr>
            <w:tcW w:w="1126" w:type="dxa"/>
            <w:vAlign w:val="center"/>
          </w:tcPr>
          <w:p w:rsidR="006467AC" w:rsidRPr="00515DBC" w:rsidRDefault="006467AC" w:rsidP="00515DBC">
            <w:pPr>
              <w:jc w:val="center"/>
              <w:rPr>
                <w:rFonts w:ascii="Times New Roman" w:hAnsi="Times New Roman" w:cs="Times New Roman"/>
                <w:b/>
                <w:sz w:val="16"/>
                <w:szCs w:val="16"/>
              </w:rPr>
            </w:pPr>
          </w:p>
        </w:tc>
        <w:tc>
          <w:tcPr>
            <w:tcW w:w="1266" w:type="dxa"/>
            <w:vAlign w:val="center"/>
          </w:tcPr>
          <w:p w:rsidR="006467AC" w:rsidRPr="00515DBC" w:rsidRDefault="006467AC" w:rsidP="00515DBC">
            <w:pPr>
              <w:jc w:val="center"/>
              <w:rPr>
                <w:rFonts w:ascii="Times New Roman" w:hAnsi="Times New Roman" w:cs="Times New Roman"/>
                <w:b/>
                <w:sz w:val="16"/>
                <w:szCs w:val="16"/>
              </w:rPr>
            </w:pPr>
          </w:p>
        </w:tc>
        <w:tc>
          <w:tcPr>
            <w:tcW w:w="704" w:type="dxa"/>
            <w:vAlign w:val="center"/>
          </w:tcPr>
          <w:p w:rsidR="006467AC" w:rsidRPr="00515DBC" w:rsidRDefault="006467AC" w:rsidP="00515DBC">
            <w:pPr>
              <w:jc w:val="center"/>
              <w:rPr>
                <w:rFonts w:ascii="Times New Roman" w:hAnsi="Times New Roman" w:cs="Times New Roman"/>
                <w:sz w:val="16"/>
                <w:szCs w:val="16"/>
              </w:rPr>
            </w:pPr>
          </w:p>
        </w:tc>
      </w:tr>
      <w:tr w:rsidR="006467AC" w:rsidRPr="00515DBC" w:rsidTr="00515DBC">
        <w:trPr>
          <w:trHeight w:val="182"/>
        </w:trPr>
        <w:tc>
          <w:tcPr>
            <w:tcW w:w="1132" w:type="dxa"/>
            <w:vMerge w:val="restart"/>
            <w:vAlign w:val="center"/>
          </w:tcPr>
          <w:p w:rsidR="006467AC" w:rsidRPr="00515DBC" w:rsidRDefault="006467AC" w:rsidP="00515DBC">
            <w:pPr>
              <w:jc w:val="center"/>
              <w:rPr>
                <w:rFonts w:ascii="Times New Roman" w:hAnsi="Times New Roman" w:cs="Times New Roman"/>
                <w:b/>
                <w:sz w:val="16"/>
                <w:szCs w:val="16"/>
                <w:lang w:val="ru-RU"/>
              </w:rPr>
            </w:pPr>
          </w:p>
        </w:tc>
        <w:tc>
          <w:tcPr>
            <w:tcW w:w="558" w:type="dxa"/>
            <w:vAlign w:val="center"/>
          </w:tcPr>
          <w:p w:rsidR="006467AC" w:rsidRPr="00515DBC" w:rsidRDefault="006467AC" w:rsidP="00515DBC">
            <w:pPr>
              <w:jc w:val="center"/>
              <w:rPr>
                <w:rFonts w:ascii="Times New Roman" w:hAnsi="Times New Roman" w:cs="Times New Roman"/>
                <w:b/>
                <w:sz w:val="16"/>
                <w:szCs w:val="16"/>
                <w:lang w:val="ru-RU"/>
              </w:rPr>
            </w:pPr>
          </w:p>
        </w:tc>
        <w:tc>
          <w:tcPr>
            <w:tcW w:w="1267" w:type="dxa"/>
            <w:vAlign w:val="center"/>
          </w:tcPr>
          <w:p w:rsidR="006467AC" w:rsidRPr="00515DBC" w:rsidRDefault="006467AC" w:rsidP="00515DBC">
            <w:pPr>
              <w:jc w:val="center"/>
              <w:rPr>
                <w:rFonts w:ascii="Times New Roman" w:hAnsi="Times New Roman" w:cs="Times New Roman"/>
                <w:b/>
                <w:sz w:val="16"/>
                <w:szCs w:val="16"/>
              </w:rPr>
            </w:pPr>
          </w:p>
        </w:tc>
        <w:tc>
          <w:tcPr>
            <w:tcW w:w="568"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703"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422"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563"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423" w:type="dxa"/>
            <w:vAlign w:val="center"/>
          </w:tcPr>
          <w:p w:rsidR="006467AC" w:rsidRPr="00515DBC" w:rsidRDefault="006467AC" w:rsidP="00515DBC">
            <w:pPr>
              <w:jc w:val="center"/>
              <w:rPr>
                <w:rFonts w:ascii="Times New Roman" w:hAnsi="Times New Roman" w:cs="Times New Roman"/>
                <w:sz w:val="16"/>
                <w:szCs w:val="16"/>
              </w:rPr>
            </w:pPr>
          </w:p>
        </w:tc>
        <w:tc>
          <w:tcPr>
            <w:tcW w:w="844" w:type="dxa"/>
            <w:vAlign w:val="center"/>
          </w:tcPr>
          <w:p w:rsidR="006467AC" w:rsidRPr="00515DBC" w:rsidRDefault="006467AC" w:rsidP="00515DBC">
            <w:pPr>
              <w:jc w:val="center"/>
              <w:rPr>
                <w:rFonts w:ascii="Times New Roman" w:hAnsi="Times New Roman" w:cs="Times New Roman"/>
                <w:sz w:val="16"/>
                <w:szCs w:val="16"/>
              </w:rPr>
            </w:pPr>
          </w:p>
        </w:tc>
        <w:tc>
          <w:tcPr>
            <w:tcW w:w="558" w:type="dxa"/>
            <w:vAlign w:val="center"/>
          </w:tcPr>
          <w:p w:rsidR="006467AC" w:rsidRPr="00515DBC" w:rsidRDefault="006467AC" w:rsidP="00515DBC">
            <w:pPr>
              <w:jc w:val="center"/>
              <w:rPr>
                <w:rFonts w:ascii="Times New Roman" w:hAnsi="Times New Roman" w:cs="Times New Roman"/>
                <w:sz w:val="16"/>
                <w:szCs w:val="16"/>
              </w:rPr>
            </w:pPr>
          </w:p>
        </w:tc>
        <w:tc>
          <w:tcPr>
            <w:tcW w:w="990"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1266" w:type="dxa"/>
            <w:vAlign w:val="center"/>
          </w:tcPr>
          <w:p w:rsidR="006467AC" w:rsidRPr="00515DBC" w:rsidRDefault="006467AC" w:rsidP="00515DBC">
            <w:pPr>
              <w:jc w:val="center"/>
              <w:rPr>
                <w:rFonts w:ascii="Times New Roman" w:hAnsi="Times New Roman" w:cs="Times New Roman"/>
                <w:sz w:val="16"/>
                <w:szCs w:val="16"/>
              </w:rPr>
            </w:pPr>
          </w:p>
        </w:tc>
        <w:tc>
          <w:tcPr>
            <w:tcW w:w="704" w:type="dxa"/>
            <w:vAlign w:val="center"/>
          </w:tcPr>
          <w:p w:rsidR="006467AC" w:rsidRPr="00515DBC" w:rsidRDefault="006467AC" w:rsidP="00515DBC">
            <w:pPr>
              <w:jc w:val="center"/>
              <w:rPr>
                <w:rFonts w:ascii="Times New Roman" w:hAnsi="Times New Roman" w:cs="Times New Roman"/>
                <w:sz w:val="16"/>
                <w:szCs w:val="16"/>
              </w:rPr>
            </w:pPr>
          </w:p>
        </w:tc>
      </w:tr>
      <w:tr w:rsidR="006467AC" w:rsidRPr="00515DBC" w:rsidTr="00515DBC">
        <w:trPr>
          <w:trHeight w:val="1064"/>
        </w:trPr>
        <w:tc>
          <w:tcPr>
            <w:tcW w:w="1132" w:type="dxa"/>
            <w:vMerge/>
            <w:vAlign w:val="center"/>
          </w:tcPr>
          <w:p w:rsidR="006467AC" w:rsidRPr="00515DBC" w:rsidRDefault="006467AC" w:rsidP="00515DBC">
            <w:pPr>
              <w:jc w:val="center"/>
              <w:rPr>
                <w:rFonts w:ascii="Times New Roman" w:hAnsi="Times New Roman" w:cs="Times New Roman"/>
                <w:b/>
                <w:sz w:val="16"/>
                <w:szCs w:val="16"/>
              </w:rPr>
            </w:pPr>
          </w:p>
        </w:tc>
        <w:tc>
          <w:tcPr>
            <w:tcW w:w="558" w:type="dxa"/>
            <w:vAlign w:val="center"/>
          </w:tcPr>
          <w:p w:rsidR="006467AC" w:rsidRPr="00515DBC" w:rsidRDefault="006467AC" w:rsidP="00515DBC">
            <w:pPr>
              <w:jc w:val="center"/>
              <w:rPr>
                <w:rFonts w:ascii="Times New Roman" w:hAnsi="Times New Roman" w:cs="Times New Roman"/>
                <w:b/>
                <w:sz w:val="16"/>
                <w:szCs w:val="16"/>
              </w:rPr>
            </w:pPr>
          </w:p>
        </w:tc>
        <w:tc>
          <w:tcPr>
            <w:tcW w:w="1267" w:type="dxa"/>
            <w:vAlign w:val="center"/>
          </w:tcPr>
          <w:p w:rsidR="006467AC" w:rsidRPr="00515DBC" w:rsidRDefault="006467AC" w:rsidP="00515DBC">
            <w:pPr>
              <w:jc w:val="center"/>
              <w:rPr>
                <w:rFonts w:ascii="Times New Roman" w:hAnsi="Times New Roman" w:cs="Times New Roman"/>
                <w:b/>
                <w:sz w:val="16"/>
                <w:szCs w:val="16"/>
              </w:rPr>
            </w:pPr>
          </w:p>
        </w:tc>
        <w:tc>
          <w:tcPr>
            <w:tcW w:w="568"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703"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422"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563"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423" w:type="dxa"/>
            <w:vAlign w:val="center"/>
          </w:tcPr>
          <w:p w:rsidR="006467AC" w:rsidRPr="00515DBC" w:rsidRDefault="006467AC" w:rsidP="00515DBC">
            <w:pPr>
              <w:jc w:val="center"/>
              <w:rPr>
                <w:rFonts w:ascii="Times New Roman" w:hAnsi="Times New Roman" w:cs="Times New Roman"/>
                <w:sz w:val="16"/>
                <w:szCs w:val="16"/>
              </w:rPr>
            </w:pPr>
          </w:p>
        </w:tc>
        <w:tc>
          <w:tcPr>
            <w:tcW w:w="844" w:type="dxa"/>
            <w:vAlign w:val="center"/>
          </w:tcPr>
          <w:p w:rsidR="006467AC" w:rsidRPr="00515DBC" w:rsidRDefault="006467AC" w:rsidP="00515DBC">
            <w:pPr>
              <w:jc w:val="center"/>
              <w:rPr>
                <w:rFonts w:ascii="Times New Roman" w:hAnsi="Times New Roman" w:cs="Times New Roman"/>
                <w:sz w:val="16"/>
                <w:szCs w:val="16"/>
              </w:rPr>
            </w:pPr>
          </w:p>
        </w:tc>
        <w:tc>
          <w:tcPr>
            <w:tcW w:w="558" w:type="dxa"/>
            <w:vAlign w:val="center"/>
          </w:tcPr>
          <w:p w:rsidR="006467AC" w:rsidRPr="00515DBC" w:rsidRDefault="006467AC" w:rsidP="00515DBC">
            <w:pPr>
              <w:jc w:val="center"/>
              <w:rPr>
                <w:rFonts w:ascii="Times New Roman" w:hAnsi="Times New Roman" w:cs="Times New Roman"/>
                <w:sz w:val="16"/>
                <w:szCs w:val="16"/>
              </w:rPr>
            </w:pPr>
          </w:p>
        </w:tc>
        <w:tc>
          <w:tcPr>
            <w:tcW w:w="990"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1266" w:type="dxa"/>
            <w:vAlign w:val="center"/>
          </w:tcPr>
          <w:p w:rsidR="006467AC" w:rsidRPr="00515DBC" w:rsidRDefault="006467AC" w:rsidP="00515DBC">
            <w:pPr>
              <w:jc w:val="center"/>
              <w:rPr>
                <w:rFonts w:ascii="Times New Roman" w:hAnsi="Times New Roman" w:cs="Times New Roman"/>
                <w:sz w:val="16"/>
                <w:szCs w:val="16"/>
              </w:rPr>
            </w:pPr>
          </w:p>
        </w:tc>
        <w:tc>
          <w:tcPr>
            <w:tcW w:w="704" w:type="dxa"/>
            <w:vAlign w:val="center"/>
          </w:tcPr>
          <w:p w:rsidR="006467AC" w:rsidRPr="00515DBC" w:rsidRDefault="006467AC" w:rsidP="00515DBC">
            <w:pPr>
              <w:jc w:val="center"/>
              <w:rPr>
                <w:rFonts w:ascii="Times New Roman" w:hAnsi="Times New Roman" w:cs="Times New Roman"/>
                <w:sz w:val="16"/>
                <w:szCs w:val="16"/>
              </w:rPr>
            </w:pPr>
          </w:p>
        </w:tc>
      </w:tr>
      <w:tr w:rsidR="006467AC" w:rsidRPr="00515DBC" w:rsidTr="00515DBC">
        <w:trPr>
          <w:trHeight w:val="182"/>
        </w:trPr>
        <w:tc>
          <w:tcPr>
            <w:tcW w:w="1132" w:type="dxa"/>
            <w:vAlign w:val="center"/>
          </w:tcPr>
          <w:p w:rsidR="006467AC" w:rsidRPr="00515DBC" w:rsidRDefault="006467AC" w:rsidP="00515DBC">
            <w:pPr>
              <w:jc w:val="center"/>
              <w:rPr>
                <w:rFonts w:ascii="Times New Roman" w:hAnsi="Times New Roman" w:cs="Times New Roman"/>
                <w:b/>
                <w:sz w:val="16"/>
                <w:szCs w:val="16"/>
              </w:rPr>
            </w:pPr>
          </w:p>
        </w:tc>
        <w:tc>
          <w:tcPr>
            <w:tcW w:w="558" w:type="dxa"/>
            <w:vAlign w:val="center"/>
          </w:tcPr>
          <w:p w:rsidR="006467AC" w:rsidRPr="00515DBC" w:rsidRDefault="006467AC" w:rsidP="00515DBC">
            <w:pPr>
              <w:jc w:val="center"/>
              <w:rPr>
                <w:rFonts w:ascii="Times New Roman" w:hAnsi="Times New Roman" w:cs="Times New Roman"/>
                <w:b/>
                <w:sz w:val="16"/>
                <w:szCs w:val="16"/>
              </w:rPr>
            </w:pPr>
          </w:p>
        </w:tc>
        <w:tc>
          <w:tcPr>
            <w:tcW w:w="1267" w:type="dxa"/>
            <w:vAlign w:val="center"/>
          </w:tcPr>
          <w:p w:rsidR="006467AC" w:rsidRPr="00515DBC" w:rsidRDefault="006467AC" w:rsidP="00515DBC">
            <w:pPr>
              <w:jc w:val="center"/>
              <w:rPr>
                <w:rFonts w:ascii="Times New Roman" w:hAnsi="Times New Roman" w:cs="Times New Roman"/>
                <w:b/>
                <w:sz w:val="16"/>
                <w:szCs w:val="16"/>
              </w:rPr>
            </w:pPr>
          </w:p>
        </w:tc>
        <w:tc>
          <w:tcPr>
            <w:tcW w:w="568"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703"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422"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563"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423" w:type="dxa"/>
            <w:vAlign w:val="center"/>
          </w:tcPr>
          <w:p w:rsidR="006467AC" w:rsidRPr="00515DBC" w:rsidRDefault="006467AC" w:rsidP="00515DBC">
            <w:pPr>
              <w:jc w:val="center"/>
              <w:rPr>
                <w:rFonts w:ascii="Times New Roman" w:hAnsi="Times New Roman" w:cs="Times New Roman"/>
                <w:sz w:val="16"/>
                <w:szCs w:val="16"/>
              </w:rPr>
            </w:pPr>
          </w:p>
        </w:tc>
        <w:tc>
          <w:tcPr>
            <w:tcW w:w="844" w:type="dxa"/>
            <w:vAlign w:val="center"/>
          </w:tcPr>
          <w:p w:rsidR="006467AC" w:rsidRPr="00515DBC" w:rsidRDefault="006467AC" w:rsidP="00515DBC">
            <w:pPr>
              <w:jc w:val="center"/>
              <w:rPr>
                <w:rFonts w:ascii="Times New Roman" w:hAnsi="Times New Roman" w:cs="Times New Roman"/>
                <w:sz w:val="16"/>
                <w:szCs w:val="16"/>
              </w:rPr>
            </w:pPr>
          </w:p>
        </w:tc>
        <w:tc>
          <w:tcPr>
            <w:tcW w:w="558" w:type="dxa"/>
            <w:vAlign w:val="center"/>
          </w:tcPr>
          <w:p w:rsidR="006467AC" w:rsidRPr="00515DBC" w:rsidRDefault="006467AC" w:rsidP="00515DBC">
            <w:pPr>
              <w:jc w:val="center"/>
              <w:rPr>
                <w:rFonts w:ascii="Times New Roman" w:hAnsi="Times New Roman" w:cs="Times New Roman"/>
                <w:sz w:val="16"/>
                <w:szCs w:val="16"/>
              </w:rPr>
            </w:pPr>
          </w:p>
        </w:tc>
        <w:tc>
          <w:tcPr>
            <w:tcW w:w="990"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1266" w:type="dxa"/>
            <w:vAlign w:val="center"/>
          </w:tcPr>
          <w:p w:rsidR="006467AC" w:rsidRPr="00515DBC" w:rsidRDefault="006467AC" w:rsidP="00515DBC">
            <w:pPr>
              <w:jc w:val="center"/>
              <w:rPr>
                <w:rFonts w:ascii="Times New Roman" w:hAnsi="Times New Roman" w:cs="Times New Roman"/>
                <w:sz w:val="16"/>
                <w:szCs w:val="16"/>
              </w:rPr>
            </w:pPr>
          </w:p>
        </w:tc>
        <w:tc>
          <w:tcPr>
            <w:tcW w:w="704" w:type="dxa"/>
            <w:vAlign w:val="center"/>
          </w:tcPr>
          <w:p w:rsidR="006467AC" w:rsidRPr="00515DBC" w:rsidRDefault="006467AC" w:rsidP="00515DBC">
            <w:pPr>
              <w:jc w:val="center"/>
              <w:rPr>
                <w:rFonts w:ascii="Times New Roman" w:hAnsi="Times New Roman" w:cs="Times New Roman"/>
                <w:sz w:val="16"/>
                <w:szCs w:val="16"/>
              </w:rPr>
            </w:pPr>
          </w:p>
        </w:tc>
      </w:tr>
      <w:tr w:rsidR="006467AC" w:rsidRPr="00515DBC" w:rsidTr="00515DBC">
        <w:trPr>
          <w:trHeight w:val="182"/>
        </w:trPr>
        <w:tc>
          <w:tcPr>
            <w:tcW w:w="1132" w:type="dxa"/>
            <w:vAlign w:val="center"/>
          </w:tcPr>
          <w:p w:rsidR="006467AC" w:rsidRPr="00515DBC" w:rsidRDefault="006467AC" w:rsidP="00515DBC">
            <w:pPr>
              <w:jc w:val="center"/>
              <w:rPr>
                <w:rFonts w:ascii="Times New Roman" w:hAnsi="Times New Roman" w:cs="Times New Roman"/>
                <w:b/>
                <w:sz w:val="16"/>
                <w:szCs w:val="16"/>
              </w:rPr>
            </w:pPr>
          </w:p>
        </w:tc>
        <w:tc>
          <w:tcPr>
            <w:tcW w:w="558" w:type="dxa"/>
            <w:vAlign w:val="center"/>
          </w:tcPr>
          <w:p w:rsidR="006467AC" w:rsidRPr="00515DBC" w:rsidRDefault="006467AC" w:rsidP="00515DBC">
            <w:pPr>
              <w:jc w:val="center"/>
              <w:rPr>
                <w:rFonts w:ascii="Times New Roman" w:hAnsi="Times New Roman" w:cs="Times New Roman"/>
                <w:b/>
                <w:sz w:val="16"/>
                <w:szCs w:val="16"/>
              </w:rPr>
            </w:pPr>
          </w:p>
        </w:tc>
        <w:tc>
          <w:tcPr>
            <w:tcW w:w="1267" w:type="dxa"/>
            <w:vAlign w:val="center"/>
          </w:tcPr>
          <w:p w:rsidR="006467AC" w:rsidRPr="00515DBC" w:rsidRDefault="006467AC" w:rsidP="00515DBC">
            <w:pPr>
              <w:jc w:val="center"/>
              <w:rPr>
                <w:rFonts w:ascii="Times New Roman" w:hAnsi="Times New Roman" w:cs="Times New Roman"/>
                <w:b/>
                <w:sz w:val="16"/>
                <w:szCs w:val="16"/>
                <w:lang w:val="ru-RU"/>
              </w:rPr>
            </w:pPr>
          </w:p>
        </w:tc>
        <w:tc>
          <w:tcPr>
            <w:tcW w:w="568"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703"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422"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563" w:type="dxa"/>
            <w:vAlign w:val="center"/>
          </w:tcPr>
          <w:p w:rsidR="006467AC" w:rsidRPr="00515DBC" w:rsidRDefault="006467AC" w:rsidP="00515DBC">
            <w:pPr>
              <w:jc w:val="center"/>
              <w:rPr>
                <w:rFonts w:ascii="Times New Roman" w:hAnsi="Times New Roman" w:cs="Times New Roman"/>
                <w:sz w:val="16"/>
                <w:szCs w:val="16"/>
              </w:rPr>
            </w:pPr>
          </w:p>
        </w:tc>
        <w:tc>
          <w:tcPr>
            <w:tcW w:w="985" w:type="dxa"/>
            <w:vAlign w:val="center"/>
          </w:tcPr>
          <w:p w:rsidR="006467AC" w:rsidRPr="00515DBC" w:rsidRDefault="006467AC" w:rsidP="00515DBC">
            <w:pPr>
              <w:jc w:val="center"/>
              <w:rPr>
                <w:rFonts w:ascii="Times New Roman" w:hAnsi="Times New Roman" w:cs="Times New Roman"/>
                <w:sz w:val="16"/>
                <w:szCs w:val="16"/>
              </w:rPr>
            </w:pPr>
          </w:p>
        </w:tc>
        <w:tc>
          <w:tcPr>
            <w:tcW w:w="423" w:type="dxa"/>
            <w:vAlign w:val="center"/>
          </w:tcPr>
          <w:p w:rsidR="006467AC" w:rsidRPr="00515DBC" w:rsidRDefault="006467AC" w:rsidP="00515DBC">
            <w:pPr>
              <w:jc w:val="center"/>
              <w:rPr>
                <w:rFonts w:ascii="Times New Roman" w:hAnsi="Times New Roman" w:cs="Times New Roman"/>
                <w:sz w:val="16"/>
                <w:szCs w:val="16"/>
              </w:rPr>
            </w:pPr>
          </w:p>
        </w:tc>
        <w:tc>
          <w:tcPr>
            <w:tcW w:w="844" w:type="dxa"/>
            <w:vAlign w:val="center"/>
          </w:tcPr>
          <w:p w:rsidR="006467AC" w:rsidRPr="00515DBC" w:rsidRDefault="006467AC" w:rsidP="00515DBC">
            <w:pPr>
              <w:jc w:val="center"/>
              <w:rPr>
                <w:rFonts w:ascii="Times New Roman" w:hAnsi="Times New Roman" w:cs="Times New Roman"/>
                <w:sz w:val="16"/>
                <w:szCs w:val="16"/>
              </w:rPr>
            </w:pPr>
          </w:p>
        </w:tc>
        <w:tc>
          <w:tcPr>
            <w:tcW w:w="558" w:type="dxa"/>
            <w:vAlign w:val="center"/>
          </w:tcPr>
          <w:p w:rsidR="006467AC" w:rsidRPr="00515DBC" w:rsidRDefault="006467AC" w:rsidP="00515DBC">
            <w:pPr>
              <w:jc w:val="center"/>
              <w:rPr>
                <w:rFonts w:ascii="Times New Roman" w:hAnsi="Times New Roman" w:cs="Times New Roman"/>
                <w:sz w:val="16"/>
                <w:szCs w:val="16"/>
              </w:rPr>
            </w:pPr>
          </w:p>
        </w:tc>
        <w:tc>
          <w:tcPr>
            <w:tcW w:w="990" w:type="dxa"/>
            <w:vAlign w:val="center"/>
          </w:tcPr>
          <w:p w:rsidR="006467AC" w:rsidRPr="00515DBC" w:rsidRDefault="006467AC" w:rsidP="00515DBC">
            <w:pPr>
              <w:jc w:val="center"/>
              <w:rPr>
                <w:rFonts w:ascii="Times New Roman" w:hAnsi="Times New Roman" w:cs="Times New Roman"/>
                <w:sz w:val="16"/>
                <w:szCs w:val="16"/>
              </w:rPr>
            </w:pPr>
          </w:p>
        </w:tc>
        <w:tc>
          <w:tcPr>
            <w:tcW w:w="986" w:type="dxa"/>
            <w:vAlign w:val="center"/>
          </w:tcPr>
          <w:p w:rsidR="006467AC" w:rsidRPr="00515DBC" w:rsidRDefault="006467AC" w:rsidP="00515DBC">
            <w:pPr>
              <w:jc w:val="center"/>
              <w:rPr>
                <w:rFonts w:ascii="Times New Roman" w:hAnsi="Times New Roman" w:cs="Times New Roman"/>
                <w:sz w:val="16"/>
                <w:szCs w:val="16"/>
              </w:rPr>
            </w:pPr>
          </w:p>
        </w:tc>
        <w:tc>
          <w:tcPr>
            <w:tcW w:w="1126" w:type="dxa"/>
            <w:vAlign w:val="center"/>
          </w:tcPr>
          <w:p w:rsidR="006467AC" w:rsidRPr="00515DBC" w:rsidRDefault="006467AC" w:rsidP="00515DBC">
            <w:pPr>
              <w:jc w:val="center"/>
              <w:rPr>
                <w:rFonts w:ascii="Times New Roman" w:hAnsi="Times New Roman" w:cs="Times New Roman"/>
                <w:sz w:val="16"/>
                <w:szCs w:val="16"/>
              </w:rPr>
            </w:pPr>
          </w:p>
        </w:tc>
        <w:tc>
          <w:tcPr>
            <w:tcW w:w="1266" w:type="dxa"/>
            <w:vAlign w:val="center"/>
          </w:tcPr>
          <w:p w:rsidR="006467AC" w:rsidRPr="00515DBC" w:rsidRDefault="006467AC" w:rsidP="00515DBC">
            <w:pPr>
              <w:jc w:val="center"/>
              <w:rPr>
                <w:rFonts w:ascii="Times New Roman" w:hAnsi="Times New Roman" w:cs="Times New Roman"/>
                <w:sz w:val="16"/>
                <w:szCs w:val="16"/>
              </w:rPr>
            </w:pPr>
          </w:p>
        </w:tc>
        <w:tc>
          <w:tcPr>
            <w:tcW w:w="704" w:type="dxa"/>
            <w:vAlign w:val="center"/>
          </w:tcPr>
          <w:p w:rsidR="006467AC" w:rsidRPr="00515DBC" w:rsidRDefault="006467AC" w:rsidP="00515DBC">
            <w:pPr>
              <w:jc w:val="center"/>
              <w:rPr>
                <w:rFonts w:ascii="Times New Roman" w:hAnsi="Times New Roman" w:cs="Times New Roman"/>
                <w:sz w:val="16"/>
                <w:szCs w:val="16"/>
              </w:rPr>
            </w:pPr>
          </w:p>
        </w:tc>
      </w:tr>
      <w:tr w:rsidR="006467AC" w:rsidRPr="00515DBC" w:rsidTr="00515DBC">
        <w:trPr>
          <w:trHeight w:val="182"/>
        </w:trPr>
        <w:tc>
          <w:tcPr>
            <w:tcW w:w="1689" w:type="dxa"/>
            <w:gridSpan w:val="2"/>
            <w:tcBorders>
              <w:left w:val="single" w:sz="4" w:space="0" w:color="auto"/>
            </w:tcBorders>
          </w:tcPr>
          <w:p w:rsidR="006467AC" w:rsidRPr="00515DBC" w:rsidRDefault="006467AC" w:rsidP="00515DBC">
            <w:pPr>
              <w:rPr>
                <w:rFonts w:ascii="Times New Roman" w:hAnsi="Times New Roman" w:cs="Times New Roman"/>
                <w:sz w:val="16"/>
                <w:szCs w:val="16"/>
              </w:rPr>
            </w:pPr>
          </w:p>
        </w:tc>
        <w:tc>
          <w:tcPr>
            <w:tcW w:w="1267" w:type="dxa"/>
          </w:tcPr>
          <w:p w:rsidR="006467AC" w:rsidRPr="00515DBC" w:rsidRDefault="006467AC" w:rsidP="00515DBC">
            <w:pPr>
              <w:rPr>
                <w:rFonts w:ascii="Times New Roman" w:hAnsi="Times New Roman" w:cs="Times New Roman"/>
                <w:b/>
                <w:sz w:val="16"/>
                <w:szCs w:val="16"/>
              </w:rPr>
            </w:pPr>
            <w:proofErr w:type="spellStart"/>
            <w:r w:rsidRPr="00515DBC">
              <w:rPr>
                <w:rFonts w:ascii="Times New Roman" w:hAnsi="Times New Roman" w:cs="Times New Roman"/>
                <w:b/>
                <w:sz w:val="16"/>
                <w:szCs w:val="16"/>
              </w:rPr>
              <w:t>Итого</w:t>
            </w:r>
            <w:proofErr w:type="spellEnd"/>
            <w:r w:rsidRPr="00515DBC">
              <w:rPr>
                <w:rFonts w:ascii="Times New Roman" w:hAnsi="Times New Roman" w:cs="Times New Roman"/>
                <w:b/>
                <w:sz w:val="16"/>
                <w:szCs w:val="16"/>
              </w:rPr>
              <w:t xml:space="preserve"> </w:t>
            </w:r>
          </w:p>
        </w:tc>
        <w:tc>
          <w:tcPr>
            <w:tcW w:w="568" w:type="dxa"/>
            <w:vAlign w:val="center"/>
          </w:tcPr>
          <w:p w:rsidR="006467AC" w:rsidRPr="00515DBC" w:rsidRDefault="006467AC" w:rsidP="00515DBC">
            <w:pPr>
              <w:jc w:val="center"/>
              <w:rPr>
                <w:rFonts w:ascii="Times New Roman" w:hAnsi="Times New Roman" w:cs="Times New Roman"/>
                <w:b/>
                <w:sz w:val="16"/>
                <w:szCs w:val="16"/>
              </w:rPr>
            </w:pPr>
          </w:p>
        </w:tc>
        <w:tc>
          <w:tcPr>
            <w:tcW w:w="1126" w:type="dxa"/>
            <w:vAlign w:val="center"/>
          </w:tcPr>
          <w:p w:rsidR="006467AC" w:rsidRPr="00515DBC" w:rsidRDefault="006467AC" w:rsidP="00515DBC">
            <w:pPr>
              <w:jc w:val="center"/>
              <w:rPr>
                <w:rFonts w:ascii="Times New Roman" w:hAnsi="Times New Roman" w:cs="Times New Roman"/>
                <w:b/>
                <w:sz w:val="16"/>
                <w:szCs w:val="16"/>
              </w:rPr>
            </w:pPr>
          </w:p>
        </w:tc>
        <w:tc>
          <w:tcPr>
            <w:tcW w:w="703" w:type="dxa"/>
            <w:vAlign w:val="center"/>
          </w:tcPr>
          <w:p w:rsidR="006467AC" w:rsidRPr="00515DBC" w:rsidRDefault="006467AC" w:rsidP="00515DBC">
            <w:pPr>
              <w:jc w:val="center"/>
              <w:rPr>
                <w:rFonts w:ascii="Times New Roman" w:hAnsi="Times New Roman" w:cs="Times New Roman"/>
                <w:b/>
                <w:sz w:val="16"/>
                <w:szCs w:val="16"/>
              </w:rPr>
            </w:pPr>
          </w:p>
        </w:tc>
        <w:tc>
          <w:tcPr>
            <w:tcW w:w="986" w:type="dxa"/>
            <w:vAlign w:val="center"/>
          </w:tcPr>
          <w:p w:rsidR="006467AC" w:rsidRPr="00515DBC" w:rsidRDefault="006467AC" w:rsidP="00515DBC">
            <w:pPr>
              <w:jc w:val="center"/>
              <w:rPr>
                <w:rFonts w:ascii="Times New Roman" w:hAnsi="Times New Roman" w:cs="Times New Roman"/>
                <w:b/>
                <w:sz w:val="16"/>
                <w:szCs w:val="16"/>
              </w:rPr>
            </w:pPr>
          </w:p>
        </w:tc>
        <w:tc>
          <w:tcPr>
            <w:tcW w:w="422" w:type="dxa"/>
            <w:vAlign w:val="center"/>
          </w:tcPr>
          <w:p w:rsidR="006467AC" w:rsidRPr="00515DBC" w:rsidRDefault="006467AC" w:rsidP="00515DBC">
            <w:pPr>
              <w:jc w:val="center"/>
              <w:rPr>
                <w:rFonts w:ascii="Times New Roman" w:hAnsi="Times New Roman" w:cs="Times New Roman"/>
                <w:b/>
                <w:sz w:val="16"/>
                <w:szCs w:val="16"/>
              </w:rPr>
            </w:pPr>
          </w:p>
        </w:tc>
        <w:tc>
          <w:tcPr>
            <w:tcW w:w="985" w:type="dxa"/>
            <w:vAlign w:val="center"/>
          </w:tcPr>
          <w:p w:rsidR="006467AC" w:rsidRPr="00515DBC" w:rsidRDefault="006467AC" w:rsidP="00515DBC">
            <w:pPr>
              <w:jc w:val="center"/>
              <w:rPr>
                <w:rFonts w:ascii="Times New Roman" w:hAnsi="Times New Roman" w:cs="Times New Roman"/>
                <w:b/>
                <w:sz w:val="16"/>
                <w:szCs w:val="16"/>
              </w:rPr>
            </w:pPr>
          </w:p>
        </w:tc>
        <w:tc>
          <w:tcPr>
            <w:tcW w:w="563" w:type="dxa"/>
            <w:vAlign w:val="center"/>
          </w:tcPr>
          <w:p w:rsidR="006467AC" w:rsidRPr="00515DBC" w:rsidRDefault="006467AC" w:rsidP="00515DBC">
            <w:pPr>
              <w:jc w:val="center"/>
              <w:rPr>
                <w:rFonts w:ascii="Times New Roman" w:hAnsi="Times New Roman" w:cs="Times New Roman"/>
                <w:b/>
                <w:sz w:val="16"/>
                <w:szCs w:val="16"/>
              </w:rPr>
            </w:pPr>
          </w:p>
        </w:tc>
        <w:tc>
          <w:tcPr>
            <w:tcW w:w="985" w:type="dxa"/>
            <w:vAlign w:val="center"/>
          </w:tcPr>
          <w:p w:rsidR="006467AC" w:rsidRPr="00515DBC" w:rsidRDefault="006467AC" w:rsidP="00515DBC">
            <w:pPr>
              <w:jc w:val="center"/>
              <w:rPr>
                <w:rFonts w:ascii="Times New Roman" w:hAnsi="Times New Roman" w:cs="Times New Roman"/>
                <w:b/>
                <w:sz w:val="16"/>
                <w:szCs w:val="16"/>
              </w:rPr>
            </w:pPr>
          </w:p>
        </w:tc>
        <w:tc>
          <w:tcPr>
            <w:tcW w:w="423" w:type="dxa"/>
            <w:vAlign w:val="center"/>
          </w:tcPr>
          <w:p w:rsidR="006467AC" w:rsidRPr="00515DBC" w:rsidRDefault="006467AC" w:rsidP="00515DBC">
            <w:pPr>
              <w:jc w:val="center"/>
              <w:rPr>
                <w:rFonts w:ascii="Times New Roman" w:hAnsi="Times New Roman" w:cs="Times New Roman"/>
                <w:b/>
                <w:sz w:val="16"/>
                <w:szCs w:val="16"/>
              </w:rPr>
            </w:pPr>
          </w:p>
        </w:tc>
        <w:tc>
          <w:tcPr>
            <w:tcW w:w="844" w:type="dxa"/>
            <w:vAlign w:val="center"/>
          </w:tcPr>
          <w:p w:rsidR="006467AC" w:rsidRPr="00515DBC" w:rsidRDefault="006467AC" w:rsidP="00515DBC">
            <w:pPr>
              <w:jc w:val="center"/>
              <w:rPr>
                <w:rFonts w:ascii="Times New Roman" w:hAnsi="Times New Roman" w:cs="Times New Roman"/>
                <w:b/>
                <w:sz w:val="16"/>
                <w:szCs w:val="16"/>
              </w:rPr>
            </w:pPr>
          </w:p>
        </w:tc>
        <w:tc>
          <w:tcPr>
            <w:tcW w:w="558" w:type="dxa"/>
            <w:vAlign w:val="center"/>
          </w:tcPr>
          <w:p w:rsidR="006467AC" w:rsidRPr="00515DBC" w:rsidRDefault="006467AC" w:rsidP="00515DBC">
            <w:pPr>
              <w:jc w:val="center"/>
              <w:rPr>
                <w:rFonts w:ascii="Times New Roman" w:hAnsi="Times New Roman" w:cs="Times New Roman"/>
                <w:b/>
                <w:sz w:val="16"/>
                <w:szCs w:val="16"/>
              </w:rPr>
            </w:pPr>
          </w:p>
        </w:tc>
        <w:tc>
          <w:tcPr>
            <w:tcW w:w="990" w:type="dxa"/>
            <w:vAlign w:val="center"/>
          </w:tcPr>
          <w:p w:rsidR="006467AC" w:rsidRPr="00515DBC" w:rsidRDefault="006467AC" w:rsidP="00515DBC">
            <w:pPr>
              <w:jc w:val="center"/>
              <w:rPr>
                <w:rFonts w:ascii="Times New Roman" w:hAnsi="Times New Roman" w:cs="Times New Roman"/>
                <w:b/>
                <w:sz w:val="16"/>
                <w:szCs w:val="16"/>
              </w:rPr>
            </w:pPr>
          </w:p>
        </w:tc>
        <w:tc>
          <w:tcPr>
            <w:tcW w:w="986" w:type="dxa"/>
            <w:vAlign w:val="center"/>
          </w:tcPr>
          <w:p w:rsidR="006467AC" w:rsidRPr="00515DBC" w:rsidRDefault="006467AC" w:rsidP="00515DBC">
            <w:pPr>
              <w:jc w:val="center"/>
              <w:rPr>
                <w:rFonts w:ascii="Times New Roman" w:hAnsi="Times New Roman" w:cs="Times New Roman"/>
                <w:b/>
                <w:sz w:val="16"/>
                <w:szCs w:val="16"/>
              </w:rPr>
            </w:pPr>
          </w:p>
        </w:tc>
        <w:tc>
          <w:tcPr>
            <w:tcW w:w="1126" w:type="dxa"/>
            <w:vAlign w:val="center"/>
          </w:tcPr>
          <w:p w:rsidR="006467AC" w:rsidRPr="00515DBC" w:rsidRDefault="006467AC" w:rsidP="00515DBC">
            <w:pPr>
              <w:jc w:val="center"/>
              <w:rPr>
                <w:rFonts w:ascii="Times New Roman" w:hAnsi="Times New Roman" w:cs="Times New Roman"/>
                <w:b/>
                <w:sz w:val="16"/>
                <w:szCs w:val="16"/>
              </w:rPr>
            </w:pPr>
          </w:p>
        </w:tc>
        <w:tc>
          <w:tcPr>
            <w:tcW w:w="1266" w:type="dxa"/>
            <w:vAlign w:val="center"/>
          </w:tcPr>
          <w:p w:rsidR="006467AC" w:rsidRPr="00515DBC" w:rsidRDefault="006467AC" w:rsidP="00515DBC">
            <w:pPr>
              <w:jc w:val="center"/>
              <w:rPr>
                <w:rFonts w:ascii="Times New Roman" w:hAnsi="Times New Roman" w:cs="Times New Roman"/>
                <w:b/>
                <w:sz w:val="16"/>
                <w:szCs w:val="16"/>
              </w:rPr>
            </w:pPr>
          </w:p>
        </w:tc>
        <w:tc>
          <w:tcPr>
            <w:tcW w:w="704" w:type="dxa"/>
            <w:vAlign w:val="center"/>
          </w:tcPr>
          <w:p w:rsidR="006467AC" w:rsidRPr="00515DBC" w:rsidRDefault="006467AC" w:rsidP="00515DBC">
            <w:pPr>
              <w:jc w:val="center"/>
              <w:rPr>
                <w:rFonts w:ascii="Times New Roman" w:hAnsi="Times New Roman" w:cs="Times New Roman"/>
                <w:sz w:val="16"/>
                <w:szCs w:val="16"/>
                <w:highlight w:val="yellow"/>
              </w:rPr>
            </w:pPr>
          </w:p>
        </w:tc>
      </w:tr>
      <w:tr w:rsidR="006467AC" w:rsidRPr="00515DBC" w:rsidTr="00515DBC">
        <w:trPr>
          <w:trHeight w:val="194"/>
        </w:trPr>
        <w:tc>
          <w:tcPr>
            <w:tcW w:w="1689" w:type="dxa"/>
            <w:gridSpan w:val="2"/>
            <w:tcBorders>
              <w:left w:val="single" w:sz="4" w:space="0" w:color="auto"/>
              <w:bottom w:val="single" w:sz="4" w:space="0" w:color="auto"/>
            </w:tcBorders>
          </w:tcPr>
          <w:p w:rsidR="006467AC" w:rsidRPr="00515DBC" w:rsidRDefault="006467AC" w:rsidP="00515DBC">
            <w:pPr>
              <w:rPr>
                <w:rFonts w:ascii="Times New Roman" w:hAnsi="Times New Roman" w:cs="Times New Roman"/>
                <w:sz w:val="16"/>
                <w:szCs w:val="16"/>
              </w:rPr>
            </w:pPr>
          </w:p>
        </w:tc>
        <w:tc>
          <w:tcPr>
            <w:tcW w:w="1267" w:type="dxa"/>
            <w:tcBorders>
              <w:bottom w:val="single" w:sz="4" w:space="0" w:color="auto"/>
            </w:tcBorders>
          </w:tcPr>
          <w:p w:rsidR="006467AC" w:rsidRPr="00515DBC" w:rsidRDefault="006467AC" w:rsidP="00515DBC">
            <w:pPr>
              <w:rPr>
                <w:rFonts w:ascii="Times New Roman" w:hAnsi="Times New Roman" w:cs="Times New Roman"/>
                <w:b/>
                <w:sz w:val="16"/>
                <w:szCs w:val="16"/>
              </w:rPr>
            </w:pPr>
            <w:proofErr w:type="spellStart"/>
            <w:r w:rsidRPr="00515DBC">
              <w:rPr>
                <w:rFonts w:ascii="Times New Roman" w:hAnsi="Times New Roman" w:cs="Times New Roman"/>
                <w:b/>
                <w:sz w:val="16"/>
                <w:szCs w:val="16"/>
              </w:rPr>
              <w:t>Всего</w:t>
            </w:r>
            <w:proofErr w:type="spellEnd"/>
          </w:p>
        </w:tc>
        <w:tc>
          <w:tcPr>
            <w:tcW w:w="568"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rPr>
            </w:pPr>
          </w:p>
        </w:tc>
        <w:tc>
          <w:tcPr>
            <w:tcW w:w="1126"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rPr>
            </w:pPr>
          </w:p>
        </w:tc>
        <w:tc>
          <w:tcPr>
            <w:tcW w:w="703"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highlight w:val="yellow"/>
              </w:rPr>
            </w:pPr>
          </w:p>
        </w:tc>
        <w:tc>
          <w:tcPr>
            <w:tcW w:w="986"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rPr>
            </w:pPr>
          </w:p>
        </w:tc>
        <w:tc>
          <w:tcPr>
            <w:tcW w:w="422"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highlight w:val="yellow"/>
              </w:rPr>
            </w:pPr>
          </w:p>
        </w:tc>
        <w:tc>
          <w:tcPr>
            <w:tcW w:w="985"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highlight w:val="yellow"/>
              </w:rPr>
            </w:pPr>
          </w:p>
        </w:tc>
        <w:tc>
          <w:tcPr>
            <w:tcW w:w="563"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highlight w:val="yellow"/>
              </w:rPr>
            </w:pPr>
          </w:p>
        </w:tc>
        <w:tc>
          <w:tcPr>
            <w:tcW w:w="985"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highlight w:val="yellow"/>
              </w:rPr>
            </w:pPr>
          </w:p>
        </w:tc>
        <w:tc>
          <w:tcPr>
            <w:tcW w:w="423"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highlight w:val="yellow"/>
              </w:rPr>
            </w:pPr>
          </w:p>
        </w:tc>
        <w:tc>
          <w:tcPr>
            <w:tcW w:w="844"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highlight w:val="yellow"/>
              </w:rPr>
            </w:pPr>
          </w:p>
        </w:tc>
        <w:tc>
          <w:tcPr>
            <w:tcW w:w="558"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highlight w:val="yellow"/>
              </w:rPr>
            </w:pPr>
          </w:p>
        </w:tc>
        <w:tc>
          <w:tcPr>
            <w:tcW w:w="990"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highlight w:val="yellow"/>
              </w:rPr>
            </w:pPr>
          </w:p>
        </w:tc>
        <w:tc>
          <w:tcPr>
            <w:tcW w:w="986"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highlight w:val="yellow"/>
              </w:rPr>
            </w:pPr>
          </w:p>
        </w:tc>
        <w:tc>
          <w:tcPr>
            <w:tcW w:w="1126"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highlight w:val="yellow"/>
              </w:rPr>
            </w:pPr>
          </w:p>
        </w:tc>
        <w:tc>
          <w:tcPr>
            <w:tcW w:w="1266" w:type="dxa"/>
            <w:tcBorders>
              <w:bottom w:val="single" w:sz="4" w:space="0" w:color="auto"/>
            </w:tcBorders>
            <w:vAlign w:val="center"/>
          </w:tcPr>
          <w:p w:rsidR="006467AC" w:rsidRPr="00515DBC" w:rsidRDefault="006467AC" w:rsidP="00515DBC">
            <w:pPr>
              <w:jc w:val="center"/>
              <w:rPr>
                <w:rFonts w:ascii="Times New Roman" w:hAnsi="Times New Roman" w:cs="Times New Roman"/>
                <w:b/>
                <w:sz w:val="16"/>
                <w:szCs w:val="16"/>
              </w:rPr>
            </w:pPr>
          </w:p>
        </w:tc>
        <w:tc>
          <w:tcPr>
            <w:tcW w:w="704" w:type="dxa"/>
            <w:tcBorders>
              <w:bottom w:val="single" w:sz="4" w:space="0" w:color="auto"/>
            </w:tcBorders>
            <w:vAlign w:val="center"/>
          </w:tcPr>
          <w:p w:rsidR="006467AC" w:rsidRPr="00515DBC" w:rsidRDefault="006467AC" w:rsidP="00515DBC">
            <w:pPr>
              <w:jc w:val="center"/>
              <w:rPr>
                <w:rFonts w:ascii="Times New Roman" w:hAnsi="Times New Roman" w:cs="Times New Roman"/>
                <w:sz w:val="16"/>
                <w:szCs w:val="16"/>
                <w:highlight w:val="yellow"/>
              </w:rPr>
            </w:pPr>
          </w:p>
        </w:tc>
      </w:tr>
    </w:tbl>
    <w:p w:rsidR="006467AC" w:rsidRPr="00515DBC" w:rsidRDefault="006467AC" w:rsidP="006467AC">
      <w:pPr>
        <w:outlineLvl w:val="0"/>
        <w:rPr>
          <w:rFonts w:ascii="Times New Roman" w:hAnsi="Times New Roman" w:cs="Times New Roman"/>
          <w:sz w:val="16"/>
          <w:szCs w:val="16"/>
          <w:lang w:val="ru-RU"/>
        </w:rPr>
      </w:pPr>
    </w:p>
    <w:tbl>
      <w:tblPr>
        <w:tblW w:w="15214" w:type="dxa"/>
        <w:tblInd w:w="1444" w:type="dxa"/>
        <w:tblLayout w:type="fixed"/>
        <w:tblLook w:val="0000" w:firstRow="0" w:lastRow="0" w:firstColumn="0" w:lastColumn="0" w:noHBand="0" w:noVBand="0"/>
      </w:tblPr>
      <w:tblGrid>
        <w:gridCol w:w="3626"/>
        <w:gridCol w:w="1800"/>
        <w:gridCol w:w="236"/>
        <w:gridCol w:w="4264"/>
        <w:gridCol w:w="2644"/>
        <w:gridCol w:w="2644"/>
      </w:tblGrid>
      <w:tr w:rsidR="006467AC" w:rsidRPr="00515DBC" w:rsidTr="00515DBC">
        <w:trPr>
          <w:gridAfter w:val="2"/>
          <w:wAfter w:w="5288" w:type="dxa"/>
          <w:cantSplit/>
        </w:trPr>
        <w:tc>
          <w:tcPr>
            <w:tcW w:w="3626" w:type="dxa"/>
            <w:tcBorders>
              <w:top w:val="nil"/>
              <w:left w:val="nil"/>
              <w:bottom w:val="nil"/>
              <w:right w:val="nil"/>
            </w:tcBorders>
            <w:shd w:val="clear" w:color="auto" w:fill="auto"/>
          </w:tcPr>
          <w:p w:rsidR="006467AC" w:rsidRPr="00515DBC" w:rsidRDefault="006467AC" w:rsidP="00515DBC">
            <w:pPr>
              <w:outlineLvl w:val="5"/>
              <w:rPr>
                <w:rFonts w:ascii="Times New Roman" w:hAnsi="Times New Roman" w:cs="Times New Roman"/>
                <w:bCs/>
                <w:sz w:val="16"/>
                <w:szCs w:val="16"/>
              </w:rPr>
            </w:pPr>
            <w:proofErr w:type="spellStart"/>
            <w:r w:rsidRPr="00515DBC">
              <w:rPr>
                <w:rFonts w:ascii="Times New Roman" w:hAnsi="Times New Roman" w:cs="Times New Roman"/>
                <w:bCs/>
                <w:sz w:val="16"/>
                <w:szCs w:val="16"/>
              </w:rPr>
              <w:t>Глава</w:t>
            </w:r>
            <w:proofErr w:type="spellEnd"/>
            <w:r w:rsidRPr="00515DBC">
              <w:rPr>
                <w:rFonts w:ascii="Times New Roman" w:hAnsi="Times New Roman" w:cs="Times New Roman"/>
                <w:bCs/>
                <w:sz w:val="16"/>
                <w:szCs w:val="16"/>
              </w:rPr>
              <w:t xml:space="preserve"> </w:t>
            </w:r>
            <w:proofErr w:type="spellStart"/>
            <w:r w:rsidRPr="00515DBC">
              <w:rPr>
                <w:rFonts w:ascii="Times New Roman" w:hAnsi="Times New Roman" w:cs="Times New Roman"/>
                <w:bCs/>
                <w:sz w:val="16"/>
                <w:szCs w:val="16"/>
              </w:rPr>
              <w:t>администрации</w:t>
            </w:r>
            <w:proofErr w:type="spellEnd"/>
          </w:p>
        </w:tc>
        <w:tc>
          <w:tcPr>
            <w:tcW w:w="1800" w:type="dxa"/>
            <w:tcBorders>
              <w:top w:val="nil"/>
              <w:left w:val="nil"/>
              <w:bottom w:val="single" w:sz="4" w:space="0" w:color="auto"/>
              <w:right w:val="nil"/>
            </w:tcBorders>
            <w:shd w:val="clear" w:color="auto" w:fill="auto"/>
          </w:tcPr>
          <w:p w:rsidR="006467AC" w:rsidRPr="00515DBC" w:rsidRDefault="006467AC" w:rsidP="00515DBC">
            <w:pPr>
              <w:jc w:val="center"/>
              <w:rPr>
                <w:rFonts w:ascii="Times New Roman" w:hAnsi="Times New Roman" w:cs="Times New Roman"/>
                <w:sz w:val="16"/>
                <w:szCs w:val="16"/>
              </w:rPr>
            </w:pPr>
          </w:p>
        </w:tc>
        <w:tc>
          <w:tcPr>
            <w:tcW w:w="236" w:type="dxa"/>
            <w:tcBorders>
              <w:top w:val="nil"/>
              <w:left w:val="nil"/>
              <w:bottom w:val="nil"/>
              <w:right w:val="nil"/>
            </w:tcBorders>
            <w:shd w:val="clear" w:color="auto" w:fill="auto"/>
          </w:tcPr>
          <w:p w:rsidR="006467AC" w:rsidRPr="00515DBC" w:rsidRDefault="006467AC" w:rsidP="00515DBC">
            <w:pPr>
              <w:jc w:val="center"/>
              <w:rPr>
                <w:rFonts w:ascii="Times New Roman" w:hAnsi="Times New Roman" w:cs="Times New Roman"/>
                <w:sz w:val="16"/>
                <w:szCs w:val="16"/>
              </w:rPr>
            </w:pPr>
          </w:p>
        </w:tc>
        <w:tc>
          <w:tcPr>
            <w:tcW w:w="4264" w:type="dxa"/>
            <w:tcBorders>
              <w:top w:val="nil"/>
              <w:left w:val="nil"/>
              <w:bottom w:val="single" w:sz="4" w:space="0" w:color="auto"/>
              <w:right w:val="nil"/>
            </w:tcBorders>
            <w:shd w:val="clear" w:color="auto" w:fill="auto"/>
          </w:tcPr>
          <w:p w:rsidR="006467AC" w:rsidRPr="00515DBC" w:rsidRDefault="006467AC" w:rsidP="00515DBC">
            <w:pPr>
              <w:ind w:right="-426"/>
              <w:rPr>
                <w:rFonts w:ascii="Times New Roman" w:hAnsi="Times New Roman" w:cs="Times New Roman"/>
                <w:sz w:val="16"/>
                <w:szCs w:val="16"/>
              </w:rPr>
            </w:pPr>
          </w:p>
        </w:tc>
      </w:tr>
      <w:tr w:rsidR="006467AC" w:rsidRPr="00515DBC" w:rsidTr="00515DBC">
        <w:trPr>
          <w:cantSplit/>
        </w:trPr>
        <w:tc>
          <w:tcPr>
            <w:tcW w:w="3626" w:type="dxa"/>
            <w:tcBorders>
              <w:top w:val="nil"/>
              <w:left w:val="nil"/>
              <w:bottom w:val="nil"/>
              <w:right w:val="nil"/>
            </w:tcBorders>
            <w:shd w:val="clear" w:color="auto" w:fill="auto"/>
          </w:tcPr>
          <w:p w:rsidR="006467AC" w:rsidRPr="00515DBC" w:rsidRDefault="006467AC" w:rsidP="00515DBC">
            <w:pPr>
              <w:outlineLvl w:val="5"/>
              <w:rPr>
                <w:rFonts w:ascii="Times New Roman" w:hAnsi="Times New Roman" w:cs="Times New Roman"/>
                <w:bCs/>
                <w:sz w:val="16"/>
                <w:szCs w:val="16"/>
              </w:rPr>
            </w:pPr>
            <w:r w:rsidRPr="00515DBC">
              <w:rPr>
                <w:rFonts w:ascii="Times New Roman" w:hAnsi="Times New Roman" w:cs="Times New Roman"/>
                <w:bCs/>
                <w:sz w:val="16"/>
                <w:szCs w:val="16"/>
              </w:rPr>
              <w:t xml:space="preserve">  </w:t>
            </w:r>
          </w:p>
          <w:p w:rsidR="006467AC" w:rsidRPr="00515DBC" w:rsidRDefault="006467AC" w:rsidP="00515DBC">
            <w:pPr>
              <w:outlineLvl w:val="5"/>
              <w:rPr>
                <w:rFonts w:ascii="Times New Roman" w:hAnsi="Times New Roman" w:cs="Times New Roman"/>
                <w:bCs/>
                <w:sz w:val="16"/>
                <w:szCs w:val="16"/>
              </w:rPr>
            </w:pPr>
            <w:proofErr w:type="spellStart"/>
            <w:r w:rsidRPr="00515DBC">
              <w:rPr>
                <w:rFonts w:ascii="Times New Roman" w:hAnsi="Times New Roman" w:cs="Times New Roman"/>
                <w:bCs/>
                <w:sz w:val="16"/>
                <w:szCs w:val="16"/>
              </w:rPr>
              <w:t>Бухгалтер</w:t>
            </w:r>
            <w:proofErr w:type="spellEnd"/>
          </w:p>
        </w:tc>
        <w:tc>
          <w:tcPr>
            <w:tcW w:w="1800" w:type="dxa"/>
            <w:tcBorders>
              <w:top w:val="single" w:sz="4" w:space="0" w:color="auto"/>
              <w:left w:val="nil"/>
              <w:bottom w:val="nil"/>
              <w:right w:val="nil"/>
            </w:tcBorders>
            <w:shd w:val="clear" w:color="auto" w:fill="auto"/>
          </w:tcPr>
          <w:p w:rsidR="006467AC" w:rsidRPr="00515DBC" w:rsidRDefault="006467AC" w:rsidP="00515DBC">
            <w:pPr>
              <w:spacing w:before="0" w:beforeAutospacing="0" w:after="0" w:afterAutospacing="0"/>
              <w:jc w:val="center"/>
              <w:rPr>
                <w:rFonts w:ascii="Times New Roman" w:hAnsi="Times New Roman" w:cs="Times New Roman"/>
                <w:sz w:val="16"/>
                <w:szCs w:val="16"/>
              </w:rPr>
            </w:pPr>
            <w:proofErr w:type="spellStart"/>
            <w:r w:rsidRPr="00515DBC">
              <w:rPr>
                <w:rFonts w:ascii="Times New Roman" w:hAnsi="Times New Roman" w:cs="Times New Roman"/>
                <w:sz w:val="16"/>
                <w:szCs w:val="16"/>
              </w:rPr>
              <w:t>личная</w:t>
            </w:r>
            <w:proofErr w:type="spellEnd"/>
          </w:p>
          <w:p w:rsidR="006467AC" w:rsidRPr="00515DBC" w:rsidRDefault="006467AC" w:rsidP="00515DBC">
            <w:pPr>
              <w:spacing w:before="0" w:beforeAutospacing="0" w:after="0" w:afterAutospacing="0"/>
              <w:jc w:val="center"/>
              <w:rPr>
                <w:rFonts w:ascii="Times New Roman" w:hAnsi="Times New Roman" w:cs="Times New Roman"/>
                <w:sz w:val="16"/>
                <w:szCs w:val="16"/>
              </w:rPr>
            </w:pPr>
            <w:proofErr w:type="spellStart"/>
            <w:r w:rsidRPr="00515DBC">
              <w:rPr>
                <w:rFonts w:ascii="Times New Roman" w:hAnsi="Times New Roman" w:cs="Times New Roman"/>
                <w:sz w:val="16"/>
                <w:szCs w:val="16"/>
              </w:rPr>
              <w:t>подпись</w:t>
            </w:r>
            <w:proofErr w:type="spellEnd"/>
          </w:p>
        </w:tc>
        <w:tc>
          <w:tcPr>
            <w:tcW w:w="236" w:type="dxa"/>
            <w:tcBorders>
              <w:top w:val="nil"/>
              <w:left w:val="nil"/>
              <w:bottom w:val="nil"/>
              <w:right w:val="nil"/>
            </w:tcBorders>
            <w:shd w:val="clear" w:color="auto" w:fill="auto"/>
          </w:tcPr>
          <w:p w:rsidR="006467AC" w:rsidRPr="00515DBC" w:rsidRDefault="006467AC" w:rsidP="00515DBC">
            <w:pPr>
              <w:jc w:val="center"/>
              <w:rPr>
                <w:rFonts w:ascii="Times New Roman" w:hAnsi="Times New Roman" w:cs="Times New Roman"/>
                <w:sz w:val="16"/>
                <w:szCs w:val="16"/>
              </w:rPr>
            </w:pPr>
          </w:p>
        </w:tc>
        <w:tc>
          <w:tcPr>
            <w:tcW w:w="4264" w:type="dxa"/>
            <w:tcBorders>
              <w:top w:val="single" w:sz="4" w:space="0" w:color="auto"/>
              <w:left w:val="nil"/>
              <w:bottom w:val="nil"/>
              <w:right w:val="nil"/>
            </w:tcBorders>
            <w:shd w:val="clear" w:color="auto" w:fill="auto"/>
          </w:tcPr>
          <w:p w:rsidR="006467AC" w:rsidRPr="00515DBC" w:rsidRDefault="006467AC" w:rsidP="00515DBC">
            <w:pPr>
              <w:ind w:right="-426"/>
              <w:jc w:val="center"/>
              <w:rPr>
                <w:rFonts w:ascii="Times New Roman" w:hAnsi="Times New Roman" w:cs="Times New Roman"/>
                <w:sz w:val="16"/>
                <w:szCs w:val="16"/>
                <w:lang w:val="ru-RU"/>
              </w:rPr>
            </w:pPr>
            <w:r w:rsidRPr="00515DBC">
              <w:rPr>
                <w:rFonts w:ascii="Times New Roman" w:hAnsi="Times New Roman" w:cs="Times New Roman"/>
                <w:sz w:val="16"/>
                <w:szCs w:val="16"/>
                <w:lang w:val="ru-RU"/>
              </w:rPr>
              <w:t>расшифровка  подписи</w:t>
            </w:r>
          </w:p>
          <w:p w:rsidR="006467AC" w:rsidRPr="00515DBC" w:rsidRDefault="006467AC" w:rsidP="00515DBC">
            <w:pPr>
              <w:rPr>
                <w:rFonts w:ascii="Times New Roman" w:hAnsi="Times New Roman" w:cs="Times New Roman"/>
                <w:sz w:val="16"/>
                <w:szCs w:val="16"/>
                <w:lang w:val="ru-RU"/>
              </w:rPr>
            </w:pPr>
          </w:p>
        </w:tc>
        <w:tc>
          <w:tcPr>
            <w:tcW w:w="2644" w:type="dxa"/>
          </w:tcPr>
          <w:p w:rsidR="006467AC" w:rsidRPr="00515DBC" w:rsidRDefault="006467AC" w:rsidP="00515DBC">
            <w:pPr>
              <w:ind w:left="-108"/>
              <w:jc w:val="center"/>
              <w:rPr>
                <w:rFonts w:ascii="Times New Roman" w:hAnsi="Times New Roman" w:cs="Times New Roman"/>
                <w:sz w:val="16"/>
                <w:szCs w:val="16"/>
                <w:lang w:val="ru-RU"/>
              </w:rPr>
            </w:pPr>
          </w:p>
        </w:tc>
        <w:tc>
          <w:tcPr>
            <w:tcW w:w="2644" w:type="dxa"/>
          </w:tcPr>
          <w:p w:rsidR="006467AC" w:rsidRPr="00515DBC" w:rsidRDefault="006467AC" w:rsidP="00515DBC">
            <w:pPr>
              <w:ind w:right="-426"/>
              <w:rPr>
                <w:rFonts w:ascii="Times New Roman" w:hAnsi="Times New Roman" w:cs="Times New Roman"/>
                <w:sz w:val="16"/>
                <w:szCs w:val="16"/>
                <w:lang w:val="ru-RU"/>
              </w:rPr>
            </w:pPr>
          </w:p>
        </w:tc>
      </w:tr>
      <w:tr w:rsidR="006467AC" w:rsidRPr="00515DBC" w:rsidTr="00515DBC">
        <w:trPr>
          <w:cantSplit/>
        </w:trPr>
        <w:tc>
          <w:tcPr>
            <w:tcW w:w="3626" w:type="dxa"/>
            <w:tcBorders>
              <w:top w:val="nil"/>
              <w:left w:val="nil"/>
              <w:bottom w:val="nil"/>
              <w:right w:val="nil"/>
            </w:tcBorders>
            <w:shd w:val="clear" w:color="auto" w:fill="auto"/>
          </w:tcPr>
          <w:p w:rsidR="006467AC" w:rsidRPr="00515DBC" w:rsidRDefault="006467AC" w:rsidP="00515DBC">
            <w:pPr>
              <w:ind w:right="-426"/>
              <w:rPr>
                <w:rFonts w:ascii="Times New Roman" w:hAnsi="Times New Roman" w:cs="Times New Roman"/>
                <w:sz w:val="16"/>
                <w:szCs w:val="16"/>
                <w:lang w:val="ru-RU"/>
              </w:rPr>
            </w:pPr>
          </w:p>
        </w:tc>
        <w:tc>
          <w:tcPr>
            <w:tcW w:w="1800" w:type="dxa"/>
            <w:tcBorders>
              <w:top w:val="single" w:sz="4" w:space="0" w:color="auto"/>
              <w:left w:val="nil"/>
              <w:bottom w:val="nil"/>
              <w:right w:val="nil"/>
            </w:tcBorders>
            <w:shd w:val="clear" w:color="auto" w:fill="auto"/>
          </w:tcPr>
          <w:p w:rsidR="006467AC" w:rsidRPr="00515DBC" w:rsidRDefault="006467AC" w:rsidP="00515DBC">
            <w:pPr>
              <w:spacing w:before="0" w:beforeAutospacing="0" w:after="0" w:afterAutospacing="0"/>
              <w:jc w:val="center"/>
              <w:rPr>
                <w:rFonts w:ascii="Times New Roman" w:hAnsi="Times New Roman" w:cs="Times New Roman"/>
                <w:sz w:val="16"/>
                <w:szCs w:val="16"/>
              </w:rPr>
            </w:pPr>
            <w:proofErr w:type="spellStart"/>
            <w:r w:rsidRPr="00515DBC">
              <w:rPr>
                <w:rFonts w:ascii="Times New Roman" w:hAnsi="Times New Roman" w:cs="Times New Roman"/>
                <w:sz w:val="16"/>
                <w:szCs w:val="16"/>
              </w:rPr>
              <w:t>личная</w:t>
            </w:r>
            <w:proofErr w:type="spellEnd"/>
            <w:r w:rsidRPr="00515DBC">
              <w:rPr>
                <w:rFonts w:ascii="Times New Roman" w:hAnsi="Times New Roman" w:cs="Times New Roman"/>
                <w:sz w:val="16"/>
                <w:szCs w:val="16"/>
              </w:rPr>
              <w:t xml:space="preserve"> </w:t>
            </w:r>
          </w:p>
          <w:p w:rsidR="006467AC" w:rsidRPr="00515DBC" w:rsidRDefault="006467AC" w:rsidP="00515DBC">
            <w:pPr>
              <w:spacing w:before="0" w:beforeAutospacing="0" w:after="0" w:afterAutospacing="0"/>
              <w:jc w:val="center"/>
              <w:rPr>
                <w:rFonts w:ascii="Times New Roman" w:hAnsi="Times New Roman" w:cs="Times New Roman"/>
                <w:sz w:val="16"/>
                <w:szCs w:val="16"/>
              </w:rPr>
            </w:pPr>
            <w:proofErr w:type="spellStart"/>
            <w:r w:rsidRPr="00515DBC">
              <w:rPr>
                <w:rFonts w:ascii="Times New Roman" w:hAnsi="Times New Roman" w:cs="Times New Roman"/>
                <w:sz w:val="16"/>
                <w:szCs w:val="16"/>
              </w:rPr>
              <w:t>подпись</w:t>
            </w:r>
            <w:proofErr w:type="spellEnd"/>
          </w:p>
        </w:tc>
        <w:tc>
          <w:tcPr>
            <w:tcW w:w="236" w:type="dxa"/>
            <w:tcBorders>
              <w:top w:val="nil"/>
              <w:left w:val="nil"/>
              <w:bottom w:val="nil"/>
              <w:right w:val="nil"/>
            </w:tcBorders>
            <w:shd w:val="clear" w:color="auto" w:fill="auto"/>
          </w:tcPr>
          <w:p w:rsidR="006467AC" w:rsidRPr="00515DBC" w:rsidRDefault="006467AC" w:rsidP="00515DBC">
            <w:pPr>
              <w:jc w:val="center"/>
              <w:rPr>
                <w:rFonts w:ascii="Times New Roman" w:hAnsi="Times New Roman" w:cs="Times New Roman"/>
                <w:sz w:val="16"/>
                <w:szCs w:val="16"/>
              </w:rPr>
            </w:pPr>
          </w:p>
        </w:tc>
        <w:tc>
          <w:tcPr>
            <w:tcW w:w="4264" w:type="dxa"/>
            <w:tcBorders>
              <w:top w:val="single" w:sz="4" w:space="0" w:color="auto"/>
              <w:left w:val="nil"/>
              <w:bottom w:val="nil"/>
              <w:right w:val="nil"/>
            </w:tcBorders>
            <w:shd w:val="clear" w:color="auto" w:fill="auto"/>
          </w:tcPr>
          <w:p w:rsidR="006467AC" w:rsidRPr="00515DBC" w:rsidRDefault="006467AC" w:rsidP="00515DBC">
            <w:pPr>
              <w:ind w:right="-426"/>
              <w:jc w:val="center"/>
              <w:rPr>
                <w:rFonts w:ascii="Times New Roman" w:hAnsi="Times New Roman" w:cs="Times New Roman"/>
                <w:sz w:val="16"/>
                <w:szCs w:val="16"/>
              </w:rPr>
            </w:pPr>
            <w:proofErr w:type="spellStart"/>
            <w:r w:rsidRPr="00515DBC">
              <w:rPr>
                <w:rFonts w:ascii="Times New Roman" w:hAnsi="Times New Roman" w:cs="Times New Roman"/>
                <w:sz w:val="16"/>
                <w:szCs w:val="16"/>
              </w:rPr>
              <w:t>расшифровка</w:t>
            </w:r>
            <w:proofErr w:type="spellEnd"/>
            <w:r w:rsidRPr="00515DBC">
              <w:rPr>
                <w:rFonts w:ascii="Times New Roman" w:hAnsi="Times New Roman" w:cs="Times New Roman"/>
                <w:sz w:val="16"/>
                <w:szCs w:val="16"/>
              </w:rPr>
              <w:t xml:space="preserve">  </w:t>
            </w:r>
            <w:proofErr w:type="spellStart"/>
            <w:r w:rsidRPr="00515DBC">
              <w:rPr>
                <w:rFonts w:ascii="Times New Roman" w:hAnsi="Times New Roman" w:cs="Times New Roman"/>
                <w:sz w:val="16"/>
                <w:szCs w:val="16"/>
              </w:rPr>
              <w:t>подписи</w:t>
            </w:r>
            <w:proofErr w:type="spellEnd"/>
          </w:p>
        </w:tc>
        <w:tc>
          <w:tcPr>
            <w:tcW w:w="2644" w:type="dxa"/>
          </w:tcPr>
          <w:p w:rsidR="006467AC" w:rsidRPr="00515DBC" w:rsidRDefault="006467AC" w:rsidP="00515DBC">
            <w:pPr>
              <w:ind w:left="-108"/>
              <w:jc w:val="center"/>
              <w:rPr>
                <w:rFonts w:ascii="Times New Roman" w:hAnsi="Times New Roman" w:cs="Times New Roman"/>
                <w:sz w:val="16"/>
                <w:szCs w:val="16"/>
              </w:rPr>
            </w:pPr>
          </w:p>
        </w:tc>
        <w:tc>
          <w:tcPr>
            <w:tcW w:w="2644" w:type="dxa"/>
          </w:tcPr>
          <w:p w:rsidR="006467AC" w:rsidRPr="00515DBC" w:rsidRDefault="006467AC" w:rsidP="00515DBC">
            <w:pPr>
              <w:ind w:right="-426"/>
              <w:rPr>
                <w:rFonts w:ascii="Times New Roman" w:hAnsi="Times New Roman" w:cs="Times New Roman"/>
                <w:sz w:val="16"/>
                <w:szCs w:val="16"/>
              </w:rPr>
            </w:pPr>
          </w:p>
        </w:tc>
      </w:tr>
    </w:tbl>
    <w:p w:rsidR="006467AC" w:rsidRPr="00515DBC" w:rsidRDefault="006467AC" w:rsidP="006467AC">
      <w:pPr>
        <w:outlineLvl w:val="0"/>
        <w:rPr>
          <w:rFonts w:ascii="Times New Roman" w:hAnsi="Times New Roman" w:cs="Times New Roman"/>
          <w:sz w:val="16"/>
          <w:szCs w:val="16"/>
        </w:rPr>
      </w:pPr>
      <w:r w:rsidRPr="00515DBC">
        <w:rPr>
          <w:rFonts w:ascii="Times New Roman" w:hAnsi="Times New Roman" w:cs="Times New Roman"/>
          <w:sz w:val="16"/>
          <w:szCs w:val="16"/>
        </w:rPr>
        <w:tab/>
      </w:r>
    </w:p>
    <w:p w:rsidR="006467AC" w:rsidRPr="00515DBC" w:rsidRDefault="006467AC" w:rsidP="006467AC">
      <w:pPr>
        <w:rPr>
          <w:rFonts w:ascii="Times New Roman" w:hAnsi="Times New Roman" w:cs="Times New Roman"/>
          <w:sz w:val="16"/>
          <w:szCs w:val="16"/>
        </w:rPr>
      </w:pPr>
    </w:p>
    <w:p w:rsidR="000E7645" w:rsidRPr="00515DBC" w:rsidRDefault="000E7645" w:rsidP="006467AC">
      <w:pPr>
        <w:tabs>
          <w:tab w:val="left" w:pos="12137"/>
        </w:tabs>
        <w:jc w:val="right"/>
        <w:rPr>
          <w:rFonts w:ascii="Times New Roman" w:hAnsi="Times New Roman" w:cs="Times New Roman"/>
          <w:sz w:val="16"/>
          <w:szCs w:val="16"/>
          <w:lang w:val="ru-RU"/>
        </w:rPr>
      </w:pPr>
    </w:p>
    <w:p w:rsidR="000E7645" w:rsidRDefault="000E7645" w:rsidP="000E7645">
      <w:pPr>
        <w:rPr>
          <w:lang w:val="ru-RU"/>
        </w:rPr>
      </w:pPr>
    </w:p>
    <w:p w:rsidR="000E7645" w:rsidRDefault="000E7645" w:rsidP="000E7645">
      <w:pPr>
        <w:rPr>
          <w:lang w:val="ru-RU"/>
        </w:rPr>
      </w:pPr>
    </w:p>
    <w:p w:rsidR="000E7645" w:rsidRDefault="000E7645" w:rsidP="000E7645">
      <w:pPr>
        <w:rPr>
          <w:lang w:val="ru-RU"/>
        </w:rPr>
      </w:pPr>
    </w:p>
    <w:p w:rsidR="000E7645" w:rsidRDefault="000E7645" w:rsidP="000E7645">
      <w:pPr>
        <w:rPr>
          <w:lang w:val="ru-RU"/>
        </w:rPr>
      </w:pPr>
    </w:p>
    <w:p w:rsidR="000E7645" w:rsidRDefault="000E7645" w:rsidP="000E7645">
      <w:pPr>
        <w:rPr>
          <w:lang w:val="ru-RU"/>
        </w:rPr>
      </w:pPr>
    </w:p>
    <w:p w:rsidR="000E7645" w:rsidRPr="000E7645" w:rsidRDefault="000E7645" w:rsidP="00CF11C7">
      <w:pPr>
        <w:rPr>
          <w:lang w:val="ru-RU"/>
        </w:rPr>
      </w:pPr>
    </w:p>
    <w:p w:rsidR="00CF11C7" w:rsidRPr="006056D0" w:rsidRDefault="00CF11C7" w:rsidP="006056D0">
      <w:pPr>
        <w:tabs>
          <w:tab w:val="left" w:pos="1815"/>
        </w:tabs>
        <w:rPr>
          <w:lang w:val="ru-RU"/>
        </w:rPr>
      </w:pPr>
    </w:p>
    <w:sectPr w:rsidR="00CF11C7" w:rsidRPr="006056D0" w:rsidSect="00463D56">
      <w:pgSz w:w="16839" w:h="11907"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02" w:rsidRDefault="004C3D02" w:rsidP="00F36122">
      <w:pPr>
        <w:spacing w:before="0" w:after="0"/>
      </w:pPr>
      <w:r>
        <w:separator/>
      </w:r>
    </w:p>
  </w:endnote>
  <w:endnote w:type="continuationSeparator" w:id="0">
    <w:p w:rsidR="004C3D02" w:rsidRDefault="004C3D02" w:rsidP="00F361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BC" w:rsidRDefault="00515D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BC" w:rsidRPr="004B3DA1" w:rsidRDefault="00515DBC" w:rsidP="004B3D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BC" w:rsidRDefault="00515DB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BC" w:rsidRDefault="00515D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02" w:rsidRDefault="004C3D02" w:rsidP="00F36122">
      <w:pPr>
        <w:spacing w:before="0" w:after="0"/>
      </w:pPr>
      <w:r>
        <w:separator/>
      </w:r>
    </w:p>
  </w:footnote>
  <w:footnote w:type="continuationSeparator" w:id="0">
    <w:p w:rsidR="004C3D02" w:rsidRDefault="004C3D02" w:rsidP="00F3612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BC" w:rsidRDefault="00515DBC">
    <w:pPr>
      <w:pStyle w:val="a3"/>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BC" w:rsidRDefault="00515DBC">
    <w:pPr>
      <w:pStyle w:val="a3"/>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263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E4A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C5A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C0D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A5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041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842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965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5B23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3765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A37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2115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E656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804C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2158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C6D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490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A95A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843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0553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DC56EB"/>
    <w:multiLevelType w:val="multilevel"/>
    <w:tmpl w:val="68A4F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F108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B055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A343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F2D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053A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107E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D952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051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BA2C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A064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D95D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1615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8"/>
  </w:num>
  <w:num w:numId="3">
    <w:abstractNumId w:val="28"/>
  </w:num>
  <w:num w:numId="4">
    <w:abstractNumId w:val="1"/>
  </w:num>
  <w:num w:numId="5">
    <w:abstractNumId w:val="47"/>
  </w:num>
  <w:num w:numId="6">
    <w:abstractNumId w:val="27"/>
  </w:num>
  <w:num w:numId="7">
    <w:abstractNumId w:val="40"/>
  </w:num>
  <w:num w:numId="8">
    <w:abstractNumId w:val="11"/>
  </w:num>
  <w:num w:numId="9">
    <w:abstractNumId w:val="18"/>
  </w:num>
  <w:num w:numId="10">
    <w:abstractNumId w:val="24"/>
  </w:num>
  <w:num w:numId="11">
    <w:abstractNumId w:val="16"/>
  </w:num>
  <w:num w:numId="12">
    <w:abstractNumId w:val="22"/>
  </w:num>
  <w:num w:numId="13">
    <w:abstractNumId w:val="41"/>
  </w:num>
  <w:num w:numId="14">
    <w:abstractNumId w:val="23"/>
  </w:num>
  <w:num w:numId="15">
    <w:abstractNumId w:val="30"/>
  </w:num>
  <w:num w:numId="16">
    <w:abstractNumId w:val="10"/>
  </w:num>
  <w:num w:numId="17">
    <w:abstractNumId w:val="19"/>
  </w:num>
  <w:num w:numId="18">
    <w:abstractNumId w:val="4"/>
  </w:num>
  <w:num w:numId="19">
    <w:abstractNumId w:val="46"/>
  </w:num>
  <w:num w:numId="20">
    <w:abstractNumId w:val="13"/>
  </w:num>
  <w:num w:numId="21">
    <w:abstractNumId w:val="26"/>
  </w:num>
  <w:num w:numId="22">
    <w:abstractNumId w:val="15"/>
  </w:num>
  <w:num w:numId="23">
    <w:abstractNumId w:val="50"/>
  </w:num>
  <w:num w:numId="24">
    <w:abstractNumId w:val="36"/>
  </w:num>
  <w:num w:numId="25">
    <w:abstractNumId w:val="35"/>
  </w:num>
  <w:num w:numId="26">
    <w:abstractNumId w:val="0"/>
  </w:num>
  <w:num w:numId="27">
    <w:abstractNumId w:val="52"/>
  </w:num>
  <w:num w:numId="28">
    <w:abstractNumId w:val="43"/>
  </w:num>
  <w:num w:numId="29">
    <w:abstractNumId w:val="3"/>
  </w:num>
  <w:num w:numId="30">
    <w:abstractNumId w:val="51"/>
  </w:num>
  <w:num w:numId="31">
    <w:abstractNumId w:val="7"/>
  </w:num>
  <w:num w:numId="32">
    <w:abstractNumId w:val="20"/>
  </w:num>
  <w:num w:numId="33">
    <w:abstractNumId w:val="2"/>
  </w:num>
  <w:num w:numId="34">
    <w:abstractNumId w:val="12"/>
  </w:num>
  <w:num w:numId="35">
    <w:abstractNumId w:val="44"/>
  </w:num>
  <w:num w:numId="36">
    <w:abstractNumId w:val="17"/>
  </w:num>
  <w:num w:numId="37">
    <w:abstractNumId w:val="5"/>
  </w:num>
  <w:num w:numId="38">
    <w:abstractNumId w:val="14"/>
  </w:num>
  <w:num w:numId="39">
    <w:abstractNumId w:val="31"/>
  </w:num>
  <w:num w:numId="40">
    <w:abstractNumId w:val="25"/>
  </w:num>
  <w:num w:numId="41">
    <w:abstractNumId w:val="38"/>
  </w:num>
  <w:num w:numId="42">
    <w:abstractNumId w:val="9"/>
  </w:num>
  <w:num w:numId="43">
    <w:abstractNumId w:val="21"/>
  </w:num>
  <w:num w:numId="44">
    <w:abstractNumId w:val="49"/>
  </w:num>
  <w:num w:numId="45">
    <w:abstractNumId w:val="42"/>
  </w:num>
  <w:num w:numId="46">
    <w:abstractNumId w:val="45"/>
  </w:num>
  <w:num w:numId="47">
    <w:abstractNumId w:val="37"/>
  </w:num>
  <w:num w:numId="48">
    <w:abstractNumId w:val="33"/>
  </w:num>
  <w:num w:numId="49">
    <w:abstractNumId w:val="53"/>
  </w:num>
  <w:num w:numId="50">
    <w:abstractNumId w:val="6"/>
  </w:num>
  <w:num w:numId="51">
    <w:abstractNumId w:val="39"/>
  </w:num>
  <w:num w:numId="52">
    <w:abstractNumId w:val="8"/>
  </w:num>
  <w:num w:numId="53">
    <w:abstractNumId w:val="29"/>
  </w:num>
  <w:num w:numId="54">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046B99"/>
    <w:rsid w:val="00065786"/>
    <w:rsid w:val="000819F0"/>
    <w:rsid w:val="000E7645"/>
    <w:rsid w:val="000F30BF"/>
    <w:rsid w:val="00195827"/>
    <w:rsid w:val="001D329B"/>
    <w:rsid w:val="001E707F"/>
    <w:rsid w:val="00200AA4"/>
    <w:rsid w:val="00204011"/>
    <w:rsid w:val="00212E49"/>
    <w:rsid w:val="002309CF"/>
    <w:rsid w:val="002333E6"/>
    <w:rsid w:val="002522C2"/>
    <w:rsid w:val="002C5083"/>
    <w:rsid w:val="002C754C"/>
    <w:rsid w:val="002D33B1"/>
    <w:rsid w:val="002D3591"/>
    <w:rsid w:val="00324B63"/>
    <w:rsid w:val="003514A0"/>
    <w:rsid w:val="00463D56"/>
    <w:rsid w:val="00482734"/>
    <w:rsid w:val="004A1FEF"/>
    <w:rsid w:val="004A5520"/>
    <w:rsid w:val="004B3DA1"/>
    <w:rsid w:val="004C021D"/>
    <w:rsid w:val="004C3D02"/>
    <w:rsid w:val="004F7E17"/>
    <w:rsid w:val="00515DBC"/>
    <w:rsid w:val="00536B1D"/>
    <w:rsid w:val="00560F48"/>
    <w:rsid w:val="0058074D"/>
    <w:rsid w:val="005A05CE"/>
    <w:rsid w:val="005A7D84"/>
    <w:rsid w:val="005E76AC"/>
    <w:rsid w:val="0060223F"/>
    <w:rsid w:val="006056D0"/>
    <w:rsid w:val="006230A4"/>
    <w:rsid w:val="006308E3"/>
    <w:rsid w:val="00640515"/>
    <w:rsid w:val="00644BAA"/>
    <w:rsid w:val="006467AC"/>
    <w:rsid w:val="00653AF6"/>
    <w:rsid w:val="00661125"/>
    <w:rsid w:val="006A7680"/>
    <w:rsid w:val="006B7701"/>
    <w:rsid w:val="006E60B9"/>
    <w:rsid w:val="006F0405"/>
    <w:rsid w:val="007810A9"/>
    <w:rsid w:val="00791956"/>
    <w:rsid w:val="007A6BA2"/>
    <w:rsid w:val="00816EA0"/>
    <w:rsid w:val="008E0C27"/>
    <w:rsid w:val="008E3B01"/>
    <w:rsid w:val="00922207"/>
    <w:rsid w:val="009926D1"/>
    <w:rsid w:val="009B37FE"/>
    <w:rsid w:val="00A16DE7"/>
    <w:rsid w:val="00A20A10"/>
    <w:rsid w:val="00A27B5E"/>
    <w:rsid w:val="00A32DA8"/>
    <w:rsid w:val="00A555F9"/>
    <w:rsid w:val="00A66391"/>
    <w:rsid w:val="00A84F31"/>
    <w:rsid w:val="00AC5209"/>
    <w:rsid w:val="00AF6A39"/>
    <w:rsid w:val="00B00439"/>
    <w:rsid w:val="00B26DD6"/>
    <w:rsid w:val="00B53F13"/>
    <w:rsid w:val="00B73A5A"/>
    <w:rsid w:val="00C0570A"/>
    <w:rsid w:val="00CF11C7"/>
    <w:rsid w:val="00D05D0E"/>
    <w:rsid w:val="00D20835"/>
    <w:rsid w:val="00D54530"/>
    <w:rsid w:val="00D54555"/>
    <w:rsid w:val="00D56310"/>
    <w:rsid w:val="00DD3F25"/>
    <w:rsid w:val="00E42539"/>
    <w:rsid w:val="00E438A1"/>
    <w:rsid w:val="00E45FF5"/>
    <w:rsid w:val="00E50160"/>
    <w:rsid w:val="00E52835"/>
    <w:rsid w:val="00EA53DA"/>
    <w:rsid w:val="00EC53C4"/>
    <w:rsid w:val="00ED44B8"/>
    <w:rsid w:val="00ED5764"/>
    <w:rsid w:val="00EF60F2"/>
    <w:rsid w:val="00F01E19"/>
    <w:rsid w:val="00F2383C"/>
    <w:rsid w:val="00F36122"/>
    <w:rsid w:val="00F40373"/>
    <w:rsid w:val="00F515AA"/>
    <w:rsid w:val="00FC2577"/>
    <w:rsid w:val="00F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C52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0E7645"/>
    <w:pPr>
      <w:spacing w:before="120" w:beforeAutospacing="0" w:after="120" w:afterAutospacing="0" w:line="276" w:lineRule="auto"/>
      <w:ind w:firstLine="482"/>
      <w:jc w:val="both"/>
      <w:outlineLvl w:val="2"/>
    </w:pPr>
    <w:rPr>
      <w:rFonts w:ascii="Times New Roman" w:eastAsia="Calibri" w:hAnsi="Times New Roman" w:cs="Times New Roman"/>
      <w:bCs/>
      <w:sz w:val="20"/>
      <w:szCs w:val="20"/>
      <w:lang w:val="ru-RU" w:eastAsia="ru-RU"/>
    </w:rPr>
  </w:style>
  <w:style w:type="paragraph" w:styleId="4">
    <w:name w:val="heading 4"/>
    <w:basedOn w:val="a"/>
    <w:next w:val="a"/>
    <w:link w:val="40"/>
    <w:qFormat/>
    <w:rsid w:val="000E7645"/>
    <w:pPr>
      <w:spacing w:before="120" w:beforeAutospacing="0" w:after="120" w:afterAutospacing="0" w:line="276" w:lineRule="auto"/>
      <w:ind w:firstLine="482"/>
      <w:jc w:val="both"/>
      <w:outlineLvl w:val="3"/>
    </w:pPr>
    <w:rPr>
      <w:rFonts w:ascii="Times New Roman" w:eastAsia="Calibri" w:hAnsi="Times New Roman" w:cs="Times New Roman"/>
      <w:bCs/>
      <w:iCs/>
      <w:sz w:val="20"/>
      <w:szCs w:val="20"/>
      <w:lang w:val="ru-RU" w:eastAsia="ru-RU"/>
    </w:rPr>
  </w:style>
  <w:style w:type="paragraph" w:styleId="5">
    <w:name w:val="heading 5"/>
    <w:basedOn w:val="a"/>
    <w:next w:val="a"/>
    <w:link w:val="50"/>
    <w:qFormat/>
    <w:rsid w:val="000E7645"/>
    <w:pPr>
      <w:keepNext/>
      <w:keepLines/>
      <w:spacing w:before="200" w:beforeAutospacing="0" w:after="0" w:afterAutospacing="0" w:line="276" w:lineRule="auto"/>
      <w:ind w:firstLine="482"/>
      <w:jc w:val="both"/>
      <w:outlineLvl w:val="4"/>
    </w:pPr>
    <w:rPr>
      <w:rFonts w:ascii="Times New Roman" w:eastAsia="Calibri" w:hAnsi="Times New Roman" w:cs="Times New Roman"/>
      <w:sz w:val="20"/>
      <w:szCs w:val="20"/>
      <w:lang w:val="ru-RU" w:eastAsia="ru-RU"/>
    </w:rPr>
  </w:style>
  <w:style w:type="paragraph" w:styleId="6">
    <w:name w:val="heading 6"/>
    <w:basedOn w:val="a"/>
    <w:next w:val="a"/>
    <w:link w:val="60"/>
    <w:qFormat/>
    <w:rsid w:val="000E7645"/>
    <w:pPr>
      <w:keepNext/>
      <w:keepLines/>
      <w:spacing w:before="200" w:beforeAutospacing="0" w:after="0" w:afterAutospacing="0" w:line="276" w:lineRule="auto"/>
      <w:ind w:firstLine="482"/>
      <w:jc w:val="both"/>
      <w:outlineLvl w:val="5"/>
    </w:pPr>
    <w:rPr>
      <w:rFonts w:ascii="Times New Roman" w:eastAsia="Calibri" w:hAnsi="Times New Roman" w:cs="Times New Roman"/>
      <w:i/>
      <w:iCs/>
      <w:color w:val="243F60"/>
      <w:sz w:val="20"/>
      <w:szCs w:val="20"/>
      <w:lang w:val="ru-RU" w:eastAsia="ru-RU"/>
    </w:rPr>
  </w:style>
  <w:style w:type="paragraph" w:styleId="7">
    <w:name w:val="heading 7"/>
    <w:basedOn w:val="a"/>
    <w:next w:val="a"/>
    <w:link w:val="70"/>
    <w:qFormat/>
    <w:rsid w:val="000E7645"/>
    <w:pPr>
      <w:keepNext/>
      <w:keepLines/>
      <w:spacing w:before="200" w:beforeAutospacing="0" w:after="0" w:afterAutospacing="0" w:line="276" w:lineRule="auto"/>
      <w:ind w:firstLine="482"/>
      <w:jc w:val="both"/>
      <w:outlineLvl w:val="6"/>
    </w:pPr>
    <w:rPr>
      <w:rFonts w:ascii="Times New Roman" w:eastAsia="Calibri" w:hAnsi="Times New Roman" w:cs="Times New Roman"/>
      <w:i/>
      <w:iCs/>
      <w:color w:val="404040"/>
      <w:sz w:val="20"/>
      <w:szCs w:val="20"/>
      <w:lang w:val="ru-RU" w:eastAsia="ru-RU"/>
    </w:rPr>
  </w:style>
  <w:style w:type="paragraph" w:styleId="8">
    <w:name w:val="heading 8"/>
    <w:basedOn w:val="a"/>
    <w:next w:val="a"/>
    <w:link w:val="80"/>
    <w:qFormat/>
    <w:rsid w:val="000E7645"/>
    <w:pPr>
      <w:keepNext/>
      <w:keepLines/>
      <w:spacing w:before="200" w:beforeAutospacing="0" w:after="0" w:afterAutospacing="0" w:line="276" w:lineRule="auto"/>
      <w:ind w:firstLine="482"/>
      <w:jc w:val="both"/>
      <w:outlineLvl w:val="7"/>
    </w:pPr>
    <w:rPr>
      <w:rFonts w:ascii="Times New Roman" w:eastAsia="Calibri" w:hAnsi="Times New Roman" w:cs="Times New Roman"/>
      <w:color w:val="4F81BD"/>
      <w:sz w:val="20"/>
      <w:szCs w:val="20"/>
      <w:lang w:val="ru-RU" w:eastAsia="ru-RU"/>
    </w:rPr>
  </w:style>
  <w:style w:type="paragraph" w:styleId="9">
    <w:name w:val="heading 9"/>
    <w:basedOn w:val="a"/>
    <w:next w:val="a"/>
    <w:link w:val="90"/>
    <w:qFormat/>
    <w:rsid w:val="000E7645"/>
    <w:pPr>
      <w:keepNext/>
      <w:keepLines/>
      <w:spacing w:before="200" w:beforeAutospacing="0" w:after="0" w:afterAutospacing="0" w:line="276" w:lineRule="auto"/>
      <w:ind w:firstLine="482"/>
      <w:jc w:val="both"/>
      <w:outlineLvl w:val="8"/>
    </w:pPr>
    <w:rPr>
      <w:rFonts w:ascii="Times New Roman" w:eastAsia="Calibri" w:hAnsi="Times New Roman" w:cs="Times New Roman"/>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C5209"/>
    <w:rPr>
      <w:rFonts w:asciiTheme="majorHAnsi" w:eastAsiaTheme="majorEastAsia" w:hAnsiTheme="majorHAnsi" w:cstheme="majorBidi"/>
      <w:color w:val="365F91" w:themeColor="accent1" w:themeShade="BF"/>
      <w:sz w:val="26"/>
      <w:szCs w:val="26"/>
    </w:rPr>
  </w:style>
  <w:style w:type="paragraph" w:styleId="a3">
    <w:name w:val="header"/>
    <w:basedOn w:val="a"/>
    <w:link w:val="a4"/>
    <w:unhideWhenUsed/>
    <w:rsid w:val="00F36122"/>
    <w:pPr>
      <w:tabs>
        <w:tab w:val="center" w:pos="4677"/>
        <w:tab w:val="right" w:pos="9355"/>
      </w:tabs>
      <w:spacing w:before="0" w:after="0"/>
    </w:pPr>
  </w:style>
  <w:style w:type="character" w:customStyle="1" w:styleId="a4">
    <w:name w:val="Верхний колонтитул Знак"/>
    <w:basedOn w:val="a0"/>
    <w:link w:val="a3"/>
    <w:rsid w:val="00F36122"/>
  </w:style>
  <w:style w:type="paragraph" w:styleId="a5">
    <w:name w:val="footer"/>
    <w:basedOn w:val="a"/>
    <w:link w:val="a6"/>
    <w:unhideWhenUsed/>
    <w:rsid w:val="00F36122"/>
    <w:pPr>
      <w:tabs>
        <w:tab w:val="center" w:pos="4677"/>
        <w:tab w:val="right" w:pos="9355"/>
      </w:tabs>
      <w:spacing w:before="0" w:after="0"/>
    </w:pPr>
  </w:style>
  <w:style w:type="character" w:customStyle="1" w:styleId="a6">
    <w:name w:val="Нижний колонтитул Знак"/>
    <w:basedOn w:val="a0"/>
    <w:link w:val="a5"/>
    <w:rsid w:val="00F36122"/>
  </w:style>
  <w:style w:type="paragraph" w:styleId="a7">
    <w:name w:val="Balloon Text"/>
    <w:basedOn w:val="a"/>
    <w:link w:val="a8"/>
    <w:uiPriority w:val="99"/>
    <w:semiHidden/>
    <w:unhideWhenUsed/>
    <w:rsid w:val="00B0043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B00439"/>
    <w:rPr>
      <w:rFonts w:ascii="Tahoma" w:hAnsi="Tahoma" w:cs="Tahoma"/>
      <w:sz w:val="16"/>
      <w:szCs w:val="16"/>
    </w:rPr>
  </w:style>
  <w:style w:type="numbering" w:customStyle="1" w:styleId="11">
    <w:name w:val="Нет списка1"/>
    <w:next w:val="a2"/>
    <w:uiPriority w:val="99"/>
    <w:semiHidden/>
    <w:unhideWhenUsed/>
    <w:rsid w:val="00E52835"/>
  </w:style>
  <w:style w:type="table" w:customStyle="1" w:styleId="TableStyle0">
    <w:name w:val="TableStyle0"/>
    <w:rsid w:val="00E52835"/>
    <w:pPr>
      <w:spacing w:before="0" w:beforeAutospacing="0" w:after="0" w:afterAutospacing="0"/>
    </w:pPr>
    <w:rPr>
      <w:rFonts w:ascii="Arial" w:eastAsia="Times New Roman" w:hAnsi="Arial"/>
      <w:sz w:val="16"/>
      <w:lang w:val="ru-RU"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5A7D84"/>
  </w:style>
  <w:style w:type="table" w:customStyle="1" w:styleId="TableStyle01">
    <w:name w:val="TableStyle01"/>
    <w:rsid w:val="005A7D84"/>
    <w:pPr>
      <w:spacing w:before="0" w:beforeAutospacing="0" w:after="0" w:afterAutospacing="0"/>
    </w:pPr>
    <w:rPr>
      <w:rFonts w:ascii="Arial" w:eastAsia="Times New Roman" w:hAnsi="Arial"/>
      <w:sz w:val="16"/>
      <w:lang w:val="ru-RU" w:eastAsia="ru-RU"/>
    </w:rPr>
    <w:tblPr>
      <w:tblCellMar>
        <w:top w:w="0" w:type="dxa"/>
        <w:left w:w="0" w:type="dxa"/>
        <w:bottom w:w="0" w:type="dxa"/>
        <w:right w:w="0" w:type="dxa"/>
      </w:tblCellMar>
    </w:tblPr>
  </w:style>
  <w:style w:type="character" w:customStyle="1" w:styleId="30">
    <w:name w:val="Заголовок 3 Знак"/>
    <w:basedOn w:val="a0"/>
    <w:link w:val="3"/>
    <w:rsid w:val="000E7645"/>
    <w:rPr>
      <w:rFonts w:ascii="Times New Roman" w:eastAsia="Calibri" w:hAnsi="Times New Roman" w:cs="Times New Roman"/>
      <w:bCs/>
      <w:sz w:val="20"/>
      <w:szCs w:val="20"/>
      <w:lang w:val="ru-RU" w:eastAsia="ru-RU"/>
    </w:rPr>
  </w:style>
  <w:style w:type="character" w:customStyle="1" w:styleId="40">
    <w:name w:val="Заголовок 4 Знак"/>
    <w:basedOn w:val="a0"/>
    <w:link w:val="4"/>
    <w:rsid w:val="000E7645"/>
    <w:rPr>
      <w:rFonts w:ascii="Times New Roman" w:eastAsia="Calibri" w:hAnsi="Times New Roman" w:cs="Times New Roman"/>
      <w:bCs/>
      <w:iCs/>
      <w:sz w:val="20"/>
      <w:szCs w:val="20"/>
      <w:lang w:val="ru-RU" w:eastAsia="ru-RU"/>
    </w:rPr>
  </w:style>
  <w:style w:type="character" w:customStyle="1" w:styleId="50">
    <w:name w:val="Заголовок 5 Знак"/>
    <w:basedOn w:val="a0"/>
    <w:link w:val="5"/>
    <w:rsid w:val="000E7645"/>
    <w:rPr>
      <w:rFonts w:ascii="Times New Roman" w:eastAsia="Calibri" w:hAnsi="Times New Roman" w:cs="Times New Roman"/>
      <w:sz w:val="20"/>
      <w:szCs w:val="20"/>
      <w:lang w:val="ru-RU" w:eastAsia="ru-RU"/>
    </w:rPr>
  </w:style>
  <w:style w:type="character" w:customStyle="1" w:styleId="60">
    <w:name w:val="Заголовок 6 Знак"/>
    <w:basedOn w:val="a0"/>
    <w:link w:val="6"/>
    <w:rsid w:val="000E7645"/>
    <w:rPr>
      <w:rFonts w:ascii="Times New Roman" w:eastAsia="Calibri" w:hAnsi="Times New Roman" w:cs="Times New Roman"/>
      <w:i/>
      <w:iCs/>
      <w:color w:val="243F60"/>
      <w:sz w:val="20"/>
      <w:szCs w:val="20"/>
      <w:lang w:val="ru-RU" w:eastAsia="ru-RU"/>
    </w:rPr>
  </w:style>
  <w:style w:type="character" w:customStyle="1" w:styleId="70">
    <w:name w:val="Заголовок 7 Знак"/>
    <w:basedOn w:val="a0"/>
    <w:link w:val="7"/>
    <w:rsid w:val="000E7645"/>
    <w:rPr>
      <w:rFonts w:ascii="Times New Roman" w:eastAsia="Calibri" w:hAnsi="Times New Roman" w:cs="Times New Roman"/>
      <w:i/>
      <w:iCs/>
      <w:color w:val="404040"/>
      <w:sz w:val="20"/>
      <w:szCs w:val="20"/>
      <w:lang w:val="ru-RU" w:eastAsia="ru-RU"/>
    </w:rPr>
  </w:style>
  <w:style w:type="character" w:customStyle="1" w:styleId="80">
    <w:name w:val="Заголовок 8 Знак"/>
    <w:basedOn w:val="a0"/>
    <w:link w:val="8"/>
    <w:rsid w:val="000E7645"/>
    <w:rPr>
      <w:rFonts w:ascii="Times New Roman" w:eastAsia="Calibri" w:hAnsi="Times New Roman" w:cs="Times New Roman"/>
      <w:color w:val="4F81BD"/>
      <w:sz w:val="20"/>
      <w:szCs w:val="20"/>
      <w:lang w:val="ru-RU" w:eastAsia="ru-RU"/>
    </w:rPr>
  </w:style>
  <w:style w:type="character" w:customStyle="1" w:styleId="90">
    <w:name w:val="Заголовок 9 Знак"/>
    <w:basedOn w:val="a0"/>
    <w:link w:val="9"/>
    <w:rsid w:val="000E7645"/>
    <w:rPr>
      <w:rFonts w:ascii="Times New Roman" w:eastAsia="Calibri" w:hAnsi="Times New Roman" w:cs="Times New Roman"/>
      <w:i/>
      <w:iCs/>
      <w:color w:val="404040"/>
      <w:sz w:val="20"/>
      <w:szCs w:val="20"/>
      <w:lang w:val="ru-RU" w:eastAsia="ru-RU"/>
    </w:rPr>
  </w:style>
  <w:style w:type="character" w:customStyle="1" w:styleId="22">
    <w:name w:val="Колонтитул (2)_"/>
    <w:basedOn w:val="a0"/>
    <w:link w:val="23"/>
    <w:rsid w:val="00D54530"/>
    <w:rPr>
      <w:rFonts w:ascii="Times New Roman" w:eastAsia="Times New Roman" w:hAnsi="Times New Roman" w:cs="Times New Roman"/>
      <w:b/>
      <w:bCs/>
      <w:sz w:val="20"/>
      <w:szCs w:val="20"/>
      <w:shd w:val="clear" w:color="auto" w:fill="FFFFFF"/>
    </w:rPr>
  </w:style>
  <w:style w:type="character" w:customStyle="1" w:styleId="24">
    <w:name w:val="Основной текст (2)_"/>
    <w:basedOn w:val="a0"/>
    <w:rsid w:val="00D54530"/>
    <w:rPr>
      <w:rFonts w:ascii="Times New Roman" w:eastAsia="Times New Roman" w:hAnsi="Times New Roman" w:cs="Times New Roman"/>
      <w:b w:val="0"/>
      <w:bCs w:val="0"/>
      <w:i w:val="0"/>
      <w:iCs w:val="0"/>
      <w:smallCaps w:val="0"/>
      <w:strike w:val="0"/>
      <w:u w:val="none"/>
    </w:rPr>
  </w:style>
  <w:style w:type="character" w:customStyle="1" w:styleId="a9">
    <w:name w:val="Колонтитул_"/>
    <w:basedOn w:val="a0"/>
    <w:link w:val="aa"/>
    <w:rsid w:val="00D54530"/>
    <w:rPr>
      <w:rFonts w:ascii="Times New Roman" w:eastAsia="Times New Roman" w:hAnsi="Times New Roman" w:cs="Times New Roman"/>
      <w:b/>
      <w:bCs/>
      <w:spacing w:val="-10"/>
      <w:shd w:val="clear" w:color="auto" w:fill="FFFFFF"/>
    </w:rPr>
  </w:style>
  <w:style w:type="character" w:customStyle="1" w:styleId="12">
    <w:name w:val="Заголовок №1_"/>
    <w:basedOn w:val="a0"/>
    <w:link w:val="13"/>
    <w:rsid w:val="00D54530"/>
    <w:rPr>
      <w:rFonts w:ascii="Times New Roman" w:eastAsia="Times New Roman" w:hAnsi="Times New Roman" w:cs="Times New Roman"/>
      <w:b/>
      <w:bCs/>
      <w:spacing w:val="-10"/>
      <w:sz w:val="26"/>
      <w:szCs w:val="26"/>
      <w:shd w:val="clear" w:color="auto" w:fill="FFFFFF"/>
    </w:rPr>
  </w:style>
  <w:style w:type="character" w:customStyle="1" w:styleId="25">
    <w:name w:val="Основной текст (2)"/>
    <w:basedOn w:val="24"/>
    <w:rsid w:val="00D5453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3">
    <w:name w:val="Колонтитул (2)"/>
    <w:basedOn w:val="a"/>
    <w:link w:val="22"/>
    <w:rsid w:val="00D54530"/>
    <w:pPr>
      <w:widowControl w:val="0"/>
      <w:shd w:val="clear" w:color="auto" w:fill="FFFFFF"/>
      <w:spacing w:before="0" w:beforeAutospacing="0" w:after="0" w:afterAutospacing="0" w:line="244" w:lineRule="exact"/>
      <w:jc w:val="right"/>
    </w:pPr>
    <w:rPr>
      <w:rFonts w:ascii="Times New Roman" w:eastAsia="Times New Roman" w:hAnsi="Times New Roman" w:cs="Times New Roman"/>
      <w:b/>
      <w:bCs/>
      <w:sz w:val="20"/>
      <w:szCs w:val="20"/>
    </w:rPr>
  </w:style>
  <w:style w:type="paragraph" w:customStyle="1" w:styleId="aa">
    <w:name w:val="Колонтитул"/>
    <w:basedOn w:val="a"/>
    <w:link w:val="a9"/>
    <w:rsid w:val="00D54530"/>
    <w:pPr>
      <w:widowControl w:val="0"/>
      <w:shd w:val="clear" w:color="auto" w:fill="FFFFFF"/>
      <w:spacing w:before="0" w:beforeAutospacing="0" w:after="0" w:afterAutospacing="0" w:line="0" w:lineRule="atLeast"/>
    </w:pPr>
    <w:rPr>
      <w:rFonts w:ascii="Times New Roman" w:eastAsia="Times New Roman" w:hAnsi="Times New Roman" w:cs="Times New Roman"/>
      <w:b/>
      <w:bCs/>
      <w:spacing w:val="-10"/>
    </w:rPr>
  </w:style>
  <w:style w:type="paragraph" w:customStyle="1" w:styleId="13">
    <w:name w:val="Заголовок №1"/>
    <w:basedOn w:val="a"/>
    <w:link w:val="12"/>
    <w:rsid w:val="00D54530"/>
    <w:pPr>
      <w:widowControl w:val="0"/>
      <w:shd w:val="clear" w:color="auto" w:fill="FFFFFF"/>
      <w:spacing w:before="0" w:beforeAutospacing="0" w:after="0" w:afterAutospacing="0" w:line="0" w:lineRule="atLeast"/>
      <w:jc w:val="center"/>
      <w:outlineLvl w:val="0"/>
    </w:pPr>
    <w:rPr>
      <w:rFonts w:ascii="Times New Roman" w:eastAsia="Times New Roman" w:hAnsi="Times New Roman" w:cs="Times New Roman"/>
      <w:b/>
      <w:bCs/>
      <w:spacing w:val="-10"/>
      <w:sz w:val="26"/>
      <w:szCs w:val="26"/>
    </w:rPr>
  </w:style>
  <w:style w:type="character" w:styleId="ab">
    <w:name w:val="Hyperlink"/>
    <w:basedOn w:val="a0"/>
    <w:uiPriority w:val="99"/>
    <w:semiHidden/>
    <w:unhideWhenUsed/>
    <w:rsid w:val="00515DBC"/>
    <w:rPr>
      <w:color w:val="0000FF"/>
      <w:u w:val="single"/>
    </w:rPr>
  </w:style>
  <w:style w:type="character" w:styleId="ac">
    <w:name w:val="FollowedHyperlink"/>
    <w:basedOn w:val="a0"/>
    <w:uiPriority w:val="99"/>
    <w:semiHidden/>
    <w:unhideWhenUsed/>
    <w:rsid w:val="00515DBC"/>
    <w:rPr>
      <w:color w:val="800080"/>
      <w:u w:val="single"/>
    </w:rPr>
  </w:style>
  <w:style w:type="paragraph" w:customStyle="1" w:styleId="xl63">
    <w:name w:val="xl63"/>
    <w:basedOn w:val="a"/>
    <w:rsid w:val="00515DBC"/>
    <w:rPr>
      <w:rFonts w:ascii="Times New Roman" w:eastAsia="Times New Roman" w:hAnsi="Times New Roman" w:cs="Times New Roman"/>
      <w:sz w:val="24"/>
      <w:szCs w:val="24"/>
      <w:lang w:val="ru-RU" w:eastAsia="ru-RU"/>
    </w:rPr>
  </w:style>
  <w:style w:type="paragraph" w:customStyle="1" w:styleId="xl64">
    <w:name w:val="xl64"/>
    <w:basedOn w:val="a"/>
    <w:rsid w:val="00515DBC"/>
    <w:pPr>
      <w:pBdr>
        <w:top w:val="single" w:sz="4" w:space="0" w:color="D3CBB7"/>
        <w:left w:val="single" w:sz="4" w:space="0" w:color="D3CBB7"/>
        <w:bottom w:val="single" w:sz="4" w:space="0" w:color="D3CBB7"/>
        <w:right w:val="single" w:sz="4" w:space="0" w:color="D3CBB7"/>
      </w:pBdr>
      <w:shd w:val="clear" w:color="000000" w:fill="F5F2DD"/>
      <w:textAlignment w:val="top"/>
    </w:pPr>
    <w:rPr>
      <w:rFonts w:ascii="Arial" w:eastAsia="Times New Roman" w:hAnsi="Arial" w:cs="Arial"/>
      <w:color w:val="594304"/>
      <w:sz w:val="24"/>
      <w:szCs w:val="24"/>
      <w:lang w:val="ru-RU" w:eastAsia="ru-RU"/>
    </w:rPr>
  </w:style>
  <w:style w:type="paragraph" w:customStyle="1" w:styleId="xl65">
    <w:name w:val="xl65"/>
    <w:basedOn w:val="a"/>
    <w:rsid w:val="00515DBC"/>
    <w:pPr>
      <w:pBdr>
        <w:top w:val="single" w:sz="4" w:space="0" w:color="D3CBB7"/>
        <w:left w:val="single" w:sz="4" w:space="0" w:color="D3CBB7"/>
        <w:bottom w:val="single" w:sz="4" w:space="0" w:color="D3CBB7"/>
        <w:right w:val="single" w:sz="4" w:space="0" w:color="D3CBB7"/>
      </w:pBdr>
      <w:shd w:val="clear" w:color="000000" w:fill="F5FBF7"/>
      <w:textAlignment w:val="top"/>
    </w:pPr>
    <w:rPr>
      <w:rFonts w:ascii="Arial" w:eastAsia="Times New Roman" w:hAnsi="Arial" w:cs="Arial"/>
      <w:color w:val="000000"/>
      <w:sz w:val="24"/>
      <w:szCs w:val="24"/>
      <w:lang w:val="ru-RU" w:eastAsia="ru-RU"/>
    </w:rPr>
  </w:style>
  <w:style w:type="paragraph" w:customStyle="1" w:styleId="xl66">
    <w:name w:val="xl66"/>
    <w:basedOn w:val="a"/>
    <w:rsid w:val="00515DBC"/>
    <w:pPr>
      <w:pBdr>
        <w:top w:val="single" w:sz="4" w:space="0" w:color="D3CBB7"/>
        <w:left w:val="single" w:sz="4" w:space="0" w:color="D3CBB7"/>
        <w:bottom w:val="single" w:sz="4" w:space="0" w:color="D3CBB7"/>
        <w:right w:val="single" w:sz="4" w:space="0" w:color="D3CBB7"/>
      </w:pBdr>
      <w:shd w:val="clear" w:color="000000" w:fill="F5FBF7"/>
      <w:jc w:val="center"/>
      <w:textAlignment w:val="top"/>
    </w:pPr>
    <w:rPr>
      <w:rFonts w:ascii="Arial" w:eastAsia="Times New Roman" w:hAnsi="Arial" w:cs="Arial"/>
      <w:color w:val="000000"/>
      <w:sz w:val="24"/>
      <w:szCs w:val="24"/>
      <w:lang w:val="ru-RU" w:eastAsia="ru-RU"/>
    </w:rPr>
  </w:style>
  <w:style w:type="paragraph" w:styleId="ad">
    <w:name w:val="List Paragraph"/>
    <w:basedOn w:val="a"/>
    <w:uiPriority w:val="34"/>
    <w:qFormat/>
    <w:rsid w:val="00252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552522">
      <w:bodyDiv w:val="1"/>
      <w:marLeft w:val="0"/>
      <w:marRight w:val="0"/>
      <w:marTop w:val="0"/>
      <w:marBottom w:val="0"/>
      <w:divBdr>
        <w:top w:val="none" w:sz="0" w:space="0" w:color="auto"/>
        <w:left w:val="none" w:sz="0" w:space="0" w:color="auto"/>
        <w:bottom w:val="none" w:sz="0" w:space="0" w:color="auto"/>
        <w:right w:val="none" w:sz="0" w:space="0" w:color="auto"/>
      </w:divBdr>
    </w:div>
    <w:div w:id="20127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D8161AA42813FF2C5CEF20345109A18045E915A4D486592BF0D91A3DD55F1698951AD9BC98E255BD5FCEE95C00C9338499B9D4E29600D213292d3R9M" TargetMode="External"/><Relationship Id="rId18" Type="http://schemas.openxmlformats.org/officeDocument/2006/relationships/hyperlink" Target="consultantplus://offline/ref=9D8161AA42813FF2C5CEF20345109A18045E915A4D486592BF0D91A3DD55F1698951AD9BC98E255BD5FCEE95C00C9338499B9D4E29600D213292d3R9M" TargetMode="External"/><Relationship Id="rId26" Type="http://schemas.openxmlformats.org/officeDocument/2006/relationships/hyperlink" Target="consultantplus://offline/ref=9D8161AA42813FF2C5CEF20345109A18045E915A4D486592BF0D91A3DD55F1698951AD9BC98E255BD5FCEE95C00C9338499B9D4E29600D213292d3R9M" TargetMode="External"/><Relationship Id="rId3" Type="http://schemas.microsoft.com/office/2007/relationships/stylesWithEffects" Target="stylesWithEffects.xml"/><Relationship Id="rId21"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17" Type="http://schemas.openxmlformats.org/officeDocument/2006/relationships/hyperlink" Target="consultantplus://offline/ref=9D8161AA42813FF2C5CEF20345109A18045E915A4D486592BF0D91A3DD55F1698951AD9BC98E255BD5FCEE95C00C9338499B9D4E29600D213292d3R9M" TargetMode="External"/><Relationship Id="rId25" Type="http://schemas.openxmlformats.org/officeDocument/2006/relationships/hyperlink" Target="consultantplus://offline/ref=9D8161AA42813FF2C5CEF20345109A18045E915A4D486592BF0D91A3DD55F1698951AD9BC98E255BD5FCEE95C00C9338499B9D4E29600D213292d3R9M"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9BC98E255BD5FCEE95C00C9338499B9D4E29600D213292d3R9M" TargetMode="External"/><Relationship Id="rId20"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9" Type="http://schemas.openxmlformats.org/officeDocument/2006/relationships/hyperlink" Target="consultantplus://offline/ref=9D8161AA42813FF2C5CEF20345109A18045E915A4D486592BF0D91A3DD55F1698951AD9BC98E255BD5FCEE95C00C9338499B9D4E29600D213292d3R9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D8161AA42813FF2C5CEF20345109A18045E915A4D486592BF0D91A3DD55F1698951AD87C989255BD5FBE190C6009D654393C4422B6702763F803Ed1R5M" TargetMode="External"/><Relationship Id="rId24" Type="http://schemas.openxmlformats.org/officeDocument/2006/relationships/footer" Target="footer2.xml"/><Relationship Id="rId3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9BC98E255BD5FCEE95C00C9338499B9D4E29600D213292d3R9M" TargetMode="External"/><Relationship Id="rId23" Type="http://schemas.openxmlformats.org/officeDocument/2006/relationships/footer" Target="footer1.xml"/><Relationship Id="rId28" Type="http://schemas.openxmlformats.org/officeDocument/2006/relationships/hyperlink" Target="consultantplus://offline/ref=9D8161AA42813FF2C5CEF20345109A18045E915A4D486592BF0D91A3DD55F1698951AD9BC98E255BD5FCEE95C00C9338499B9D4E29600D213292d3R9M" TargetMode="External"/><Relationship Id="rId36" Type="http://schemas.openxmlformats.org/officeDocument/2006/relationships/fontTable" Target="fontTable.xml"/><Relationship Id="rId1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9" Type="http://schemas.openxmlformats.org/officeDocument/2006/relationships/hyperlink" Target="consultantplus://offline/ref=9D8161AA42813FF2C5CEF20345109A18045E915A4D486592BF0D91A3DD55F1698951AD9BC98E255BD5FCEE95C00C9338499B9D4E29600D213292d3R9M" TargetMode="External"/><Relationship Id="rId3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B97C0019A654393C4422B6702763F803Ed1R5M" TargetMode="External"/><Relationship Id="rId14" Type="http://schemas.openxmlformats.org/officeDocument/2006/relationships/hyperlink" Target="consultantplus://offline/ref=9D8161AA42813FF2C5CEF20345109A18045E915A4D486592BF0D91A3DD55F1698951AD9BC98E255BD5FCEE95C00C9338499B9D4E29600D213292d3R9M" TargetMode="External"/><Relationship Id="rId22" Type="http://schemas.openxmlformats.org/officeDocument/2006/relationships/header" Target="header1.xml"/><Relationship Id="rId27" Type="http://schemas.openxmlformats.org/officeDocument/2006/relationships/hyperlink" Target="consultantplus://offline/ref=9D8161AA42813FF2C5CEF20345109A18045E915A4D486592BF0D91A3DD55F1698951AD9BC98E255BD5FCEE95C00C9338499B9D4E29600D213292d3R9M" TargetMode="External"/><Relationship Id="rId30" Type="http://schemas.openxmlformats.org/officeDocument/2006/relationships/hyperlink" Target="consultantplus://offline/ref=9D8161AA42813FF2C5CEF20345109A18045E915A4D486592BF0D91A3DD55F1698951AD9BC98E255BD5FCEE95C00C9338499B9D4E29600D213292d3R9M"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30862</Words>
  <Characters>175916</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dc:description>Подготовлено экспертами Актион-МЦФЭР</dc:description>
  <cp:lastModifiedBy>ADMIN</cp:lastModifiedBy>
  <cp:revision>14</cp:revision>
  <dcterms:created xsi:type="dcterms:W3CDTF">2022-02-15T11:33:00Z</dcterms:created>
  <dcterms:modified xsi:type="dcterms:W3CDTF">2022-02-16T11:02:00Z</dcterms:modified>
</cp:coreProperties>
</file>