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47" w:rsidRPr="00D05D47" w:rsidRDefault="00D05D47" w:rsidP="00D05D47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b/>
        </w:rPr>
        <w:t xml:space="preserve">      </w:t>
      </w:r>
      <w:r w:rsidRPr="00D05D47">
        <w:rPr>
          <w:rFonts w:ascii="Times New Roman" w:hAnsi="Times New Roman" w:cs="Times New Roman"/>
          <w:b/>
        </w:rPr>
        <w:t xml:space="preserve">  </w:t>
      </w:r>
    </w:p>
    <w:p w:rsidR="00D05D47" w:rsidRPr="00D05D47" w:rsidRDefault="00D05D47" w:rsidP="00D05D47">
      <w:pPr>
        <w:pStyle w:val="4"/>
        <w:spacing w:before="0" w:after="0"/>
        <w:rPr>
          <w:rFonts w:ascii="Times New Roman" w:hAnsi="Times New Roman"/>
          <w:sz w:val="24"/>
          <w:szCs w:val="24"/>
        </w:rPr>
      </w:pPr>
      <w:r w:rsidRPr="00D05D47">
        <w:rPr>
          <w:rFonts w:ascii="Times New Roman" w:hAnsi="Times New Roman"/>
          <w:sz w:val="24"/>
          <w:szCs w:val="24"/>
        </w:rPr>
        <w:t xml:space="preserve">                                                               СОВЕТ ДЕПУТАТОВ</w:t>
      </w:r>
    </w:p>
    <w:p w:rsidR="00D05D47" w:rsidRPr="00D05D47" w:rsidRDefault="00D05D47" w:rsidP="00A809FA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05D47">
        <w:rPr>
          <w:rFonts w:ascii="Times New Roman" w:hAnsi="Times New Roman"/>
          <w:sz w:val="24"/>
          <w:szCs w:val="24"/>
        </w:rPr>
        <w:t>Муниципальное образование сельское поселение Костинский  сельсовет</w:t>
      </w:r>
    </w:p>
    <w:p w:rsidR="00D05D47" w:rsidRDefault="00D05D47" w:rsidP="00A809FA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D05D47">
        <w:rPr>
          <w:rFonts w:ascii="Times New Roman" w:hAnsi="Times New Roman" w:cs="Times New Roman"/>
          <w:b/>
        </w:rPr>
        <w:t>Курманаевского</w:t>
      </w:r>
      <w:proofErr w:type="spellEnd"/>
      <w:r w:rsidRPr="00D05D47">
        <w:rPr>
          <w:rFonts w:ascii="Times New Roman" w:hAnsi="Times New Roman" w:cs="Times New Roman"/>
          <w:b/>
        </w:rPr>
        <w:t xml:space="preserve"> района Оренбургской области</w:t>
      </w:r>
    </w:p>
    <w:p w:rsidR="00A809FA" w:rsidRPr="00D05D47" w:rsidRDefault="00A809FA" w:rsidP="00A809FA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D05D47" w:rsidRPr="00D05D47" w:rsidRDefault="00D05D47" w:rsidP="00D05D47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D05D47" w:rsidRPr="00D05D47" w:rsidRDefault="00D05D47" w:rsidP="00D05D4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D05D47">
        <w:rPr>
          <w:rFonts w:ascii="Times New Roman" w:hAnsi="Times New Roman" w:cs="Times New Roman"/>
          <w:b/>
          <w:bCs/>
          <w:szCs w:val="28"/>
        </w:rPr>
        <w:t>РЕШЕНИЕ</w:t>
      </w:r>
    </w:p>
    <w:p w:rsidR="00D05D47" w:rsidRPr="00D05D47" w:rsidRDefault="00F94537" w:rsidP="00D05D47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</w:t>
      </w:r>
      <w:r w:rsidR="00D05D47" w:rsidRPr="00D05D47">
        <w:rPr>
          <w:rFonts w:ascii="Times New Roman" w:hAnsi="Times New Roman" w:cs="Times New Roman"/>
          <w:sz w:val="28"/>
          <w:szCs w:val="28"/>
        </w:rPr>
        <w:t>2016 год</w:t>
      </w:r>
      <w:r w:rsidR="00D05D47" w:rsidRPr="00D05D4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809FA">
        <w:rPr>
          <w:rFonts w:ascii="Times New Roman" w:hAnsi="Times New Roman" w:cs="Times New Roman"/>
          <w:sz w:val="28"/>
          <w:szCs w:val="28"/>
        </w:rPr>
        <w:t xml:space="preserve">       </w:t>
      </w:r>
      <w:r w:rsidR="00D05D47" w:rsidRPr="00D05D47">
        <w:rPr>
          <w:rFonts w:ascii="Times New Roman" w:hAnsi="Times New Roman" w:cs="Times New Roman"/>
          <w:sz w:val="28"/>
          <w:szCs w:val="28"/>
        </w:rPr>
        <w:t xml:space="preserve">  № </w:t>
      </w:r>
      <w:r w:rsidR="00277ABB">
        <w:rPr>
          <w:rFonts w:ascii="Times New Roman" w:hAnsi="Times New Roman" w:cs="Times New Roman"/>
          <w:sz w:val="28"/>
          <w:szCs w:val="28"/>
        </w:rPr>
        <w:t>19</w:t>
      </w:r>
    </w:p>
    <w:p w:rsidR="00F94537" w:rsidRDefault="00F94537" w:rsidP="00F945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5D47" w:rsidRPr="00D05D47" w:rsidRDefault="00D05D47" w:rsidP="00F94537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D4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проведения </w:t>
      </w:r>
      <w:proofErr w:type="spellStart"/>
      <w:r w:rsidRPr="00D05D47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образования Костинский  сельсовет  </w:t>
      </w:r>
      <w:proofErr w:type="spellStart"/>
      <w:r w:rsidRPr="00D05D47">
        <w:rPr>
          <w:rFonts w:ascii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Pr="00D05D4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05D47" w:rsidRPr="00D05D47" w:rsidRDefault="00D05D47" w:rsidP="00F94537">
      <w:pPr>
        <w:shd w:val="clear" w:color="auto" w:fill="FFFFFF"/>
        <w:spacing w:line="317" w:lineRule="exact"/>
        <w:ind w:right="38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D05D47" w:rsidRDefault="00D05D47" w:rsidP="00D05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D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17.07.2009 № 172-ФЗ «Об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r w:rsidRPr="00D05D47">
        <w:rPr>
          <w:rFonts w:ascii="Times New Roman" w:hAnsi="Times New Roman" w:cs="Times New Roman"/>
          <w:bCs/>
          <w:sz w:val="28"/>
          <w:szCs w:val="28"/>
        </w:rPr>
        <w:t>Законом Оренбургской области от 15.09.2008</w:t>
      </w:r>
      <w:proofErr w:type="gramEnd"/>
      <w:r w:rsidRPr="00D05D47">
        <w:rPr>
          <w:rFonts w:ascii="Times New Roman" w:hAnsi="Times New Roman" w:cs="Times New Roman"/>
          <w:bCs/>
          <w:sz w:val="28"/>
          <w:szCs w:val="28"/>
        </w:rPr>
        <w:t xml:space="preserve"> года № 2369/497-</w:t>
      </w:r>
      <w:r w:rsidRPr="00D05D47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D05D47">
        <w:rPr>
          <w:rFonts w:ascii="Times New Roman" w:hAnsi="Times New Roman" w:cs="Times New Roman"/>
          <w:bCs/>
          <w:sz w:val="28"/>
          <w:szCs w:val="28"/>
        </w:rPr>
        <w:t xml:space="preserve">-ОЗ «О противодействии коррупции </w:t>
      </w:r>
      <w:proofErr w:type="gramStart"/>
      <w:r w:rsidRPr="00D05D4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05D47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области», руководствуясь </w:t>
      </w:r>
      <w:r w:rsidRPr="00D05D4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Костинский сельсовет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D47">
        <w:rPr>
          <w:rFonts w:ascii="Times New Roman" w:hAnsi="Times New Roman" w:cs="Times New Roman"/>
          <w:b/>
          <w:bCs/>
          <w:spacing w:val="-3"/>
          <w:sz w:val="28"/>
          <w:szCs w:val="28"/>
        </w:rPr>
        <w:t>РЕШИЛ:</w:t>
      </w: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D05D47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проведения </w:t>
      </w:r>
      <w:proofErr w:type="spellStart"/>
      <w:r w:rsidRPr="00D05D47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bCs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образования Костинский сельсовет 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05D47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D05D47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D05D47" w:rsidRPr="00981BA1" w:rsidRDefault="00D05D47" w:rsidP="00D05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A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81B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B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</w:t>
      </w:r>
      <w:r w:rsidR="00981BA1" w:rsidRPr="00981BA1">
        <w:rPr>
          <w:rFonts w:ascii="Times New Roman" w:hAnsi="Times New Roman" w:cs="Times New Roman"/>
          <w:sz w:val="28"/>
          <w:szCs w:val="28"/>
        </w:rPr>
        <w:t xml:space="preserve">постоянную комиссию по вопросам бюджетной, налоговой и финансовой </w:t>
      </w:r>
      <w:r w:rsidR="00981BA1" w:rsidRPr="00981BA1">
        <w:rPr>
          <w:rFonts w:ascii="Times New Roman" w:hAnsi="Times New Roman" w:cs="Times New Roman"/>
          <w:sz w:val="28"/>
          <w:szCs w:val="28"/>
        </w:rPr>
        <w:lastRenderedPageBreak/>
        <w:t>политики,</w:t>
      </w:r>
      <w:r w:rsidR="00981BA1">
        <w:rPr>
          <w:rFonts w:ascii="Times New Roman" w:hAnsi="Times New Roman" w:cs="Times New Roman"/>
          <w:sz w:val="28"/>
          <w:szCs w:val="28"/>
        </w:rPr>
        <w:t xml:space="preserve"> по </w:t>
      </w:r>
      <w:r w:rsidR="00981BA1" w:rsidRPr="00981BA1">
        <w:rPr>
          <w:rFonts w:ascii="Times New Roman" w:hAnsi="Times New Roman" w:cs="Times New Roman"/>
          <w:sz w:val="28"/>
          <w:szCs w:val="28"/>
        </w:rPr>
        <w:t>образованию,</w:t>
      </w:r>
      <w:r w:rsidR="00981BA1">
        <w:rPr>
          <w:rFonts w:ascii="Times New Roman" w:hAnsi="Times New Roman" w:cs="Times New Roman"/>
          <w:sz w:val="28"/>
          <w:szCs w:val="28"/>
        </w:rPr>
        <w:t xml:space="preserve"> </w:t>
      </w:r>
      <w:r w:rsidR="00981BA1" w:rsidRPr="00981BA1">
        <w:rPr>
          <w:rFonts w:ascii="Times New Roman" w:hAnsi="Times New Roman" w:cs="Times New Roman"/>
          <w:sz w:val="28"/>
          <w:szCs w:val="28"/>
        </w:rPr>
        <w:t>здравоохранению,</w:t>
      </w:r>
      <w:r w:rsidR="00981BA1">
        <w:rPr>
          <w:rFonts w:ascii="Times New Roman" w:hAnsi="Times New Roman" w:cs="Times New Roman"/>
          <w:sz w:val="28"/>
          <w:szCs w:val="28"/>
        </w:rPr>
        <w:t xml:space="preserve"> </w:t>
      </w:r>
      <w:r w:rsidR="00981BA1" w:rsidRPr="00981BA1">
        <w:rPr>
          <w:rFonts w:ascii="Times New Roman" w:hAnsi="Times New Roman" w:cs="Times New Roman"/>
          <w:sz w:val="28"/>
          <w:szCs w:val="28"/>
        </w:rPr>
        <w:t>социальной политики,</w:t>
      </w:r>
      <w:r w:rsidR="00981BA1">
        <w:rPr>
          <w:rFonts w:ascii="Times New Roman" w:hAnsi="Times New Roman" w:cs="Times New Roman"/>
          <w:sz w:val="28"/>
          <w:szCs w:val="28"/>
        </w:rPr>
        <w:t xml:space="preserve"> </w:t>
      </w:r>
      <w:r w:rsidR="00981BA1" w:rsidRPr="00981BA1">
        <w:rPr>
          <w:rFonts w:ascii="Times New Roman" w:hAnsi="Times New Roman" w:cs="Times New Roman"/>
          <w:sz w:val="28"/>
          <w:szCs w:val="28"/>
        </w:rPr>
        <w:t>делам молодежи культуре и спорту,</w:t>
      </w:r>
      <w:r w:rsidR="00981BA1">
        <w:rPr>
          <w:rFonts w:ascii="Times New Roman" w:hAnsi="Times New Roman" w:cs="Times New Roman"/>
          <w:sz w:val="28"/>
          <w:szCs w:val="28"/>
        </w:rPr>
        <w:t xml:space="preserve"> </w:t>
      </w:r>
      <w:r w:rsidR="00981BA1" w:rsidRPr="00981BA1">
        <w:rPr>
          <w:rFonts w:ascii="Times New Roman" w:hAnsi="Times New Roman" w:cs="Times New Roman"/>
          <w:sz w:val="28"/>
          <w:szCs w:val="28"/>
        </w:rPr>
        <w:t>благоустройству</w:t>
      </w:r>
      <w:r w:rsidR="00A15647">
        <w:rPr>
          <w:rFonts w:ascii="Times New Roman" w:hAnsi="Times New Roman" w:cs="Times New Roman"/>
          <w:sz w:val="28"/>
          <w:szCs w:val="28"/>
        </w:rPr>
        <w:t xml:space="preserve"> </w:t>
      </w:r>
      <w:r w:rsidR="00981BA1" w:rsidRPr="00981BA1">
        <w:rPr>
          <w:rFonts w:ascii="Times New Roman" w:hAnsi="Times New Roman" w:cs="Times New Roman"/>
          <w:sz w:val="28"/>
          <w:szCs w:val="28"/>
        </w:rPr>
        <w:t>(председатель</w:t>
      </w:r>
      <w:r w:rsidR="00A15647">
        <w:rPr>
          <w:rFonts w:ascii="Times New Roman" w:hAnsi="Times New Roman" w:cs="Times New Roman"/>
          <w:sz w:val="28"/>
          <w:szCs w:val="28"/>
        </w:rPr>
        <w:t xml:space="preserve"> С.Ф Коновалов) </w:t>
      </w:r>
    </w:p>
    <w:p w:rsidR="00D05D47" w:rsidRPr="00D05D47" w:rsidRDefault="00D05D47" w:rsidP="00D05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официального опубликования в газете «Вестник Костинского сельсовета».  </w:t>
      </w:r>
    </w:p>
    <w:p w:rsidR="00D05D47" w:rsidRPr="00D05D47" w:rsidRDefault="00D05D47" w:rsidP="00D05D47">
      <w:pPr>
        <w:shd w:val="clear" w:color="auto" w:fill="FFFFFF"/>
        <w:spacing w:line="317" w:lineRule="exact"/>
        <w:ind w:right="38" w:firstLine="720"/>
        <w:rPr>
          <w:rFonts w:ascii="Times New Roman" w:hAnsi="Times New Roman" w:cs="Times New Roman"/>
          <w:spacing w:val="-3"/>
          <w:sz w:val="28"/>
          <w:szCs w:val="28"/>
        </w:rPr>
      </w:pPr>
    </w:p>
    <w:p w:rsidR="00D05D47" w:rsidRPr="00D05D47" w:rsidRDefault="00D05D47" w:rsidP="00D05D47">
      <w:pPr>
        <w:shd w:val="clear" w:color="auto" w:fill="FFFFFF"/>
        <w:spacing w:line="317" w:lineRule="exact"/>
        <w:ind w:right="38" w:firstLine="720"/>
        <w:rPr>
          <w:rFonts w:ascii="Times New Roman" w:hAnsi="Times New Roman" w:cs="Times New Roman"/>
          <w:spacing w:val="-3"/>
          <w:sz w:val="28"/>
          <w:szCs w:val="28"/>
        </w:rPr>
      </w:pPr>
      <w:r w:rsidRPr="00D05D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D05D47" w:rsidRPr="00D05D47" w:rsidRDefault="00D05D47" w:rsidP="00D05D47">
      <w:pPr>
        <w:shd w:val="clear" w:color="auto" w:fill="FFFFFF"/>
        <w:tabs>
          <w:tab w:val="left" w:pos="8250"/>
        </w:tabs>
        <w:spacing w:line="317" w:lineRule="exact"/>
        <w:ind w:right="38"/>
        <w:rPr>
          <w:rFonts w:ascii="Times New Roman" w:hAnsi="Times New Roman" w:cs="Times New Roman"/>
          <w:spacing w:val="-3"/>
          <w:sz w:val="28"/>
          <w:szCs w:val="28"/>
        </w:rPr>
      </w:pPr>
      <w:r w:rsidRPr="00D05D47">
        <w:rPr>
          <w:rFonts w:ascii="Times New Roman" w:hAnsi="Times New Roman" w:cs="Times New Roman"/>
          <w:spacing w:val="-3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А.И.Саулин</w:t>
      </w:r>
      <w:proofErr w:type="spellEnd"/>
    </w:p>
    <w:p w:rsidR="00D05D47" w:rsidRPr="00D05D47" w:rsidRDefault="00D05D47" w:rsidP="00D05D47">
      <w:pPr>
        <w:shd w:val="clear" w:color="auto" w:fill="FFFFFF"/>
        <w:spacing w:line="317" w:lineRule="exact"/>
        <w:ind w:right="38"/>
        <w:rPr>
          <w:rFonts w:ascii="Times New Roman" w:hAnsi="Times New Roman" w:cs="Times New Roman"/>
          <w:spacing w:val="-3"/>
          <w:sz w:val="28"/>
          <w:szCs w:val="28"/>
        </w:rPr>
      </w:pPr>
      <w:r w:rsidRPr="00D05D47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  </w:t>
      </w:r>
    </w:p>
    <w:p w:rsidR="00D05D47" w:rsidRPr="00D05D47" w:rsidRDefault="00D05D47" w:rsidP="00D05D47">
      <w:pPr>
        <w:shd w:val="clear" w:color="auto" w:fill="FFFFFF"/>
        <w:spacing w:line="317" w:lineRule="exact"/>
        <w:ind w:right="38"/>
        <w:rPr>
          <w:rFonts w:ascii="Times New Roman" w:hAnsi="Times New Roman" w:cs="Times New Roman"/>
          <w:spacing w:val="-3"/>
          <w:sz w:val="28"/>
          <w:szCs w:val="28"/>
        </w:rPr>
      </w:pPr>
      <w:r w:rsidRPr="00D05D47">
        <w:rPr>
          <w:rFonts w:ascii="Times New Roman" w:hAnsi="Times New Roman" w:cs="Times New Roman"/>
          <w:spacing w:val="-3"/>
          <w:sz w:val="28"/>
          <w:szCs w:val="28"/>
        </w:rPr>
        <w:t xml:space="preserve">Разослано: в дело, прокурору, </w:t>
      </w:r>
      <w:r w:rsidRPr="00D05D47">
        <w:rPr>
          <w:rFonts w:ascii="Times New Roman" w:hAnsi="Times New Roman" w:cs="Times New Roman"/>
          <w:sz w:val="28"/>
          <w:szCs w:val="28"/>
        </w:rPr>
        <w:t>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D47">
        <w:rPr>
          <w:rFonts w:ascii="Times New Roman" w:hAnsi="Times New Roman" w:cs="Times New Roman"/>
          <w:sz w:val="28"/>
          <w:szCs w:val="28"/>
        </w:rPr>
        <w:t>Совету депутатов</w:t>
      </w:r>
    </w:p>
    <w:p w:rsidR="00D05D47" w:rsidRPr="00D05D47" w:rsidRDefault="00D05D47" w:rsidP="00D05D47">
      <w:pPr>
        <w:rPr>
          <w:rFonts w:ascii="Times New Roman" w:hAnsi="Times New Roman" w:cs="Times New Roman"/>
          <w:noProof/>
          <w:szCs w:val="20"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</w:rPr>
      </w:pPr>
    </w:p>
    <w:p w:rsidR="00D05D47" w:rsidRDefault="00D05D47" w:rsidP="00D05D47">
      <w:pPr>
        <w:rPr>
          <w:rFonts w:ascii="Times New Roman" w:hAnsi="Times New Roman" w:cs="Times New Roman"/>
          <w:noProof/>
        </w:rPr>
      </w:pPr>
    </w:p>
    <w:p w:rsidR="00A15647" w:rsidRPr="00D05D47" w:rsidRDefault="00A15647" w:rsidP="00D05D47">
      <w:pPr>
        <w:rPr>
          <w:rFonts w:ascii="Times New Roman" w:hAnsi="Times New Roman" w:cs="Times New Roman"/>
          <w:noProof/>
          <w:sz w:val="28"/>
          <w:szCs w:val="28"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noProof/>
          <w:sz w:val="28"/>
          <w:szCs w:val="28"/>
        </w:rPr>
      </w:pPr>
    </w:p>
    <w:p w:rsidR="00D05D47" w:rsidRPr="00D05D47" w:rsidRDefault="00D05D47" w:rsidP="00D05D4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D05D47" w:rsidRPr="00D05D47" w:rsidRDefault="00D05D47" w:rsidP="00D0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ab/>
      </w:r>
      <w:r w:rsidRPr="00D05D47">
        <w:rPr>
          <w:rFonts w:ascii="Times New Roman" w:hAnsi="Times New Roman" w:cs="Times New Roman"/>
          <w:sz w:val="28"/>
          <w:szCs w:val="28"/>
        </w:rPr>
        <w:tab/>
      </w:r>
      <w:r w:rsidRPr="00D05D47">
        <w:rPr>
          <w:rFonts w:ascii="Times New Roman" w:hAnsi="Times New Roman" w:cs="Times New Roman"/>
          <w:sz w:val="28"/>
          <w:szCs w:val="28"/>
        </w:rPr>
        <w:tab/>
      </w:r>
      <w:r w:rsidRPr="00D05D47">
        <w:rPr>
          <w:rFonts w:ascii="Times New Roman" w:hAnsi="Times New Roman" w:cs="Times New Roman"/>
          <w:sz w:val="28"/>
          <w:szCs w:val="28"/>
        </w:rPr>
        <w:tab/>
      </w:r>
      <w:r w:rsidRPr="00D05D47">
        <w:rPr>
          <w:rFonts w:ascii="Times New Roman" w:hAnsi="Times New Roman" w:cs="Times New Roman"/>
          <w:sz w:val="28"/>
          <w:szCs w:val="28"/>
        </w:rPr>
        <w:tab/>
      </w:r>
      <w:r w:rsidRPr="00D05D47">
        <w:rPr>
          <w:rFonts w:ascii="Times New Roman" w:hAnsi="Times New Roman" w:cs="Times New Roman"/>
          <w:sz w:val="28"/>
          <w:szCs w:val="28"/>
        </w:rPr>
        <w:tab/>
      </w:r>
      <w:r w:rsidRPr="00D05D47">
        <w:rPr>
          <w:rFonts w:ascii="Times New Roman" w:hAnsi="Times New Roman" w:cs="Times New Roman"/>
          <w:sz w:val="28"/>
          <w:szCs w:val="28"/>
        </w:rPr>
        <w:tab/>
      </w:r>
      <w:r w:rsidRPr="00D05D47">
        <w:rPr>
          <w:rFonts w:ascii="Times New Roman" w:hAnsi="Times New Roman" w:cs="Times New Roman"/>
          <w:sz w:val="28"/>
          <w:szCs w:val="28"/>
        </w:rPr>
        <w:tab/>
      </w:r>
      <w:r w:rsidRPr="00D05D47">
        <w:rPr>
          <w:rFonts w:ascii="Times New Roman" w:hAnsi="Times New Roman" w:cs="Times New Roman"/>
          <w:sz w:val="28"/>
          <w:szCs w:val="28"/>
        </w:rPr>
        <w:tab/>
        <w:t>Совета депутатов</w:t>
      </w:r>
    </w:p>
    <w:p w:rsidR="00D05D47" w:rsidRPr="00D05D47" w:rsidRDefault="00D05D47" w:rsidP="00D05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ab/>
      </w:r>
      <w:r w:rsidRPr="00D05D47">
        <w:rPr>
          <w:rFonts w:ascii="Times New Roman" w:hAnsi="Times New Roman" w:cs="Times New Roman"/>
          <w:sz w:val="28"/>
          <w:szCs w:val="28"/>
        </w:rPr>
        <w:tab/>
      </w:r>
      <w:r w:rsidRPr="00D05D47">
        <w:rPr>
          <w:rFonts w:ascii="Times New Roman" w:hAnsi="Times New Roman" w:cs="Times New Roman"/>
          <w:sz w:val="28"/>
          <w:szCs w:val="28"/>
        </w:rPr>
        <w:tab/>
      </w:r>
      <w:r w:rsidRPr="00D05D47">
        <w:rPr>
          <w:rFonts w:ascii="Times New Roman" w:hAnsi="Times New Roman" w:cs="Times New Roman"/>
          <w:sz w:val="28"/>
          <w:szCs w:val="28"/>
        </w:rPr>
        <w:tab/>
      </w:r>
      <w:r w:rsidRPr="00D05D47">
        <w:rPr>
          <w:rFonts w:ascii="Times New Roman" w:hAnsi="Times New Roman" w:cs="Times New Roman"/>
          <w:sz w:val="28"/>
          <w:szCs w:val="28"/>
        </w:rPr>
        <w:tab/>
      </w:r>
      <w:r w:rsidRPr="00D05D47">
        <w:rPr>
          <w:rFonts w:ascii="Times New Roman" w:hAnsi="Times New Roman" w:cs="Times New Roman"/>
          <w:sz w:val="28"/>
          <w:szCs w:val="28"/>
        </w:rPr>
        <w:tab/>
      </w:r>
      <w:r w:rsidRPr="00D05D47">
        <w:rPr>
          <w:rFonts w:ascii="Times New Roman" w:hAnsi="Times New Roman" w:cs="Times New Roman"/>
          <w:sz w:val="28"/>
          <w:szCs w:val="28"/>
        </w:rPr>
        <w:tab/>
      </w:r>
      <w:r w:rsidRPr="00D05D47">
        <w:rPr>
          <w:rFonts w:ascii="Times New Roman" w:hAnsi="Times New Roman" w:cs="Times New Roman"/>
          <w:sz w:val="28"/>
          <w:szCs w:val="28"/>
        </w:rPr>
        <w:tab/>
      </w:r>
      <w:r w:rsidRPr="00D05D47">
        <w:rPr>
          <w:rFonts w:ascii="Times New Roman" w:hAnsi="Times New Roman" w:cs="Times New Roman"/>
          <w:sz w:val="28"/>
          <w:szCs w:val="28"/>
        </w:rPr>
        <w:tab/>
      </w:r>
      <w:r w:rsidR="00F94537">
        <w:rPr>
          <w:rFonts w:ascii="Times New Roman" w:hAnsi="Times New Roman" w:cs="Times New Roman"/>
          <w:sz w:val="28"/>
          <w:szCs w:val="28"/>
        </w:rPr>
        <w:t>18.04.</w:t>
      </w:r>
      <w:r w:rsidRPr="00D05D47">
        <w:rPr>
          <w:rFonts w:ascii="Times New Roman" w:hAnsi="Times New Roman" w:cs="Times New Roman"/>
          <w:sz w:val="28"/>
          <w:szCs w:val="28"/>
        </w:rPr>
        <w:t>2016</w:t>
      </w:r>
      <w:r w:rsidR="0090582B">
        <w:rPr>
          <w:rFonts w:ascii="Times New Roman" w:hAnsi="Times New Roman" w:cs="Times New Roman"/>
          <w:sz w:val="28"/>
          <w:szCs w:val="28"/>
        </w:rPr>
        <w:t xml:space="preserve"> </w:t>
      </w:r>
      <w:r w:rsidR="00F94537">
        <w:rPr>
          <w:rFonts w:ascii="Times New Roman" w:hAnsi="Times New Roman" w:cs="Times New Roman"/>
          <w:sz w:val="28"/>
          <w:szCs w:val="28"/>
        </w:rPr>
        <w:t>№19</w:t>
      </w:r>
      <w:r w:rsidRPr="00D05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D47" w:rsidRPr="00D05D47" w:rsidRDefault="00D05D47" w:rsidP="00D05D47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05D47" w:rsidRPr="00D05D47" w:rsidRDefault="00D05D47" w:rsidP="00D05D47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05D47" w:rsidRPr="00D05D47" w:rsidRDefault="00D05D47" w:rsidP="00D05D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D4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проведения </w:t>
      </w:r>
      <w:proofErr w:type="spellStart"/>
      <w:r w:rsidRPr="00D05D47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образования Костинский сельсовет </w:t>
      </w:r>
      <w:proofErr w:type="spellStart"/>
      <w:r w:rsidRPr="00D05D47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D05D4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05D47" w:rsidRPr="00D05D47" w:rsidRDefault="00D05D47" w:rsidP="00D05D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D05D47" w:rsidRDefault="00D05D47" w:rsidP="00D05D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47" w:rsidRPr="00D05D47" w:rsidRDefault="00D05D47" w:rsidP="00D05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05D47" w:rsidRPr="00D05D47" w:rsidRDefault="00D05D47" w:rsidP="00D05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муниципального образования Костинский сельсовет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органов местного самоуправления).</w:t>
      </w:r>
    </w:p>
    <w:p w:rsidR="00D05D47" w:rsidRPr="00D05D47" w:rsidRDefault="00D05D47" w:rsidP="00D05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1.2. Основной задачей проведения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экспертизы является выявление при подготовке и принятии муниципальных нормативных правовых актов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факторов и  их последующее устранение.</w:t>
      </w:r>
    </w:p>
    <w:p w:rsidR="00D05D47" w:rsidRPr="00D05D47" w:rsidRDefault="00D05D47" w:rsidP="00D0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1.3. Обязательной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экспертизе подлежат все проекты нормативных правовых актов органов местного самоуправления.</w:t>
      </w:r>
    </w:p>
    <w:p w:rsidR="00D05D47" w:rsidRPr="00D05D47" w:rsidRDefault="00D05D47" w:rsidP="00D0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экспертизе подлежат принятые органами местного самоуправления нормативные правовые акты и проекты нормативных правовых актов при их правовой экспертизе и мониторинге их применения.</w:t>
      </w:r>
    </w:p>
    <w:p w:rsidR="00D05D47" w:rsidRPr="00D05D47" w:rsidRDefault="00D05D47" w:rsidP="00D05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1.5. В соответствии с настоящим Положением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экспертизе подлежат нормативные правовые акты и проекты нормативных правовых актов:  </w:t>
      </w:r>
    </w:p>
    <w:p w:rsidR="00D05D47" w:rsidRPr="00D05D47" w:rsidRDefault="00D05D47" w:rsidP="00D05D47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-  Совета депутатов муниципального образования Костинский сельсовет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района;</w:t>
      </w:r>
      <w:r w:rsidRPr="00D05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5D47" w:rsidRPr="00D05D47" w:rsidRDefault="00D05D47" w:rsidP="00D05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-  главы муниципального образования Костинский сельсовет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5D47" w:rsidRPr="00D05D47" w:rsidRDefault="00D05D47" w:rsidP="00D05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lastRenderedPageBreak/>
        <w:t xml:space="preserve">-  Администрации муниципального образования Костинский  сельсовет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1.6.  </w:t>
      </w:r>
      <w:proofErr w:type="gramStart"/>
      <w:r w:rsidRPr="00D05D47">
        <w:rPr>
          <w:rFonts w:ascii="Times New Roman" w:hAnsi="Times New Roman" w:cs="Times New Roman"/>
          <w:sz w:val="28"/>
          <w:szCs w:val="28"/>
        </w:rPr>
        <w:t xml:space="preserve">Нормативные правовые акты, проекты нормативных правовых актов по вопросам, предусмотренным пунктами 1-3 ч. 2 ст. 3 Федерального закона от 17 июля 2009 года № 172-ФЗ «Об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подлежат направлению </w:t>
      </w:r>
      <w:r w:rsidRPr="00D05D47">
        <w:rPr>
          <w:rStyle w:val="FontStyle45"/>
          <w:sz w:val="28"/>
          <w:szCs w:val="28"/>
        </w:rPr>
        <w:t>на бумажном и электронном носителях</w:t>
      </w:r>
      <w:r w:rsidRPr="00D05D47">
        <w:rPr>
          <w:rFonts w:ascii="Times New Roman" w:hAnsi="Times New Roman" w:cs="Times New Roman"/>
          <w:sz w:val="28"/>
          <w:szCs w:val="28"/>
        </w:rPr>
        <w:t xml:space="preserve"> в прокуратуру района для проведения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экспертизы.</w:t>
      </w:r>
      <w:proofErr w:type="gramEnd"/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1.7. Рассмотрение актов прокурорского реагирования по результатам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осуществляется в порядке, предусмотренном действующим законодательством. </w:t>
      </w:r>
    </w:p>
    <w:p w:rsidR="00D05D47" w:rsidRPr="00D05D47" w:rsidRDefault="00D05D47" w:rsidP="00D05D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47" w:rsidRPr="00D05D47" w:rsidRDefault="00D05D47" w:rsidP="00D05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4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05D47">
        <w:rPr>
          <w:rFonts w:ascii="Times New Roman" w:hAnsi="Times New Roman" w:cs="Times New Roman"/>
          <w:b/>
          <w:sz w:val="28"/>
          <w:szCs w:val="28"/>
        </w:rPr>
        <w:t>Коррупциогенные</w:t>
      </w:r>
      <w:proofErr w:type="spellEnd"/>
      <w:r w:rsidRPr="00D05D47">
        <w:rPr>
          <w:rFonts w:ascii="Times New Roman" w:hAnsi="Times New Roman" w:cs="Times New Roman"/>
          <w:b/>
          <w:sz w:val="28"/>
          <w:szCs w:val="28"/>
        </w:rPr>
        <w:t xml:space="preserve"> факторы</w:t>
      </w:r>
    </w:p>
    <w:p w:rsidR="00D05D47" w:rsidRPr="00D05D47" w:rsidRDefault="00D05D47" w:rsidP="00D05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ab/>
        <w:t xml:space="preserve">2.1. Для обеспечения обоснованности, объективности и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D05D47" w:rsidRPr="00D05D47" w:rsidRDefault="00D05D47" w:rsidP="00D05D4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05D47" w:rsidRPr="00D05D47" w:rsidRDefault="00D05D47" w:rsidP="00D05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D05D47" w:rsidRPr="00D05D47" w:rsidRDefault="00D05D47" w:rsidP="00D05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D05D47" w:rsidRPr="00D05D47" w:rsidRDefault="00D05D47" w:rsidP="00D05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  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>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D05D47" w:rsidRPr="00D05D47" w:rsidRDefault="00D05D47" w:rsidP="00D05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D05D47" w:rsidRPr="00D05D47" w:rsidRDefault="00D05D47" w:rsidP="00D05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D05D47" w:rsidRPr="00D05D47" w:rsidRDefault="00D05D47" w:rsidP="00D05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D05D47" w:rsidRPr="00D05D47" w:rsidRDefault="00D05D47" w:rsidP="00D05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bCs/>
          <w:sz w:val="28"/>
          <w:szCs w:val="28"/>
        </w:rPr>
        <w:t xml:space="preserve">и) </w:t>
      </w:r>
      <w:r w:rsidRPr="00D05D47">
        <w:rPr>
          <w:rFonts w:ascii="Times New Roman" w:hAnsi="Times New Roman" w:cs="Times New Roman"/>
          <w:sz w:val="28"/>
          <w:szCs w:val="28"/>
        </w:rPr>
        <w:t>нормативные коллизии - противоречия, в том числе внутренние, между нормами, создающие для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D05D47" w:rsidRPr="00D05D47" w:rsidRDefault="00D05D47" w:rsidP="00D05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D05D47" w:rsidRPr="00D05D47" w:rsidRDefault="00D05D47" w:rsidP="00D05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D05D47" w:rsidRPr="00D05D47" w:rsidRDefault="00D05D47" w:rsidP="00D05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D05D47" w:rsidRPr="00D05D47" w:rsidRDefault="00D05D47" w:rsidP="00D05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D05D47" w:rsidRDefault="00D05D47" w:rsidP="00D05D47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  <w:r w:rsidRPr="00D05D47">
        <w:rPr>
          <w:b/>
          <w:sz w:val="28"/>
          <w:szCs w:val="28"/>
        </w:rPr>
        <w:t>3.</w:t>
      </w:r>
      <w:r w:rsidRPr="00D05D47">
        <w:rPr>
          <w:sz w:val="28"/>
          <w:szCs w:val="28"/>
        </w:rPr>
        <w:t xml:space="preserve"> </w:t>
      </w:r>
      <w:r w:rsidRPr="00D05D47">
        <w:rPr>
          <w:rStyle w:val="a4"/>
          <w:sz w:val="28"/>
          <w:szCs w:val="28"/>
        </w:rPr>
        <w:t xml:space="preserve">Проведение </w:t>
      </w:r>
      <w:proofErr w:type="spellStart"/>
      <w:r w:rsidRPr="00D05D47">
        <w:rPr>
          <w:rStyle w:val="a4"/>
          <w:sz w:val="28"/>
          <w:szCs w:val="28"/>
        </w:rPr>
        <w:t>антикоррупционной</w:t>
      </w:r>
      <w:proofErr w:type="spellEnd"/>
      <w:r w:rsidRPr="00D05D47">
        <w:rPr>
          <w:rStyle w:val="a4"/>
          <w:sz w:val="28"/>
          <w:szCs w:val="28"/>
        </w:rPr>
        <w:t xml:space="preserve"> экспертизы                                                               проектов нормативных правовых актов</w:t>
      </w:r>
    </w:p>
    <w:p w:rsidR="00D05D47" w:rsidRPr="00D05D47" w:rsidRDefault="00D05D47" w:rsidP="00D05D47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 3.1.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актов, проектов нормативных правовых актов органов местного самоуправления   проводится согласно </w:t>
      </w:r>
      <w:hyperlink r:id="rId5" w:history="1">
        <w:r w:rsidRPr="00D05D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Методике</w:t>
        </w:r>
      </w:hyperlink>
      <w:r w:rsidRPr="00D05D47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актов".</w:t>
      </w: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lastRenderedPageBreak/>
        <w:t xml:space="preserve"> 3.2.  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актов, проектов нормативных правовых актов органов местного самоуправления     осуществляется специалистом 2 категории при их правовой экспертизе. </w:t>
      </w: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3.3.  Проекты нормативных правовых актов, разработанные должностными лицами органов местного самоуправления (далее – разработчики проекта), направляются разработчиками проектов специалисту для проведения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3.4. Срок проведения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экспертизы  проектов нормативных правовых актов,  не должен превышать двух рабочих  дней со дня поступления проектов нормативных правовых актов специалисту.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экспертиза наиболее объемных и сложных проектов нормативных правовых актов проводится до четырех рабочих дней. </w:t>
      </w: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3.5. В случае выявления в проекте нормативного правового акта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факторов специалистом оформляется заключение по результатам проведения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экспертизы согласно приложению.</w:t>
      </w: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3.6. Заключение  о выявлении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факторов в проекте нормативного правового акта направляется разработчику проекта  и носит рекомендательный характер.</w:t>
      </w: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3.7. Результаты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экспертизы подлежат обязательному рассмотрению разработчиком проекта. </w:t>
      </w:r>
    </w:p>
    <w:p w:rsidR="00D05D47" w:rsidRPr="00D05D47" w:rsidRDefault="00D05D47" w:rsidP="00D05D47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Разработчик проекта принимает меры по устранению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факторов и повторно представляет специалисту проект нормативного правового акта на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3.8. В случае несогласия разработчика проекта с результатами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экспертизы, к проекту нормативного правового акта им составляется пояснительная записка с указанием причин несогласия.</w:t>
      </w: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с пояснительной запиской и заключением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экспертизы направляется разработчиком в комиссию по проведению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экспертизы (далее – комиссия). Положение о комисс</w:t>
      </w:r>
      <w:proofErr w:type="gramStart"/>
      <w:r w:rsidRPr="00D05D4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05D47">
        <w:rPr>
          <w:rFonts w:ascii="Times New Roman" w:hAnsi="Times New Roman" w:cs="Times New Roman"/>
          <w:sz w:val="28"/>
          <w:szCs w:val="28"/>
        </w:rPr>
        <w:t xml:space="preserve"> состав утверждаются постановлением Администрации муниципального образования Костинский сельсовет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3.9. При отсутствии в тексте проекта нормативного правового акта выявленных в результате проведения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факторов заключение не составляется. </w:t>
      </w: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5D47" w:rsidRPr="00D05D47" w:rsidRDefault="00D05D47" w:rsidP="00D05D47">
      <w:pPr>
        <w:spacing w:after="0"/>
        <w:ind w:firstLine="54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05D47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4. Проведение </w:t>
      </w:r>
      <w:proofErr w:type="spellStart"/>
      <w:r w:rsidRPr="00D05D47">
        <w:rPr>
          <w:rStyle w:val="a4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Style w:val="a4"/>
          <w:rFonts w:ascii="Times New Roman" w:hAnsi="Times New Roman" w:cs="Times New Roman"/>
          <w:sz w:val="28"/>
          <w:szCs w:val="28"/>
        </w:rPr>
        <w:t xml:space="preserve"> экспертизы действующих                                                     муниципальных нормативных правовых актов</w:t>
      </w:r>
    </w:p>
    <w:p w:rsidR="00D05D47" w:rsidRPr="00D05D47" w:rsidRDefault="00D05D47" w:rsidP="00D05D47">
      <w:pPr>
        <w:spacing w:after="0"/>
        <w:ind w:firstLine="540"/>
        <w:rPr>
          <w:rFonts w:ascii="Times New Roman" w:hAnsi="Times New Roman" w:cs="Times New Roman"/>
        </w:rPr>
      </w:pPr>
    </w:p>
    <w:p w:rsidR="00D05D47" w:rsidRPr="00D05D47" w:rsidRDefault="00D05D47" w:rsidP="00D05D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5D47">
        <w:rPr>
          <w:sz w:val="28"/>
          <w:szCs w:val="28"/>
        </w:rPr>
        <w:t xml:space="preserve">4.1.   Должностные лица органов местного самоуправления при мониторинге применения действующих нормативных правовых актов в соответствии со своей компетенцией осуществляют их проверку с целью выявления в них </w:t>
      </w:r>
      <w:proofErr w:type="spellStart"/>
      <w:r w:rsidRPr="00D05D47">
        <w:rPr>
          <w:sz w:val="28"/>
          <w:szCs w:val="28"/>
        </w:rPr>
        <w:t>коррупциогенных</w:t>
      </w:r>
      <w:proofErr w:type="spellEnd"/>
      <w:r w:rsidRPr="00D05D47">
        <w:rPr>
          <w:sz w:val="28"/>
          <w:szCs w:val="28"/>
        </w:rPr>
        <w:t xml:space="preserve"> факторов.</w:t>
      </w:r>
    </w:p>
    <w:p w:rsidR="00D05D47" w:rsidRPr="00D05D47" w:rsidRDefault="00D05D47" w:rsidP="00D05D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5D47">
        <w:rPr>
          <w:sz w:val="28"/>
          <w:szCs w:val="28"/>
        </w:rPr>
        <w:t xml:space="preserve">4.2.   В случае выявления в нормативном правовом акте </w:t>
      </w:r>
      <w:proofErr w:type="spellStart"/>
      <w:r w:rsidRPr="00D05D47">
        <w:rPr>
          <w:sz w:val="28"/>
          <w:szCs w:val="28"/>
        </w:rPr>
        <w:t>коррупциогенных</w:t>
      </w:r>
      <w:proofErr w:type="spellEnd"/>
      <w:r w:rsidRPr="00D05D47">
        <w:rPr>
          <w:sz w:val="28"/>
          <w:szCs w:val="28"/>
        </w:rPr>
        <w:t xml:space="preserve"> факторов, должностные лица органов местного самоуправления направляют указанный нормативный правовой акт специалисту для проведения </w:t>
      </w:r>
      <w:proofErr w:type="spellStart"/>
      <w:r w:rsidRPr="00D05D47">
        <w:rPr>
          <w:sz w:val="28"/>
          <w:szCs w:val="28"/>
        </w:rPr>
        <w:t>антикоррупционной</w:t>
      </w:r>
      <w:proofErr w:type="spellEnd"/>
      <w:r w:rsidRPr="00D05D47">
        <w:rPr>
          <w:sz w:val="28"/>
          <w:szCs w:val="28"/>
        </w:rPr>
        <w:t xml:space="preserve"> экспертизы.</w:t>
      </w:r>
    </w:p>
    <w:p w:rsidR="00D05D47" w:rsidRPr="00D05D47" w:rsidRDefault="00D05D47" w:rsidP="00D05D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5D47">
        <w:rPr>
          <w:sz w:val="28"/>
          <w:szCs w:val="28"/>
        </w:rPr>
        <w:t xml:space="preserve">4.3.   </w:t>
      </w:r>
      <w:proofErr w:type="spellStart"/>
      <w:r w:rsidRPr="00D05D47">
        <w:rPr>
          <w:sz w:val="28"/>
          <w:szCs w:val="28"/>
        </w:rPr>
        <w:t>Антикоррупционная</w:t>
      </w:r>
      <w:proofErr w:type="spellEnd"/>
      <w:r w:rsidRPr="00D05D47">
        <w:rPr>
          <w:sz w:val="28"/>
          <w:szCs w:val="28"/>
        </w:rPr>
        <w:t xml:space="preserve"> экспертиза нормативного правового акта проводится специалистом в сроки определенные п. 3.4. настоящего Положения.</w:t>
      </w:r>
    </w:p>
    <w:p w:rsidR="00D05D47" w:rsidRPr="00D05D47" w:rsidRDefault="00D05D47" w:rsidP="00D05D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5D47">
        <w:rPr>
          <w:sz w:val="28"/>
          <w:szCs w:val="28"/>
        </w:rPr>
        <w:t xml:space="preserve">4.4.   В случае выявления в нормативном правовом акте  </w:t>
      </w:r>
      <w:proofErr w:type="spellStart"/>
      <w:r w:rsidRPr="00D05D47">
        <w:rPr>
          <w:sz w:val="28"/>
          <w:szCs w:val="28"/>
        </w:rPr>
        <w:t>коррупциогенных</w:t>
      </w:r>
      <w:proofErr w:type="spellEnd"/>
      <w:r w:rsidRPr="00D05D47">
        <w:rPr>
          <w:sz w:val="28"/>
          <w:szCs w:val="28"/>
        </w:rPr>
        <w:t xml:space="preserve"> факторов по результатам проведения </w:t>
      </w:r>
      <w:proofErr w:type="spellStart"/>
      <w:r w:rsidRPr="00D05D47">
        <w:rPr>
          <w:sz w:val="28"/>
          <w:szCs w:val="28"/>
        </w:rPr>
        <w:t>антикоррупционной</w:t>
      </w:r>
      <w:proofErr w:type="spellEnd"/>
      <w:r w:rsidRPr="00D05D47">
        <w:rPr>
          <w:sz w:val="28"/>
          <w:szCs w:val="28"/>
        </w:rPr>
        <w:t xml:space="preserve"> экспертизы специалистом оформляется заключение. </w:t>
      </w:r>
    </w:p>
    <w:p w:rsidR="00D05D47" w:rsidRPr="00D05D47" w:rsidRDefault="00D05D47" w:rsidP="00D05D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5D47">
        <w:rPr>
          <w:sz w:val="28"/>
          <w:szCs w:val="28"/>
        </w:rPr>
        <w:t xml:space="preserve">При отсутствии в тексте нормативного правового акта выявленных в результате проведения </w:t>
      </w:r>
      <w:proofErr w:type="spellStart"/>
      <w:r w:rsidRPr="00D05D47">
        <w:rPr>
          <w:sz w:val="28"/>
          <w:szCs w:val="28"/>
        </w:rPr>
        <w:t>антикоррупционной</w:t>
      </w:r>
      <w:proofErr w:type="spellEnd"/>
      <w:r w:rsidRPr="00D05D47">
        <w:rPr>
          <w:sz w:val="28"/>
          <w:szCs w:val="28"/>
        </w:rPr>
        <w:t xml:space="preserve"> экспертизы </w:t>
      </w:r>
      <w:proofErr w:type="spellStart"/>
      <w:r w:rsidRPr="00D05D47">
        <w:rPr>
          <w:sz w:val="28"/>
          <w:szCs w:val="28"/>
        </w:rPr>
        <w:t>коррупциогенных</w:t>
      </w:r>
      <w:proofErr w:type="spellEnd"/>
      <w:r w:rsidRPr="00D05D47">
        <w:rPr>
          <w:sz w:val="28"/>
          <w:szCs w:val="28"/>
        </w:rPr>
        <w:t xml:space="preserve"> факторов заключение не составляется.</w:t>
      </w:r>
    </w:p>
    <w:p w:rsidR="00D05D47" w:rsidRPr="00D05D47" w:rsidRDefault="00D05D47" w:rsidP="00D05D4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5D47">
        <w:rPr>
          <w:sz w:val="28"/>
          <w:szCs w:val="28"/>
        </w:rPr>
        <w:t xml:space="preserve">4.5.  Заключение </w:t>
      </w:r>
      <w:proofErr w:type="spellStart"/>
      <w:r w:rsidRPr="00D05D47">
        <w:rPr>
          <w:sz w:val="28"/>
          <w:szCs w:val="28"/>
        </w:rPr>
        <w:t>антикоррупционной</w:t>
      </w:r>
      <w:proofErr w:type="spellEnd"/>
      <w:r w:rsidRPr="00D05D47">
        <w:rPr>
          <w:sz w:val="28"/>
          <w:szCs w:val="28"/>
        </w:rPr>
        <w:t xml:space="preserve"> экспертизы носит рекомендательный характер и подлежит обязательному рассмотрению должностными лицами, направившими нормативный правовой акт специалисту для проведения </w:t>
      </w:r>
      <w:proofErr w:type="spellStart"/>
      <w:r w:rsidRPr="00D05D47">
        <w:rPr>
          <w:sz w:val="28"/>
          <w:szCs w:val="28"/>
        </w:rPr>
        <w:t>антикоррупционной</w:t>
      </w:r>
      <w:proofErr w:type="spellEnd"/>
      <w:r w:rsidRPr="00D05D47">
        <w:rPr>
          <w:sz w:val="28"/>
          <w:szCs w:val="28"/>
        </w:rPr>
        <w:t xml:space="preserve"> экспертизы.   </w:t>
      </w: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 4.6. При наличии в нормативном правовом акте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факторов, должностными лицами органов местного самоуправления, в течение 10 рабочих дней осуществляется подготовка проекта нормативного правового акта, устраняющего выявленные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D05D47" w:rsidRPr="00D05D47" w:rsidRDefault="00D05D47" w:rsidP="00D05D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D47">
        <w:rPr>
          <w:rFonts w:ascii="Times New Roman" w:hAnsi="Times New Roman" w:cs="Times New Roman"/>
          <w:sz w:val="28"/>
          <w:szCs w:val="28"/>
        </w:rPr>
        <w:t xml:space="preserve">4.7. В случае наличия разногласий, возникающих при оценке коррупционных факторов, указанных в заключении по результатам проведения </w:t>
      </w:r>
      <w:proofErr w:type="spellStart"/>
      <w:r w:rsidRPr="00D05D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sz w:val="28"/>
          <w:szCs w:val="28"/>
        </w:rPr>
        <w:t xml:space="preserve"> экспертизы действующего нормативного правового акта, применяется порядок, предусмотренный п. 3.8. настоящего Положения.</w:t>
      </w:r>
    </w:p>
    <w:p w:rsidR="00D05D47" w:rsidRPr="00D05D47" w:rsidRDefault="00D05D47" w:rsidP="00D05D47">
      <w:pPr>
        <w:ind w:firstLine="540"/>
        <w:rPr>
          <w:rFonts w:ascii="Times New Roman" w:hAnsi="Times New Roman" w:cs="Times New Roman"/>
          <w:szCs w:val="28"/>
        </w:rPr>
      </w:pPr>
      <w:r w:rsidRPr="00D05D47">
        <w:rPr>
          <w:rFonts w:ascii="Times New Roman" w:hAnsi="Times New Roman" w:cs="Times New Roman"/>
          <w:szCs w:val="28"/>
        </w:rPr>
        <w:t xml:space="preserve"> </w:t>
      </w:r>
    </w:p>
    <w:p w:rsidR="00D05D47" w:rsidRPr="00D05D47" w:rsidRDefault="00D05D47" w:rsidP="00D05D47">
      <w:pPr>
        <w:ind w:firstLine="540"/>
        <w:rPr>
          <w:rFonts w:ascii="Times New Roman" w:hAnsi="Times New Roman" w:cs="Times New Roman"/>
          <w:szCs w:val="28"/>
        </w:rPr>
      </w:pPr>
    </w:p>
    <w:p w:rsidR="00D05D47" w:rsidRPr="00D05D47" w:rsidRDefault="00D05D47" w:rsidP="00D05D47">
      <w:pPr>
        <w:rPr>
          <w:rFonts w:ascii="Times New Roman" w:hAnsi="Times New Roman" w:cs="Times New Roman"/>
          <w:color w:val="000000"/>
          <w:szCs w:val="28"/>
        </w:rPr>
      </w:pPr>
      <w:r w:rsidRPr="00D05D47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D05D47" w:rsidRDefault="00D05D47" w:rsidP="00D05D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05D47" w:rsidRDefault="00D05D47" w:rsidP="00D05D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05D47" w:rsidRDefault="00D05D47" w:rsidP="00D05D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05D47" w:rsidRDefault="00D05D47" w:rsidP="00D05D4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537" w:rsidRDefault="00F94537" w:rsidP="00F945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05D47" w:rsidRPr="00D05D47" w:rsidRDefault="00F94537" w:rsidP="00F945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D05D4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5D47" w:rsidRPr="00D05D4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                                                   </w:t>
      </w:r>
    </w:p>
    <w:p w:rsidR="00D05D47" w:rsidRPr="00D05D47" w:rsidRDefault="00D05D47" w:rsidP="00D05D47">
      <w:pPr>
        <w:spacing w:after="0"/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 w:rsidRPr="00D05D47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 w:rsidRPr="00D05D47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</w:t>
      </w:r>
      <w:proofErr w:type="spellStart"/>
      <w:r w:rsidRPr="00D05D47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D05D47">
        <w:rPr>
          <w:rFonts w:ascii="Times New Roman" w:hAnsi="Times New Roman" w:cs="Times New Roman"/>
          <w:bCs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образования Костинский  сельсовет </w:t>
      </w:r>
      <w:proofErr w:type="spellStart"/>
      <w:r w:rsidRPr="00D05D47"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Pr="00D05D4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D05D47" w:rsidRPr="00D05D47" w:rsidRDefault="00D05D47" w:rsidP="00D05D47">
      <w:pPr>
        <w:spacing w:after="0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5D47" w:rsidRPr="00D05D47" w:rsidRDefault="00D05D47" w:rsidP="00D05D47">
      <w:pPr>
        <w:spacing w:after="0"/>
        <w:ind w:firstLine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5D47">
        <w:rPr>
          <w:rFonts w:ascii="Times New Roman" w:hAnsi="Times New Roman" w:cs="Times New Roman"/>
          <w:b/>
          <w:color w:val="000000"/>
          <w:sz w:val="28"/>
          <w:szCs w:val="28"/>
        </w:rPr>
        <w:t>Форма</w:t>
      </w:r>
    </w:p>
    <w:p w:rsidR="00D05D47" w:rsidRPr="00D05D47" w:rsidRDefault="00D05D47" w:rsidP="00D05D47">
      <w:pPr>
        <w:spacing w:after="0"/>
        <w:ind w:firstLine="720"/>
        <w:jc w:val="right"/>
        <w:rPr>
          <w:b/>
          <w:color w:val="000000"/>
          <w:sz w:val="28"/>
          <w:szCs w:val="28"/>
        </w:rPr>
      </w:pPr>
    </w:p>
    <w:p w:rsidR="00D05D47" w:rsidRPr="00D05D47" w:rsidRDefault="00D05D47" w:rsidP="00D05D47">
      <w:pPr>
        <w:spacing w:after="0"/>
        <w:ind w:firstLine="720"/>
        <w:jc w:val="center"/>
        <w:rPr>
          <w:b/>
          <w:color w:val="000000"/>
          <w:sz w:val="28"/>
          <w:szCs w:val="28"/>
        </w:rPr>
      </w:pPr>
    </w:p>
    <w:p w:rsidR="00D05D47" w:rsidRPr="00D05D47" w:rsidRDefault="00D05D47" w:rsidP="00D05D47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D05D47">
        <w:rPr>
          <w:b/>
          <w:color w:val="000000"/>
          <w:sz w:val="28"/>
          <w:szCs w:val="28"/>
        </w:rPr>
        <w:t>ЗАКЛЮЧЕНИЕ</w:t>
      </w:r>
    </w:p>
    <w:p w:rsidR="00D05D47" w:rsidRPr="00D05D47" w:rsidRDefault="00D05D47" w:rsidP="00D05D47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D05D47">
        <w:rPr>
          <w:b/>
          <w:color w:val="000000"/>
          <w:sz w:val="28"/>
          <w:szCs w:val="28"/>
        </w:rPr>
        <w:t xml:space="preserve">по результатам проведения </w:t>
      </w:r>
      <w:proofErr w:type="spellStart"/>
      <w:r w:rsidRPr="00D05D47">
        <w:rPr>
          <w:b/>
          <w:color w:val="000000"/>
          <w:sz w:val="28"/>
          <w:szCs w:val="28"/>
        </w:rPr>
        <w:t>антикоррупционной</w:t>
      </w:r>
      <w:proofErr w:type="spellEnd"/>
      <w:r w:rsidRPr="00D05D47">
        <w:rPr>
          <w:b/>
          <w:color w:val="000000"/>
          <w:sz w:val="28"/>
          <w:szCs w:val="28"/>
        </w:rPr>
        <w:t xml:space="preserve"> экспертизы</w:t>
      </w:r>
    </w:p>
    <w:p w:rsidR="00D05D47" w:rsidRPr="00D05D47" w:rsidRDefault="00D05D47" w:rsidP="00D05D47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D05D47">
        <w:rPr>
          <w:color w:val="000000"/>
          <w:sz w:val="28"/>
          <w:szCs w:val="28"/>
        </w:rPr>
        <w:t>__________________________________________________________________</w:t>
      </w:r>
    </w:p>
    <w:p w:rsidR="00D05D47" w:rsidRPr="00D05D47" w:rsidRDefault="00D05D47" w:rsidP="00D05D47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D05D47">
        <w:rPr>
          <w:rStyle w:val="a6"/>
          <w:color w:val="000000"/>
          <w:sz w:val="28"/>
          <w:szCs w:val="28"/>
        </w:rPr>
        <w:t>(указывается наименование нормативного правового акта/проекта нормативного правового акта)</w:t>
      </w:r>
    </w:p>
    <w:p w:rsidR="00D05D47" w:rsidRPr="00D05D47" w:rsidRDefault="00D05D47" w:rsidP="00D05D47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D05D47">
        <w:rPr>
          <w:color w:val="000000"/>
          <w:sz w:val="28"/>
          <w:szCs w:val="28"/>
        </w:rPr>
        <w:t> </w:t>
      </w:r>
    </w:p>
    <w:p w:rsidR="00D05D47" w:rsidRPr="00D05D47" w:rsidRDefault="00D05D47" w:rsidP="00F94537">
      <w:pPr>
        <w:pStyle w:val="consplusnonformat"/>
        <w:spacing w:before="0" w:beforeAutospacing="0" w:after="0" w:afterAutospacing="0"/>
        <w:rPr>
          <w:color w:val="000000"/>
          <w:sz w:val="28"/>
          <w:szCs w:val="28"/>
        </w:rPr>
      </w:pPr>
      <w:r w:rsidRPr="00D05D47">
        <w:rPr>
          <w:color w:val="000000"/>
          <w:sz w:val="28"/>
          <w:szCs w:val="28"/>
        </w:rPr>
        <w:t xml:space="preserve">    </w:t>
      </w:r>
      <w:proofErr w:type="gramStart"/>
      <w:r w:rsidRPr="00D05D47">
        <w:rPr>
          <w:color w:val="000000"/>
          <w:sz w:val="28"/>
          <w:szCs w:val="28"/>
        </w:rPr>
        <w:t xml:space="preserve">В  соответствии  с  Федеральным законом от 17 июля 2009 г. N 172-ФЗ "Об </w:t>
      </w:r>
      <w:proofErr w:type="spellStart"/>
      <w:r w:rsidRPr="00D05D47">
        <w:rPr>
          <w:color w:val="000000"/>
          <w:sz w:val="28"/>
          <w:szCs w:val="28"/>
        </w:rPr>
        <w:t>антикоррупционной</w:t>
      </w:r>
      <w:proofErr w:type="spellEnd"/>
      <w:r w:rsidRPr="00D05D47">
        <w:rPr>
          <w:color w:val="000000"/>
          <w:sz w:val="28"/>
          <w:szCs w:val="28"/>
        </w:rPr>
        <w:t xml:space="preserve">   экспертизе   нормативных   правовых  актов  и  проектов нормативных правовых актов"  и    согласно   методике проведения    </w:t>
      </w:r>
      <w:proofErr w:type="spellStart"/>
      <w:r w:rsidRPr="00D05D47">
        <w:rPr>
          <w:color w:val="000000"/>
          <w:sz w:val="28"/>
          <w:szCs w:val="28"/>
        </w:rPr>
        <w:t>антикоррупционной</w:t>
      </w:r>
      <w:proofErr w:type="spellEnd"/>
      <w:r w:rsidRPr="00D05D47">
        <w:rPr>
          <w:color w:val="000000"/>
          <w:sz w:val="28"/>
          <w:szCs w:val="28"/>
        </w:rPr>
        <w:t xml:space="preserve"> экспертизы нормативных  правовых актов   и  проектов  нормативных  правовых актов,   утвержденной  Постановлением  Правительства  Российской  Федерации</w:t>
      </w:r>
      <w:r w:rsidRPr="00D05D47">
        <w:rPr>
          <w:sz w:val="28"/>
          <w:szCs w:val="28"/>
        </w:rPr>
        <w:t xml:space="preserve"> </w:t>
      </w:r>
      <w:r w:rsidRPr="00D05D47">
        <w:rPr>
          <w:color w:val="000000"/>
          <w:sz w:val="28"/>
          <w:szCs w:val="28"/>
        </w:rPr>
        <w:t xml:space="preserve">от 26 февраля 2010 г. N 96, специалистом Администрации муниципального образования Костинский сельсовет </w:t>
      </w:r>
      <w:proofErr w:type="spellStart"/>
      <w:r w:rsidRPr="00D05D47">
        <w:rPr>
          <w:color w:val="000000"/>
          <w:sz w:val="28"/>
          <w:szCs w:val="28"/>
        </w:rPr>
        <w:t>Курманаевского</w:t>
      </w:r>
      <w:proofErr w:type="spellEnd"/>
      <w:r w:rsidRPr="00D05D47">
        <w:rPr>
          <w:color w:val="000000"/>
          <w:sz w:val="28"/>
          <w:szCs w:val="28"/>
        </w:rPr>
        <w:t xml:space="preserve"> района п</w:t>
      </w:r>
      <w:r w:rsidR="00F94537">
        <w:rPr>
          <w:color w:val="000000"/>
          <w:sz w:val="28"/>
          <w:szCs w:val="28"/>
        </w:rPr>
        <w:t xml:space="preserve">роведена  </w:t>
      </w:r>
      <w:proofErr w:type="spellStart"/>
      <w:r w:rsidRPr="00D05D47">
        <w:rPr>
          <w:color w:val="000000"/>
          <w:sz w:val="28"/>
          <w:szCs w:val="28"/>
        </w:rPr>
        <w:t>антикоррупционная</w:t>
      </w:r>
      <w:proofErr w:type="spellEnd"/>
      <w:r w:rsidRPr="00D05D47">
        <w:rPr>
          <w:color w:val="000000"/>
          <w:sz w:val="28"/>
          <w:szCs w:val="28"/>
        </w:rPr>
        <w:t xml:space="preserve"> </w:t>
      </w:r>
      <w:r w:rsidR="00F94537">
        <w:rPr>
          <w:color w:val="000000"/>
          <w:sz w:val="28"/>
          <w:szCs w:val="28"/>
        </w:rPr>
        <w:t xml:space="preserve"> </w:t>
      </w:r>
      <w:r w:rsidRPr="00D05D47">
        <w:rPr>
          <w:color w:val="000000"/>
          <w:sz w:val="28"/>
          <w:szCs w:val="28"/>
        </w:rPr>
        <w:t>экспертиза _________________________________________________________,</w:t>
      </w:r>
      <w:proofErr w:type="gramEnd"/>
    </w:p>
    <w:p w:rsidR="00D05D47" w:rsidRPr="00D05D47" w:rsidRDefault="00D05D47" w:rsidP="00D05D47">
      <w:pPr>
        <w:pStyle w:val="consplusnonformat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D05D47">
        <w:rPr>
          <w:color w:val="000000"/>
          <w:sz w:val="28"/>
          <w:szCs w:val="28"/>
        </w:rPr>
        <w:t xml:space="preserve">                   </w:t>
      </w:r>
      <w:r w:rsidRPr="00D05D47">
        <w:rPr>
          <w:i/>
          <w:color w:val="000000"/>
          <w:sz w:val="28"/>
          <w:szCs w:val="28"/>
        </w:rPr>
        <w:t xml:space="preserve">                  (но</w:t>
      </w:r>
      <w:r w:rsidRPr="00D05D47">
        <w:rPr>
          <w:rStyle w:val="a6"/>
          <w:color w:val="000000"/>
          <w:sz w:val="28"/>
          <w:szCs w:val="28"/>
        </w:rPr>
        <w:t>рмативного правового акта/проекта нормативного правового акта)</w:t>
      </w:r>
    </w:p>
    <w:p w:rsidR="00D05D47" w:rsidRPr="00D05D47" w:rsidRDefault="00D05D47" w:rsidP="00D05D47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:rsidR="00D05D47" w:rsidRPr="00D05D47" w:rsidRDefault="00D05D47" w:rsidP="00D05D47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05D47">
        <w:rPr>
          <w:color w:val="000000"/>
          <w:sz w:val="28"/>
          <w:szCs w:val="28"/>
        </w:rPr>
        <w:t xml:space="preserve">в результате выявлены следующие </w:t>
      </w:r>
      <w:proofErr w:type="spellStart"/>
      <w:r w:rsidRPr="00D05D47">
        <w:rPr>
          <w:color w:val="000000"/>
          <w:sz w:val="28"/>
          <w:szCs w:val="28"/>
        </w:rPr>
        <w:t>коррупциогенные</w:t>
      </w:r>
      <w:proofErr w:type="spellEnd"/>
      <w:r w:rsidRPr="00D05D47">
        <w:rPr>
          <w:color w:val="000000"/>
          <w:sz w:val="28"/>
          <w:szCs w:val="28"/>
        </w:rPr>
        <w:t xml:space="preserve"> факторы: </w:t>
      </w:r>
    </w:p>
    <w:p w:rsidR="00D05D47" w:rsidRPr="00D05D47" w:rsidRDefault="00D05D47" w:rsidP="00D05D47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05D47">
        <w:rPr>
          <w:color w:val="000000"/>
          <w:sz w:val="28"/>
          <w:szCs w:val="28"/>
        </w:rPr>
        <w:t>________________________________________________________________________________</w:t>
      </w:r>
    </w:p>
    <w:p w:rsidR="00D05D47" w:rsidRPr="00D05D47" w:rsidRDefault="00D05D47" w:rsidP="00D05D47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05D47">
        <w:rPr>
          <w:rStyle w:val="a6"/>
          <w:color w:val="000000"/>
          <w:sz w:val="28"/>
          <w:szCs w:val="28"/>
        </w:rPr>
        <w:t xml:space="preserve">          (отражаются все выявленные в нормативном правовом акте /проекте нормативного правового акта </w:t>
      </w:r>
      <w:proofErr w:type="spellStart"/>
      <w:r w:rsidRPr="00D05D47">
        <w:rPr>
          <w:rStyle w:val="a6"/>
          <w:color w:val="000000"/>
          <w:sz w:val="28"/>
          <w:szCs w:val="28"/>
        </w:rPr>
        <w:t>коррупциогенные</w:t>
      </w:r>
      <w:proofErr w:type="spellEnd"/>
      <w:r w:rsidRPr="00D05D47">
        <w:rPr>
          <w:rStyle w:val="a6"/>
          <w:color w:val="000000"/>
          <w:sz w:val="28"/>
          <w:szCs w:val="28"/>
        </w:rPr>
        <w:t xml:space="preserve"> факторы со ссылкой на положения Методики проведения </w:t>
      </w:r>
      <w:proofErr w:type="spellStart"/>
      <w:r w:rsidRPr="00D05D47">
        <w:rPr>
          <w:rStyle w:val="a6"/>
          <w:color w:val="000000"/>
          <w:sz w:val="28"/>
          <w:szCs w:val="28"/>
        </w:rPr>
        <w:t>антикоррупционной</w:t>
      </w:r>
      <w:proofErr w:type="spellEnd"/>
      <w:r w:rsidRPr="00D05D47">
        <w:rPr>
          <w:rStyle w:val="a6"/>
          <w:color w:val="000000"/>
          <w:sz w:val="28"/>
          <w:szCs w:val="28"/>
        </w:rPr>
        <w:t xml:space="preserve"> экспертизы </w:t>
      </w:r>
      <w:r w:rsidRPr="00D05D47">
        <w:rPr>
          <w:rStyle w:val="a6"/>
          <w:color w:val="000000"/>
          <w:sz w:val="28"/>
          <w:szCs w:val="28"/>
        </w:rPr>
        <w:lastRenderedPageBreak/>
        <w:t>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96)</w:t>
      </w:r>
    </w:p>
    <w:p w:rsidR="00D05D47" w:rsidRPr="00D05D47" w:rsidRDefault="00D05D47" w:rsidP="00D05D47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05D47">
        <w:rPr>
          <w:color w:val="000000"/>
          <w:sz w:val="28"/>
          <w:szCs w:val="28"/>
        </w:rPr>
        <w:t xml:space="preserve">    В  целях  устранения  выявленного  </w:t>
      </w:r>
      <w:proofErr w:type="spellStart"/>
      <w:r w:rsidRPr="00D05D47">
        <w:rPr>
          <w:color w:val="000000"/>
          <w:sz w:val="28"/>
          <w:szCs w:val="28"/>
        </w:rPr>
        <w:t>коррупциогенного</w:t>
      </w:r>
      <w:proofErr w:type="spellEnd"/>
      <w:r w:rsidRPr="00D05D47">
        <w:rPr>
          <w:color w:val="000000"/>
          <w:sz w:val="28"/>
          <w:szCs w:val="28"/>
        </w:rPr>
        <w:t>  фактора предлагается:</w:t>
      </w:r>
    </w:p>
    <w:p w:rsidR="00D05D47" w:rsidRPr="00D05D47" w:rsidRDefault="00D05D47" w:rsidP="00D05D47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05D47">
        <w:rPr>
          <w:color w:val="000000"/>
          <w:sz w:val="28"/>
          <w:szCs w:val="28"/>
        </w:rPr>
        <w:t>Вариант 1:</w:t>
      </w:r>
    </w:p>
    <w:p w:rsidR="00D05D47" w:rsidRPr="00D05D47" w:rsidRDefault="00D05D47" w:rsidP="00D05D47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05D47">
        <w:rPr>
          <w:color w:val="000000"/>
          <w:sz w:val="28"/>
          <w:szCs w:val="28"/>
        </w:rPr>
        <w:t>Разработать проект нормативного правового акта  об отмене либо о внесении изменений в действующий нормативный правовой акт.</w:t>
      </w:r>
    </w:p>
    <w:p w:rsidR="00D05D47" w:rsidRPr="00D05D47" w:rsidRDefault="00D05D47" w:rsidP="00D05D47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05D47">
        <w:rPr>
          <w:color w:val="000000"/>
          <w:sz w:val="28"/>
          <w:szCs w:val="28"/>
        </w:rPr>
        <w:t>Вариант 2:</w:t>
      </w:r>
    </w:p>
    <w:p w:rsidR="00D05D47" w:rsidRPr="00D05D47" w:rsidRDefault="00D05D47" w:rsidP="00D05D47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05D47">
        <w:rPr>
          <w:color w:val="000000"/>
          <w:sz w:val="28"/>
          <w:szCs w:val="28"/>
        </w:rPr>
        <w:t>Доработать проект нормативного правового акта с устранением</w:t>
      </w:r>
      <w:r w:rsidRPr="00D05D47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D05D47">
        <w:rPr>
          <w:color w:val="000000"/>
          <w:sz w:val="28"/>
          <w:szCs w:val="28"/>
        </w:rPr>
        <w:t>положений, способствующих созданию условий для проявления коррупции.</w:t>
      </w:r>
    </w:p>
    <w:p w:rsidR="00D05D47" w:rsidRDefault="00D05D47" w:rsidP="00D05D47">
      <w:pPr>
        <w:pStyle w:val="consplusnonformat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D05D47" w:rsidRDefault="00D05D47" w:rsidP="00D05D47">
      <w:r>
        <w:rPr>
          <w:color w:val="000000"/>
        </w:rPr>
        <w:t>______________</w:t>
      </w:r>
    </w:p>
    <w:p w:rsidR="00D05D47" w:rsidRDefault="00D05D47" w:rsidP="00D05D47">
      <w:pPr>
        <w:pStyle w:val="consplusnonformat"/>
        <w:spacing w:before="0" w:beforeAutospacing="0" w:after="0" w:afterAutospacing="0"/>
      </w:pPr>
      <w:r>
        <w:rPr>
          <w:rStyle w:val="a6"/>
          <w:color w:val="000000"/>
          <w:sz w:val="20"/>
          <w:szCs w:val="20"/>
        </w:rPr>
        <w:t xml:space="preserve">(дата)   </w:t>
      </w:r>
    </w:p>
    <w:p w:rsidR="00D05D47" w:rsidRDefault="00D05D47" w:rsidP="00D05D47">
      <w:pPr>
        <w:pStyle w:val="consplusnonformat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D05D47" w:rsidRDefault="00D05D47" w:rsidP="00D05D47">
      <w:pPr>
        <w:pStyle w:val="consplusnonformat"/>
        <w:spacing w:before="0" w:beforeAutospacing="0" w:after="0" w:afterAutospacing="0"/>
        <w:jc w:val="both"/>
      </w:pPr>
      <w:r>
        <w:rPr>
          <w:color w:val="000000"/>
        </w:rPr>
        <w:t>____________________________  _____________  ______________________________</w:t>
      </w:r>
    </w:p>
    <w:p w:rsidR="00D05D47" w:rsidRDefault="00D05D47" w:rsidP="00D05D47">
      <w:pPr>
        <w:pStyle w:val="consplusnonformat"/>
        <w:spacing w:before="0" w:beforeAutospacing="0" w:after="0" w:afterAutospacing="0"/>
        <w:jc w:val="both"/>
      </w:pPr>
      <w:r>
        <w:rPr>
          <w:rStyle w:val="a6"/>
          <w:color w:val="000000"/>
        </w:rPr>
        <w:t>  (</w:t>
      </w:r>
      <w:r>
        <w:rPr>
          <w:rStyle w:val="a6"/>
          <w:color w:val="000000"/>
          <w:sz w:val="20"/>
          <w:szCs w:val="20"/>
        </w:rPr>
        <w:t>наименование должности)                                    (подпись)        (расшифровка подписи)</w:t>
      </w:r>
    </w:p>
    <w:p w:rsidR="00D05D47" w:rsidRDefault="00D05D47" w:rsidP="00D05D47"/>
    <w:p w:rsidR="008B1727" w:rsidRDefault="008B1727"/>
    <w:sectPr w:rsidR="008B1727" w:rsidSect="00F7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D47"/>
    <w:rsid w:val="00062497"/>
    <w:rsid w:val="001F7A98"/>
    <w:rsid w:val="00277ABB"/>
    <w:rsid w:val="00653B1E"/>
    <w:rsid w:val="007E56EA"/>
    <w:rsid w:val="008B1727"/>
    <w:rsid w:val="0090582B"/>
    <w:rsid w:val="00981BA1"/>
    <w:rsid w:val="00A15647"/>
    <w:rsid w:val="00A809FA"/>
    <w:rsid w:val="00C83987"/>
    <w:rsid w:val="00D05D47"/>
    <w:rsid w:val="00D51753"/>
    <w:rsid w:val="00DB157C"/>
    <w:rsid w:val="00F70D9B"/>
    <w:rsid w:val="00F9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B"/>
  </w:style>
  <w:style w:type="paragraph" w:styleId="4">
    <w:name w:val="heading 4"/>
    <w:basedOn w:val="a"/>
    <w:next w:val="a"/>
    <w:link w:val="40"/>
    <w:semiHidden/>
    <w:unhideWhenUsed/>
    <w:qFormat/>
    <w:rsid w:val="00D05D47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05D4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semiHidden/>
    <w:unhideWhenUsed/>
    <w:rsid w:val="00D0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5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D0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D05D47"/>
    <w:rPr>
      <w:rFonts w:ascii="Times New Roman" w:hAnsi="Times New Roman" w:cs="Times New Roman" w:hint="default"/>
      <w:sz w:val="24"/>
      <w:szCs w:val="24"/>
    </w:rPr>
  </w:style>
  <w:style w:type="character" w:styleId="a4">
    <w:name w:val="Strong"/>
    <w:basedOn w:val="a0"/>
    <w:qFormat/>
    <w:rsid w:val="00D05D47"/>
    <w:rPr>
      <w:b/>
      <w:bCs/>
    </w:rPr>
  </w:style>
  <w:style w:type="character" w:styleId="a5">
    <w:name w:val="Hyperlink"/>
    <w:basedOn w:val="a0"/>
    <w:uiPriority w:val="99"/>
    <w:semiHidden/>
    <w:unhideWhenUsed/>
    <w:rsid w:val="00D05D47"/>
    <w:rPr>
      <w:color w:val="0000FF"/>
      <w:u w:val="single"/>
    </w:rPr>
  </w:style>
  <w:style w:type="character" w:styleId="a6">
    <w:name w:val="Emphasis"/>
    <w:basedOn w:val="a0"/>
    <w:qFormat/>
    <w:rsid w:val="00D05D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0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7B1740A62B1505F950BE8798C7BD7FBDAC8B4A3D1D9F7A39156A9AD19BEA1533FE34BA7A2ABB76MEJ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Kostino</dc:creator>
  <cp:lastModifiedBy>Kostino</cp:lastModifiedBy>
  <cp:revision>6</cp:revision>
  <dcterms:created xsi:type="dcterms:W3CDTF">2016-04-18T12:19:00Z</dcterms:created>
  <dcterms:modified xsi:type="dcterms:W3CDTF">2016-04-18T12:36:00Z</dcterms:modified>
</cp:coreProperties>
</file>