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2000000">
      <w:pPr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Прокуратурой района </w:t>
      </w:r>
      <w:r>
        <w:rPr>
          <w:rFonts w:ascii="Times New Roman" w:hAnsi="Times New Roman"/>
          <w:color w:val="000000"/>
          <w:sz w:val="28"/>
        </w:rPr>
        <w:t xml:space="preserve">утверждено обвинительное заключение по уголовному делу в отношении </w:t>
      </w:r>
      <w:r>
        <w:rPr>
          <w:rFonts w:ascii="Times New Roman" w:hAnsi="Times New Roman"/>
          <w:color w:val="000000"/>
          <w:sz w:val="28"/>
        </w:rPr>
        <w:t>одного из жителей района. Согласно материалам уголовного дела, будучи лишенным права   управления транспортным средством за управление автомобилем в состоянии алкогольного опьянения, должных выводов для себя не сделал и снова управлял автомобилем в нетрезвом состоянии. В связи с чем в отношении него возбуждено уголовное дело по ч.1 ст. 264.1 УК РФ, которое направлено после утверждения в Бузулукский районный суд для рассмотрения по существу.</w:t>
      </w:r>
    </w:p>
    <w:p w14:paraId="03000000">
      <w:pPr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4000000">
      <w:pPr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5000000">
      <w:pPr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Заместитель прокурора Курманаевского района </w:t>
      </w:r>
    </w:p>
    <w:p w14:paraId="06000000">
      <w:pPr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младший советник юстиции </w:t>
      </w:r>
    </w:p>
    <w:p w14:paraId="07000000">
      <w:pPr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И.А. Вялых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Normal (Web)"/>
    <w:basedOn w:val="Style_1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2025-11-26T05:52:19Z</dcterms:modified>
</cp:coreProperties>
</file>