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9"/>
        <w:tblW w:w="9900" w:type="dxa"/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360"/>
        <w:gridCol w:w="1440"/>
        <w:gridCol w:w="6552"/>
      </w:tblGrid>
      <w:tr w:rsidR="00EB37AF">
        <w:trPr>
          <w:cantSplit/>
          <w:trHeight w:val="2336"/>
        </w:trPr>
        <w:tc>
          <w:tcPr>
            <w:tcW w:w="3348" w:type="dxa"/>
            <w:gridSpan w:val="4"/>
          </w:tcPr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2B486A">
              <w:rPr>
                <w:sz w:val="22"/>
                <w:szCs w:val="22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pt" o:ole="" fillcolor="window">
                  <v:imagedata r:id="rId7" o:title=""/>
                </v:shape>
                <o:OLEObject Type="Embed" ProgID="PBrush" ShapeID="_x0000_i1025" DrawAspect="Content" ObjectID="_1644311720" r:id="rId8"/>
              </w:object>
            </w:r>
          </w:p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Российской Федерации</w:t>
            </w:r>
          </w:p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6"/>
                <w:szCs w:val="6"/>
              </w:rPr>
            </w:pPr>
          </w:p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КУРМАНАЕВСКОГО РАЙОНА</w:t>
            </w:r>
          </w:p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Крестьянская, 8, с. Курманаевка, 461060</w:t>
            </w:r>
          </w:p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 (35341) 2-13-55  </w:t>
            </w:r>
          </w:p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6552" w:type="dxa"/>
            <w:vMerge w:val="restart"/>
          </w:tcPr>
          <w:p w:rsidR="00EB37AF" w:rsidRDefault="00EB37AF" w:rsidP="00934D17">
            <w:pPr>
              <w:spacing w:line="240" w:lineRule="exact"/>
              <w:ind w:left="-108" w:firstLine="115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  <w:p w:rsidR="00EB37AF" w:rsidRDefault="00EB37AF" w:rsidP="00934D17">
            <w:pPr>
              <w:ind w:left="-108" w:right="-108" w:firstLine="1152"/>
              <w:jc w:val="both"/>
              <w:rPr>
                <w:szCs w:val="28"/>
              </w:rPr>
            </w:pPr>
          </w:p>
          <w:p w:rsidR="00EB37AF" w:rsidRDefault="00EB37AF" w:rsidP="007455FA">
            <w:pPr>
              <w:spacing w:line="240" w:lineRule="exact"/>
            </w:pPr>
            <w:r>
              <w:rPr>
                <w:color w:val="000000"/>
                <w:szCs w:val="28"/>
              </w:rPr>
              <w:t xml:space="preserve">               </w:t>
            </w:r>
          </w:p>
          <w:p w:rsidR="00EB37AF" w:rsidRPr="00377D31" w:rsidRDefault="00EB37AF" w:rsidP="0093426A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EB37AF" w:rsidRPr="00377D31" w:rsidRDefault="00EB37AF" w:rsidP="0093426A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Главам МО Курманаевского района</w:t>
            </w:r>
          </w:p>
          <w:p w:rsidR="00EB37AF" w:rsidRDefault="00EB37AF" w:rsidP="004E78B0">
            <w:pPr>
              <w:tabs>
                <w:tab w:val="left" w:pos="360"/>
              </w:tabs>
              <w:spacing w:line="240" w:lineRule="exact"/>
              <w:ind w:left="1184"/>
              <w:rPr>
                <w:szCs w:val="28"/>
              </w:rPr>
            </w:pPr>
          </w:p>
        </w:tc>
      </w:tr>
      <w:tr w:rsidR="00EB37AF">
        <w:trPr>
          <w:cantSplit/>
          <w:trHeight w:val="30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7AF" w:rsidRDefault="00EB37AF" w:rsidP="00EC6534">
            <w:pPr>
              <w:jc w:val="both"/>
              <w:rPr>
                <w:sz w:val="24"/>
              </w:rPr>
            </w:pPr>
            <w:r>
              <w:rPr>
                <w:sz w:val="24"/>
              </w:rPr>
              <w:t>26.02.2019</w:t>
            </w:r>
          </w:p>
        </w:tc>
        <w:tc>
          <w:tcPr>
            <w:tcW w:w="360" w:type="dxa"/>
          </w:tcPr>
          <w:p w:rsidR="00EB37AF" w:rsidRDefault="00EB37AF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7AF" w:rsidRPr="009846D8" w:rsidRDefault="00EB37AF" w:rsidP="00AD128E">
            <w:pPr>
              <w:pStyle w:val="Normal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40-01-2020</w:t>
            </w:r>
          </w:p>
        </w:tc>
        <w:tc>
          <w:tcPr>
            <w:tcW w:w="6552" w:type="dxa"/>
            <w:vMerge/>
            <w:vAlign w:val="center"/>
          </w:tcPr>
          <w:p w:rsidR="00EB37AF" w:rsidRDefault="00EB37AF" w:rsidP="00934D17">
            <w:pPr>
              <w:rPr>
                <w:szCs w:val="28"/>
              </w:rPr>
            </w:pPr>
          </w:p>
        </w:tc>
      </w:tr>
      <w:tr w:rsidR="00EB37AF">
        <w:trPr>
          <w:cantSplit/>
          <w:trHeight w:val="267"/>
        </w:trPr>
        <w:tc>
          <w:tcPr>
            <w:tcW w:w="648" w:type="dxa"/>
          </w:tcPr>
          <w:p w:rsidR="00EB37AF" w:rsidRDefault="00EB37AF" w:rsidP="00934D17">
            <w:pPr>
              <w:pStyle w:val="Normal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7AF" w:rsidRDefault="00EB37AF" w:rsidP="00934D17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52" w:type="dxa"/>
            <w:vMerge/>
            <w:vAlign w:val="center"/>
          </w:tcPr>
          <w:p w:rsidR="00EB37AF" w:rsidRDefault="00EB37AF" w:rsidP="00934D17">
            <w:pPr>
              <w:rPr>
                <w:szCs w:val="28"/>
              </w:rPr>
            </w:pPr>
          </w:p>
        </w:tc>
      </w:tr>
    </w:tbl>
    <w:p w:rsidR="00EB37AF" w:rsidRDefault="00EB37AF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707496" w:rsidRDefault="00707496" w:rsidP="00DA1010">
      <w:pPr>
        <w:spacing w:line="240" w:lineRule="exact"/>
        <w:rPr>
          <w:b/>
          <w:sz w:val="27"/>
          <w:szCs w:val="27"/>
        </w:rPr>
      </w:pPr>
    </w:p>
    <w:p w:rsidR="00EB37AF" w:rsidRPr="00E23988" w:rsidRDefault="00EB37AF" w:rsidP="005305AF">
      <w:pPr>
        <w:spacing w:line="240" w:lineRule="exact"/>
        <w:rPr>
          <w:b/>
          <w:szCs w:val="28"/>
        </w:rPr>
      </w:pPr>
      <w:r>
        <w:rPr>
          <w:b/>
          <w:szCs w:val="28"/>
        </w:rPr>
        <w:t>ИНФОРМАЦИЯ</w:t>
      </w:r>
    </w:p>
    <w:p w:rsidR="00EB37AF" w:rsidRPr="00E23988" w:rsidRDefault="00EB37AF" w:rsidP="005305AF">
      <w:pPr>
        <w:spacing w:line="240" w:lineRule="exact"/>
        <w:rPr>
          <w:szCs w:val="28"/>
        </w:rPr>
      </w:pPr>
    </w:p>
    <w:p w:rsidR="00EB37AF" w:rsidRPr="001D56BC" w:rsidRDefault="00EB37AF" w:rsidP="001D56BC">
      <w:pPr>
        <w:spacing w:line="240" w:lineRule="exact"/>
        <w:ind w:right="5810"/>
        <w:rPr>
          <w:szCs w:val="28"/>
        </w:rPr>
      </w:pPr>
      <w:r>
        <w:rPr>
          <w:szCs w:val="28"/>
        </w:rPr>
        <w:t>Договор лизинга, понятие, сущность договора</w:t>
      </w:r>
    </w:p>
    <w:p w:rsidR="00EB37AF" w:rsidRPr="007455FA" w:rsidRDefault="00EB37AF" w:rsidP="00DA1010">
      <w:pPr>
        <w:spacing w:line="240" w:lineRule="exact"/>
        <w:rPr>
          <w:sz w:val="27"/>
          <w:szCs w:val="27"/>
        </w:rPr>
      </w:pPr>
    </w:p>
    <w:p w:rsidR="00EB37AF" w:rsidRPr="00CB4CD1" w:rsidRDefault="00EB37AF" w:rsidP="00CB4CD1">
      <w:pPr>
        <w:tabs>
          <w:tab w:val="left" w:pos="5100"/>
        </w:tabs>
        <w:ind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 xml:space="preserve"> </w:t>
      </w:r>
      <w:r w:rsidRPr="00CB4CD1">
        <w:rPr>
          <w:szCs w:val="28"/>
        </w:rPr>
        <w:t xml:space="preserve">Гражданско-правовые отношения, возникающие по договору лизинга, регулируются Федеральным </w:t>
      </w:r>
      <w:hyperlink r:id="rId9" w:history="1">
        <w:r w:rsidRPr="00CB4CD1">
          <w:rPr>
            <w:rStyle w:val="a4"/>
            <w:szCs w:val="28"/>
          </w:rPr>
          <w:t>законом</w:t>
        </w:r>
      </w:hyperlink>
      <w:r w:rsidRPr="00CB4CD1">
        <w:rPr>
          <w:szCs w:val="28"/>
        </w:rPr>
        <w:t xml:space="preserve"> от 29.10.1998 N 164-ФЗ "О финансовой аренде (лизинге)" (далее - Закон о лизинге). В договоре лизинга в общем случае участвуют три стороны: продавец имущества лизинга, выбранный лизингополучателем (арендатором); лизингодатель, который приобретает имущество у продавца и передает лизингополучателю за плату во временное владение и пользование; лизингополучатель (арендатор) - пользователь имущества лизинга. При заключении договора лизинга с государственным (муниципальным) учреждением выбор продавца осуществляет лизингодатель (</w:t>
      </w:r>
      <w:hyperlink r:id="rId10" w:history="1">
        <w:r w:rsidRPr="00CB4CD1">
          <w:rPr>
            <w:rStyle w:val="a4"/>
            <w:szCs w:val="28"/>
          </w:rPr>
          <w:t>ст. 9.1</w:t>
        </w:r>
      </w:hyperlink>
      <w:r w:rsidRPr="00CB4CD1">
        <w:rPr>
          <w:szCs w:val="28"/>
        </w:rPr>
        <w:t xml:space="preserve"> Закона о лизинге). Кроме того, </w:t>
      </w:r>
      <w:hyperlink r:id="rId11" w:history="1">
        <w:r w:rsidRPr="00CB4CD1">
          <w:rPr>
            <w:rStyle w:val="a4"/>
            <w:szCs w:val="28"/>
          </w:rPr>
          <w:t>Законом</w:t>
        </w:r>
      </w:hyperlink>
      <w:r w:rsidRPr="00CB4CD1">
        <w:rPr>
          <w:szCs w:val="28"/>
        </w:rPr>
        <w:t xml:space="preserve"> предусмотрены и иные преференции: учреждение не обязано обеспечивать залогом исполнение своих обязательств по договору лизинга, залогом может быть только само имущество лизинга, а также стороны договора могут изменять размер лизинговых платежей, если такая необходимость возникнет в связи с изменениями плановых назначений бюджетной сметы казенного учреждения или плана финансово-хозяйственной деятельности бюджетного, автономного учреждений.</w:t>
      </w:r>
    </w:p>
    <w:p w:rsidR="00EB37AF" w:rsidRPr="00CB4CD1" w:rsidRDefault="00EB37AF" w:rsidP="00CB4CD1">
      <w:pPr>
        <w:tabs>
          <w:tab w:val="left" w:pos="5100"/>
        </w:tabs>
        <w:ind w:firstLine="709"/>
        <w:jc w:val="both"/>
        <w:rPr>
          <w:szCs w:val="28"/>
        </w:rPr>
      </w:pPr>
      <w:r w:rsidRPr="00CB4CD1">
        <w:rPr>
          <w:szCs w:val="28"/>
        </w:rPr>
        <w:t>Договор лизинга заключается в письменной форме и содержит обязательные условия (</w:t>
      </w:r>
      <w:hyperlink r:id="rId12" w:history="1">
        <w:r w:rsidRPr="00CB4CD1">
          <w:rPr>
            <w:rStyle w:val="a4"/>
            <w:szCs w:val="28"/>
          </w:rPr>
          <w:t>ст. 15</w:t>
        </w:r>
      </w:hyperlink>
      <w:r w:rsidRPr="00CB4CD1">
        <w:rPr>
          <w:szCs w:val="28"/>
        </w:rPr>
        <w:t xml:space="preserve"> Закона о лизинге): права и обязанности лизингодателя, лизингополучателя, в том числе обязательства выплатить лизинговые платежи в порядке и в сроки, предусмотренные договором; обстоятельства, которые стороны считают бесспорным и очевидным нарушением обязательств и которые ведут к прекращению действия договора лизинга и изъятию предмета лизинга.</w:t>
      </w:r>
    </w:p>
    <w:p w:rsidR="00EB37AF" w:rsidRPr="00CB4CD1" w:rsidRDefault="00EB37AF" w:rsidP="00CB4CD1">
      <w:pPr>
        <w:tabs>
          <w:tab w:val="left" w:pos="5100"/>
        </w:tabs>
        <w:ind w:firstLine="709"/>
        <w:jc w:val="both"/>
        <w:rPr>
          <w:szCs w:val="28"/>
        </w:rPr>
      </w:pPr>
      <w:r w:rsidRPr="00CB4CD1">
        <w:rPr>
          <w:szCs w:val="28"/>
        </w:rPr>
        <w:t>В соответствии с абз. 4 п.1 ст.4 Федерального закона от 29.10.1998 №164-ФЗ «О финансовой аренде (лизинге)» продавец может одновременно выступать в качестве лизингополучателя в пределах одного лизингового правоотношения.</w:t>
      </w:r>
    </w:p>
    <w:p w:rsidR="00EB37AF" w:rsidRPr="00CB4CD1" w:rsidRDefault="00EB37AF" w:rsidP="00CB4CD1">
      <w:pPr>
        <w:tabs>
          <w:tab w:val="left" w:pos="5100"/>
        </w:tabs>
        <w:ind w:firstLine="709"/>
        <w:jc w:val="both"/>
        <w:rPr>
          <w:szCs w:val="28"/>
        </w:rPr>
      </w:pPr>
      <w:r w:rsidRPr="00CB4CD1">
        <w:rPr>
          <w:szCs w:val="28"/>
        </w:rPr>
        <w:t>Возвратный (обратный) лизинг является одним из видов финансовой аренды, при которой собственник продает имущество, а потом получает этот же актив во временное пользование. При этом он в соответствии с договором должен регулярно вносить лизинговые платежи.</w:t>
      </w:r>
    </w:p>
    <w:p w:rsidR="00EB37AF" w:rsidRPr="00CB4CD1" w:rsidRDefault="00EB37AF" w:rsidP="00CB4CD1">
      <w:pPr>
        <w:tabs>
          <w:tab w:val="left" w:pos="5100"/>
        </w:tabs>
        <w:ind w:firstLine="709"/>
        <w:jc w:val="both"/>
        <w:rPr>
          <w:szCs w:val="28"/>
        </w:rPr>
      </w:pPr>
      <w:r w:rsidRPr="00CB4CD1">
        <w:rPr>
          <w:szCs w:val="28"/>
        </w:rPr>
        <w:t>При внесении платежей в рамках исполнения договора возвратного лизинга гражданин в итоге должен выплатить сумму в 4-5 раз превышающую стоимость, за которую продал автомобиль. В случае несвоевременного внесения платежа начисляется штраф.</w:t>
      </w:r>
    </w:p>
    <w:p w:rsidR="00EB37AF" w:rsidRPr="00CB4CD1" w:rsidRDefault="00EB37AF" w:rsidP="00CB4CD1">
      <w:pPr>
        <w:tabs>
          <w:tab w:val="left" w:pos="5100"/>
        </w:tabs>
        <w:ind w:firstLine="709"/>
        <w:jc w:val="both"/>
        <w:rPr>
          <w:szCs w:val="28"/>
        </w:rPr>
      </w:pPr>
      <w:r w:rsidRPr="00CB4CD1">
        <w:rPr>
          <w:szCs w:val="28"/>
        </w:rPr>
        <w:t xml:space="preserve">В подобной схеме лизинговые компания избегают соблюдения закона о потребительском кредитовании, фактически оставляя граждан без прав на их имущество, </w:t>
      </w:r>
      <w:r w:rsidRPr="00CB4CD1">
        <w:rPr>
          <w:szCs w:val="28"/>
        </w:rPr>
        <w:lastRenderedPageBreak/>
        <w:t>которое, в отличие от кредита, находится до момента выплаты долга не в залоге, а в собственности третьего лица. В такой ситуации при отсутствии гарантий для граждан даже при незначительном нарушении заемщиком обязательств по уплате лизинговых платежей потребители могут быть лишены возможности возврата своего имущества.</w:t>
      </w:r>
    </w:p>
    <w:p w:rsidR="00EB37AF" w:rsidRPr="00CB4CD1" w:rsidRDefault="00EB37AF" w:rsidP="00CB4CD1">
      <w:pPr>
        <w:tabs>
          <w:tab w:val="left" w:pos="5100"/>
        </w:tabs>
        <w:ind w:firstLine="709"/>
        <w:jc w:val="both"/>
        <w:rPr>
          <w:szCs w:val="28"/>
        </w:rPr>
      </w:pPr>
      <w:r w:rsidRPr="00CB4CD1">
        <w:rPr>
          <w:szCs w:val="28"/>
        </w:rPr>
        <w:t>Важным элементом схемы является также установление заведомо заниженной стоимости транспортных средств в заключаемых договорах купли-продажи, что позволяет лишать заемщика права собственности, не выплачивая за это адекватную сумму.</w:t>
      </w:r>
    </w:p>
    <w:p w:rsidR="00EB37AF" w:rsidRDefault="00EB37AF" w:rsidP="00CB4CD1">
      <w:pPr>
        <w:tabs>
          <w:tab w:val="left" w:pos="5100"/>
        </w:tabs>
        <w:ind w:firstLine="709"/>
        <w:jc w:val="both"/>
        <w:rPr>
          <w:szCs w:val="28"/>
        </w:rPr>
      </w:pPr>
      <w:r w:rsidRPr="00CB4CD1">
        <w:rPr>
          <w:szCs w:val="28"/>
        </w:rPr>
        <w:t>В ряде случаев лизинговые компании вводят потребителей в заблуждение относительно природы сделки путем рекламы финансовых услуг. Так, под видом рекламируемой услуги по предоставлению займа под залог транспортного средства с физическими лицами фактически заключаются договоры купли-продажи и лизинга автомобиля. В результате подобных схем граждане в конечном итоге</w:t>
      </w:r>
      <w:r>
        <w:rPr>
          <w:szCs w:val="28"/>
        </w:rPr>
        <w:t xml:space="preserve"> могут лишиться </w:t>
      </w:r>
      <w:r w:rsidRPr="00CB4CD1">
        <w:rPr>
          <w:szCs w:val="28"/>
        </w:rPr>
        <w:t>своего имущества.</w:t>
      </w:r>
    </w:p>
    <w:p w:rsidR="00EB37AF" w:rsidRPr="00CB4CD1" w:rsidRDefault="00EB37AF" w:rsidP="00CB4CD1">
      <w:pPr>
        <w:tabs>
          <w:tab w:val="left" w:pos="5100"/>
        </w:tabs>
        <w:ind w:firstLine="709"/>
        <w:jc w:val="both"/>
        <w:rPr>
          <w:szCs w:val="28"/>
        </w:rPr>
      </w:pPr>
    </w:p>
    <w:p w:rsidR="00EB37AF" w:rsidRDefault="00EB37AF" w:rsidP="00755FBE">
      <w:pPr>
        <w:tabs>
          <w:tab w:val="left" w:pos="5100"/>
        </w:tabs>
        <w:spacing w:line="240" w:lineRule="exact"/>
        <w:jc w:val="both"/>
        <w:rPr>
          <w:rFonts w:eastAsia="Times New Roman"/>
          <w:color w:val="000000"/>
          <w:szCs w:val="28"/>
        </w:rPr>
      </w:pPr>
    </w:p>
    <w:p w:rsidR="00EB37AF" w:rsidRDefault="00EB37AF">
      <w:pPr>
        <w:spacing w:line="240" w:lineRule="exact"/>
      </w:pPr>
      <w:r>
        <w:t>Прокурор района</w:t>
      </w:r>
    </w:p>
    <w:p w:rsidR="00EB37AF" w:rsidRDefault="00EB37AF">
      <w:pPr>
        <w:spacing w:line="240" w:lineRule="exact"/>
      </w:pPr>
    </w:p>
    <w:p w:rsidR="00EB37AF" w:rsidRDefault="00EB37AF">
      <w:pPr>
        <w:spacing w:line="240" w:lineRule="exact"/>
      </w:pPr>
      <w:r>
        <w:t>старший советник юстиции                                                                     А.С. Шариков</w:t>
      </w:r>
    </w:p>
    <w:p w:rsidR="00EB37AF" w:rsidRPr="00326FEC" w:rsidRDefault="00EB37AF" w:rsidP="00755FBE">
      <w:pPr>
        <w:ind w:left="-426"/>
        <w:rPr>
          <w:szCs w:val="28"/>
        </w:rPr>
      </w:pPr>
    </w:p>
    <w:p w:rsidR="00EB37AF" w:rsidRPr="00F54DDE" w:rsidRDefault="00EB37AF" w:rsidP="00A310F7">
      <w:pPr>
        <w:spacing w:line="240" w:lineRule="exact"/>
        <w:jc w:val="both"/>
        <w:rPr>
          <w:szCs w:val="28"/>
        </w:rPr>
      </w:pPr>
      <w:bookmarkStart w:id="0" w:name="_GoBack"/>
      <w:bookmarkEnd w:id="0"/>
    </w:p>
    <w:sectPr w:rsidR="00EB37AF" w:rsidRPr="00F54DDE" w:rsidSect="00707496">
      <w:headerReference w:type="even" r:id="rId13"/>
      <w:headerReference w:type="default" r:id="rId14"/>
      <w:pgSz w:w="11906" w:h="16838"/>
      <w:pgMar w:top="142" w:right="282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82" w:rsidRDefault="001E3882">
      <w:r>
        <w:separator/>
      </w:r>
    </w:p>
  </w:endnote>
  <w:endnote w:type="continuationSeparator" w:id="0">
    <w:p w:rsidR="001E3882" w:rsidRDefault="001E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altName w:val="Arial Unicode MS"/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82" w:rsidRDefault="001E3882">
      <w:r>
        <w:separator/>
      </w:r>
    </w:p>
  </w:footnote>
  <w:footnote w:type="continuationSeparator" w:id="0">
    <w:p w:rsidR="001E3882" w:rsidRDefault="001E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AF" w:rsidRDefault="00EB37AF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37AF" w:rsidRDefault="00EB37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AF" w:rsidRDefault="00EB37AF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7496">
      <w:rPr>
        <w:rStyle w:val="aa"/>
        <w:noProof/>
      </w:rPr>
      <w:t>2</w:t>
    </w:r>
    <w:r>
      <w:rPr>
        <w:rStyle w:val="aa"/>
      </w:rPr>
      <w:fldChar w:fldCharType="end"/>
    </w:r>
  </w:p>
  <w:p w:rsidR="00EB37AF" w:rsidRDefault="00EB37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C49"/>
    <w:rsid w:val="0000462A"/>
    <w:rsid w:val="00011A5E"/>
    <w:rsid w:val="00011F7E"/>
    <w:rsid w:val="00017B4C"/>
    <w:rsid w:val="0002360D"/>
    <w:rsid w:val="00025A5B"/>
    <w:rsid w:val="0004020F"/>
    <w:rsid w:val="00044F20"/>
    <w:rsid w:val="00053632"/>
    <w:rsid w:val="00054136"/>
    <w:rsid w:val="00061CDB"/>
    <w:rsid w:val="00064641"/>
    <w:rsid w:val="00064CBD"/>
    <w:rsid w:val="00077BAF"/>
    <w:rsid w:val="00085D6F"/>
    <w:rsid w:val="0009124F"/>
    <w:rsid w:val="00091D79"/>
    <w:rsid w:val="000936B3"/>
    <w:rsid w:val="000A1D95"/>
    <w:rsid w:val="000A65D7"/>
    <w:rsid w:val="000B0302"/>
    <w:rsid w:val="000B30A6"/>
    <w:rsid w:val="000B64BA"/>
    <w:rsid w:val="000D4FCB"/>
    <w:rsid w:val="000D6073"/>
    <w:rsid w:val="00103307"/>
    <w:rsid w:val="00130EFB"/>
    <w:rsid w:val="001355DD"/>
    <w:rsid w:val="00137042"/>
    <w:rsid w:val="001431CA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5751"/>
    <w:rsid w:val="0019063F"/>
    <w:rsid w:val="00194FAF"/>
    <w:rsid w:val="00197E8D"/>
    <w:rsid w:val="001A2045"/>
    <w:rsid w:val="001A3993"/>
    <w:rsid w:val="001B2B48"/>
    <w:rsid w:val="001B46D0"/>
    <w:rsid w:val="001D10E6"/>
    <w:rsid w:val="001D1F00"/>
    <w:rsid w:val="001D43B9"/>
    <w:rsid w:val="001D56BC"/>
    <w:rsid w:val="001E03C7"/>
    <w:rsid w:val="001E10B1"/>
    <w:rsid w:val="001E34A2"/>
    <w:rsid w:val="001E36C3"/>
    <w:rsid w:val="001E3882"/>
    <w:rsid w:val="001E7FEA"/>
    <w:rsid w:val="00201C4B"/>
    <w:rsid w:val="00210DEF"/>
    <w:rsid w:val="00214F5B"/>
    <w:rsid w:val="0021714E"/>
    <w:rsid w:val="00217667"/>
    <w:rsid w:val="002223B2"/>
    <w:rsid w:val="002231E5"/>
    <w:rsid w:val="00224510"/>
    <w:rsid w:val="00224EA9"/>
    <w:rsid w:val="00226053"/>
    <w:rsid w:val="002318FE"/>
    <w:rsid w:val="00237972"/>
    <w:rsid w:val="00267E4B"/>
    <w:rsid w:val="00273CB3"/>
    <w:rsid w:val="0028135C"/>
    <w:rsid w:val="00281361"/>
    <w:rsid w:val="00287392"/>
    <w:rsid w:val="00291EE7"/>
    <w:rsid w:val="00293067"/>
    <w:rsid w:val="00293423"/>
    <w:rsid w:val="00295258"/>
    <w:rsid w:val="002A6BD5"/>
    <w:rsid w:val="002B486A"/>
    <w:rsid w:val="002B66F3"/>
    <w:rsid w:val="002B77C2"/>
    <w:rsid w:val="002D4923"/>
    <w:rsid w:val="002D4F56"/>
    <w:rsid w:val="002D5641"/>
    <w:rsid w:val="002E383A"/>
    <w:rsid w:val="002E40E5"/>
    <w:rsid w:val="002E6020"/>
    <w:rsid w:val="002F1820"/>
    <w:rsid w:val="002F5392"/>
    <w:rsid w:val="002F780F"/>
    <w:rsid w:val="002F7AC8"/>
    <w:rsid w:val="0030469C"/>
    <w:rsid w:val="00314BC9"/>
    <w:rsid w:val="00326FEC"/>
    <w:rsid w:val="00327032"/>
    <w:rsid w:val="00333C77"/>
    <w:rsid w:val="003431DA"/>
    <w:rsid w:val="00352574"/>
    <w:rsid w:val="00352A6C"/>
    <w:rsid w:val="00354936"/>
    <w:rsid w:val="00355732"/>
    <w:rsid w:val="00362B98"/>
    <w:rsid w:val="00363080"/>
    <w:rsid w:val="00364524"/>
    <w:rsid w:val="00373BE4"/>
    <w:rsid w:val="00374791"/>
    <w:rsid w:val="00374DB3"/>
    <w:rsid w:val="00377D31"/>
    <w:rsid w:val="003808DE"/>
    <w:rsid w:val="003811CB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D70D3"/>
    <w:rsid w:val="003D72A5"/>
    <w:rsid w:val="003E0B5B"/>
    <w:rsid w:val="003E0CAA"/>
    <w:rsid w:val="003E1011"/>
    <w:rsid w:val="003E10E6"/>
    <w:rsid w:val="004020D2"/>
    <w:rsid w:val="00406EA7"/>
    <w:rsid w:val="004169FA"/>
    <w:rsid w:val="00421B32"/>
    <w:rsid w:val="004237FC"/>
    <w:rsid w:val="00427C21"/>
    <w:rsid w:val="00432B0A"/>
    <w:rsid w:val="00434E83"/>
    <w:rsid w:val="00441883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A5793"/>
    <w:rsid w:val="004A6383"/>
    <w:rsid w:val="004A733A"/>
    <w:rsid w:val="004B0DAF"/>
    <w:rsid w:val="004B11B6"/>
    <w:rsid w:val="004B210C"/>
    <w:rsid w:val="004B55AD"/>
    <w:rsid w:val="004B6F3F"/>
    <w:rsid w:val="004C2306"/>
    <w:rsid w:val="004D10D6"/>
    <w:rsid w:val="004D47BD"/>
    <w:rsid w:val="004D4DF9"/>
    <w:rsid w:val="004D6D31"/>
    <w:rsid w:val="004E6C20"/>
    <w:rsid w:val="004E7633"/>
    <w:rsid w:val="004E78B0"/>
    <w:rsid w:val="004F01B8"/>
    <w:rsid w:val="004F06FF"/>
    <w:rsid w:val="004F130F"/>
    <w:rsid w:val="004F7D7E"/>
    <w:rsid w:val="00500C03"/>
    <w:rsid w:val="005029C5"/>
    <w:rsid w:val="00502D12"/>
    <w:rsid w:val="00507E2C"/>
    <w:rsid w:val="00511B9F"/>
    <w:rsid w:val="00514A0D"/>
    <w:rsid w:val="0051525F"/>
    <w:rsid w:val="0052716E"/>
    <w:rsid w:val="005305AF"/>
    <w:rsid w:val="00531658"/>
    <w:rsid w:val="00535FC1"/>
    <w:rsid w:val="00540F69"/>
    <w:rsid w:val="005465E6"/>
    <w:rsid w:val="00551330"/>
    <w:rsid w:val="00552932"/>
    <w:rsid w:val="005561DC"/>
    <w:rsid w:val="005569D7"/>
    <w:rsid w:val="00561BDB"/>
    <w:rsid w:val="005730D5"/>
    <w:rsid w:val="005766C1"/>
    <w:rsid w:val="005817C6"/>
    <w:rsid w:val="00584A4B"/>
    <w:rsid w:val="0058636B"/>
    <w:rsid w:val="00587AAC"/>
    <w:rsid w:val="005906C0"/>
    <w:rsid w:val="005934FE"/>
    <w:rsid w:val="00595C74"/>
    <w:rsid w:val="005A6B47"/>
    <w:rsid w:val="005B28E0"/>
    <w:rsid w:val="005B3A07"/>
    <w:rsid w:val="005B4444"/>
    <w:rsid w:val="005B7816"/>
    <w:rsid w:val="005C22A8"/>
    <w:rsid w:val="005C73F0"/>
    <w:rsid w:val="005D375C"/>
    <w:rsid w:val="005D7F4D"/>
    <w:rsid w:val="005E0C7F"/>
    <w:rsid w:val="005E1F73"/>
    <w:rsid w:val="005E561C"/>
    <w:rsid w:val="005F0D47"/>
    <w:rsid w:val="005F0F1E"/>
    <w:rsid w:val="00602AEE"/>
    <w:rsid w:val="00606580"/>
    <w:rsid w:val="00611B93"/>
    <w:rsid w:val="00624743"/>
    <w:rsid w:val="00625A20"/>
    <w:rsid w:val="00642F81"/>
    <w:rsid w:val="00647675"/>
    <w:rsid w:val="00651976"/>
    <w:rsid w:val="00652A82"/>
    <w:rsid w:val="00663B3B"/>
    <w:rsid w:val="006706A8"/>
    <w:rsid w:val="00680C77"/>
    <w:rsid w:val="0068205F"/>
    <w:rsid w:val="006906A5"/>
    <w:rsid w:val="00694D16"/>
    <w:rsid w:val="006A570E"/>
    <w:rsid w:val="006B2E7A"/>
    <w:rsid w:val="006B2EFC"/>
    <w:rsid w:val="006D7EC8"/>
    <w:rsid w:val="006E0B3E"/>
    <w:rsid w:val="006E3DEB"/>
    <w:rsid w:val="006E5D20"/>
    <w:rsid w:val="0070291C"/>
    <w:rsid w:val="00703183"/>
    <w:rsid w:val="00705D31"/>
    <w:rsid w:val="00706BC5"/>
    <w:rsid w:val="00707496"/>
    <w:rsid w:val="00710894"/>
    <w:rsid w:val="007157AA"/>
    <w:rsid w:val="007226C3"/>
    <w:rsid w:val="00732A33"/>
    <w:rsid w:val="007353BB"/>
    <w:rsid w:val="00740ADD"/>
    <w:rsid w:val="007439EE"/>
    <w:rsid w:val="007455FA"/>
    <w:rsid w:val="00747A55"/>
    <w:rsid w:val="00750934"/>
    <w:rsid w:val="007539E8"/>
    <w:rsid w:val="007550E0"/>
    <w:rsid w:val="00755FBE"/>
    <w:rsid w:val="00765C23"/>
    <w:rsid w:val="00767952"/>
    <w:rsid w:val="0077000E"/>
    <w:rsid w:val="00771DAF"/>
    <w:rsid w:val="00773D5E"/>
    <w:rsid w:val="007771FB"/>
    <w:rsid w:val="0078223D"/>
    <w:rsid w:val="0079008D"/>
    <w:rsid w:val="00790D11"/>
    <w:rsid w:val="007927F7"/>
    <w:rsid w:val="007935C5"/>
    <w:rsid w:val="00793F89"/>
    <w:rsid w:val="007A2090"/>
    <w:rsid w:val="007A2765"/>
    <w:rsid w:val="007A2C33"/>
    <w:rsid w:val="007B0569"/>
    <w:rsid w:val="007B6AD5"/>
    <w:rsid w:val="007C0ECF"/>
    <w:rsid w:val="007C730B"/>
    <w:rsid w:val="007C79D7"/>
    <w:rsid w:val="007D5983"/>
    <w:rsid w:val="007E01B4"/>
    <w:rsid w:val="007E1C6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9140F"/>
    <w:rsid w:val="00892BD7"/>
    <w:rsid w:val="008C021A"/>
    <w:rsid w:val="008D2E32"/>
    <w:rsid w:val="008D305E"/>
    <w:rsid w:val="008D7192"/>
    <w:rsid w:val="008E0FA9"/>
    <w:rsid w:val="008E6920"/>
    <w:rsid w:val="008F46C2"/>
    <w:rsid w:val="009035B7"/>
    <w:rsid w:val="00903FE8"/>
    <w:rsid w:val="009137AB"/>
    <w:rsid w:val="009222CB"/>
    <w:rsid w:val="00922A35"/>
    <w:rsid w:val="00924F11"/>
    <w:rsid w:val="00925E40"/>
    <w:rsid w:val="009263CA"/>
    <w:rsid w:val="0093426A"/>
    <w:rsid w:val="00934783"/>
    <w:rsid w:val="00934D17"/>
    <w:rsid w:val="0093744B"/>
    <w:rsid w:val="0094478B"/>
    <w:rsid w:val="009467EB"/>
    <w:rsid w:val="0095105B"/>
    <w:rsid w:val="009729D1"/>
    <w:rsid w:val="00972B10"/>
    <w:rsid w:val="0097308D"/>
    <w:rsid w:val="009738C1"/>
    <w:rsid w:val="009846D8"/>
    <w:rsid w:val="00987C8E"/>
    <w:rsid w:val="00992B19"/>
    <w:rsid w:val="00992E5C"/>
    <w:rsid w:val="009A06C5"/>
    <w:rsid w:val="009A09CD"/>
    <w:rsid w:val="009A0AC4"/>
    <w:rsid w:val="009A3FD2"/>
    <w:rsid w:val="009B000B"/>
    <w:rsid w:val="009B2AE1"/>
    <w:rsid w:val="009B4A1C"/>
    <w:rsid w:val="009B6CCE"/>
    <w:rsid w:val="009D085B"/>
    <w:rsid w:val="009D38D2"/>
    <w:rsid w:val="009D437B"/>
    <w:rsid w:val="009D7347"/>
    <w:rsid w:val="009E0DDA"/>
    <w:rsid w:val="009E11B5"/>
    <w:rsid w:val="009E5B1F"/>
    <w:rsid w:val="009F2DFC"/>
    <w:rsid w:val="00A03600"/>
    <w:rsid w:val="00A05CC1"/>
    <w:rsid w:val="00A07AE4"/>
    <w:rsid w:val="00A11E66"/>
    <w:rsid w:val="00A15D9C"/>
    <w:rsid w:val="00A21D0A"/>
    <w:rsid w:val="00A23D7A"/>
    <w:rsid w:val="00A261F8"/>
    <w:rsid w:val="00A26FB0"/>
    <w:rsid w:val="00A27F92"/>
    <w:rsid w:val="00A310F7"/>
    <w:rsid w:val="00A359D1"/>
    <w:rsid w:val="00A40105"/>
    <w:rsid w:val="00A415BA"/>
    <w:rsid w:val="00A5127A"/>
    <w:rsid w:val="00A619AB"/>
    <w:rsid w:val="00A81B3A"/>
    <w:rsid w:val="00A81D89"/>
    <w:rsid w:val="00A84205"/>
    <w:rsid w:val="00A85454"/>
    <w:rsid w:val="00A86395"/>
    <w:rsid w:val="00AD0B33"/>
    <w:rsid w:val="00AD128E"/>
    <w:rsid w:val="00AE6276"/>
    <w:rsid w:val="00B01E27"/>
    <w:rsid w:val="00B045D2"/>
    <w:rsid w:val="00B24A20"/>
    <w:rsid w:val="00B24B31"/>
    <w:rsid w:val="00B308E7"/>
    <w:rsid w:val="00B3606D"/>
    <w:rsid w:val="00B4601A"/>
    <w:rsid w:val="00B46794"/>
    <w:rsid w:val="00B47159"/>
    <w:rsid w:val="00B51C59"/>
    <w:rsid w:val="00B52145"/>
    <w:rsid w:val="00B61DB4"/>
    <w:rsid w:val="00B6672A"/>
    <w:rsid w:val="00B71507"/>
    <w:rsid w:val="00B72E4E"/>
    <w:rsid w:val="00B85159"/>
    <w:rsid w:val="00B91BE3"/>
    <w:rsid w:val="00BA2189"/>
    <w:rsid w:val="00BA321C"/>
    <w:rsid w:val="00BA43DB"/>
    <w:rsid w:val="00BB100A"/>
    <w:rsid w:val="00BB6FDC"/>
    <w:rsid w:val="00BD0CE6"/>
    <w:rsid w:val="00BD6178"/>
    <w:rsid w:val="00C077B6"/>
    <w:rsid w:val="00C21BEB"/>
    <w:rsid w:val="00C32388"/>
    <w:rsid w:val="00C336CD"/>
    <w:rsid w:val="00C344A4"/>
    <w:rsid w:val="00C3546D"/>
    <w:rsid w:val="00C37BB0"/>
    <w:rsid w:val="00C5249A"/>
    <w:rsid w:val="00C52E14"/>
    <w:rsid w:val="00C564A1"/>
    <w:rsid w:val="00C57D49"/>
    <w:rsid w:val="00C624FC"/>
    <w:rsid w:val="00C63E58"/>
    <w:rsid w:val="00C64B90"/>
    <w:rsid w:val="00C66B80"/>
    <w:rsid w:val="00C72151"/>
    <w:rsid w:val="00C72CFD"/>
    <w:rsid w:val="00C73961"/>
    <w:rsid w:val="00C73A7A"/>
    <w:rsid w:val="00C76BEB"/>
    <w:rsid w:val="00C84E67"/>
    <w:rsid w:val="00C91C5E"/>
    <w:rsid w:val="00C943E1"/>
    <w:rsid w:val="00C96B17"/>
    <w:rsid w:val="00C96F88"/>
    <w:rsid w:val="00CA4733"/>
    <w:rsid w:val="00CB02C8"/>
    <w:rsid w:val="00CB4CD1"/>
    <w:rsid w:val="00CC0835"/>
    <w:rsid w:val="00CC7C6C"/>
    <w:rsid w:val="00CD492D"/>
    <w:rsid w:val="00CE0CC0"/>
    <w:rsid w:val="00CE39BA"/>
    <w:rsid w:val="00D021AA"/>
    <w:rsid w:val="00D0435A"/>
    <w:rsid w:val="00D06659"/>
    <w:rsid w:val="00D13C49"/>
    <w:rsid w:val="00D15543"/>
    <w:rsid w:val="00D209D7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F44"/>
    <w:rsid w:val="00D645CA"/>
    <w:rsid w:val="00D72CD0"/>
    <w:rsid w:val="00D80B08"/>
    <w:rsid w:val="00D80CFB"/>
    <w:rsid w:val="00D8222A"/>
    <w:rsid w:val="00D84536"/>
    <w:rsid w:val="00D92AD7"/>
    <w:rsid w:val="00DA1010"/>
    <w:rsid w:val="00DA6BF2"/>
    <w:rsid w:val="00DC37FC"/>
    <w:rsid w:val="00DC63E9"/>
    <w:rsid w:val="00DD316A"/>
    <w:rsid w:val="00DF0992"/>
    <w:rsid w:val="00DF5951"/>
    <w:rsid w:val="00E14DC8"/>
    <w:rsid w:val="00E200B2"/>
    <w:rsid w:val="00E22A7D"/>
    <w:rsid w:val="00E23988"/>
    <w:rsid w:val="00E24F62"/>
    <w:rsid w:val="00E257B1"/>
    <w:rsid w:val="00E26F78"/>
    <w:rsid w:val="00E30297"/>
    <w:rsid w:val="00E3114B"/>
    <w:rsid w:val="00E32FED"/>
    <w:rsid w:val="00E361F6"/>
    <w:rsid w:val="00E3671F"/>
    <w:rsid w:val="00E371E3"/>
    <w:rsid w:val="00E37CDF"/>
    <w:rsid w:val="00E41EC0"/>
    <w:rsid w:val="00E475F2"/>
    <w:rsid w:val="00E52053"/>
    <w:rsid w:val="00E524B8"/>
    <w:rsid w:val="00E53012"/>
    <w:rsid w:val="00E5476C"/>
    <w:rsid w:val="00E618FE"/>
    <w:rsid w:val="00E72303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0E4C"/>
    <w:rsid w:val="00EA469F"/>
    <w:rsid w:val="00EA6790"/>
    <w:rsid w:val="00EB37AF"/>
    <w:rsid w:val="00EB3CD7"/>
    <w:rsid w:val="00EB641A"/>
    <w:rsid w:val="00EB6E46"/>
    <w:rsid w:val="00EB7881"/>
    <w:rsid w:val="00EC0672"/>
    <w:rsid w:val="00EC21FB"/>
    <w:rsid w:val="00EC4D61"/>
    <w:rsid w:val="00EC6534"/>
    <w:rsid w:val="00EC70C7"/>
    <w:rsid w:val="00EC7D14"/>
    <w:rsid w:val="00ED164F"/>
    <w:rsid w:val="00ED5984"/>
    <w:rsid w:val="00ED5C77"/>
    <w:rsid w:val="00EE4DE8"/>
    <w:rsid w:val="00EF0C36"/>
    <w:rsid w:val="00EF31FE"/>
    <w:rsid w:val="00EF7441"/>
    <w:rsid w:val="00F020B0"/>
    <w:rsid w:val="00F0244A"/>
    <w:rsid w:val="00F075F9"/>
    <w:rsid w:val="00F1404B"/>
    <w:rsid w:val="00F14CE8"/>
    <w:rsid w:val="00F2291E"/>
    <w:rsid w:val="00F23482"/>
    <w:rsid w:val="00F27587"/>
    <w:rsid w:val="00F353BB"/>
    <w:rsid w:val="00F36A79"/>
    <w:rsid w:val="00F3743E"/>
    <w:rsid w:val="00F40F61"/>
    <w:rsid w:val="00F41D7D"/>
    <w:rsid w:val="00F4574B"/>
    <w:rsid w:val="00F46946"/>
    <w:rsid w:val="00F46F54"/>
    <w:rsid w:val="00F520B5"/>
    <w:rsid w:val="00F5335E"/>
    <w:rsid w:val="00F54DDE"/>
    <w:rsid w:val="00F65202"/>
    <w:rsid w:val="00F7220B"/>
    <w:rsid w:val="00F725DB"/>
    <w:rsid w:val="00F72817"/>
    <w:rsid w:val="00F732A6"/>
    <w:rsid w:val="00F760E6"/>
    <w:rsid w:val="00F80C23"/>
    <w:rsid w:val="00F865C0"/>
    <w:rsid w:val="00F92144"/>
    <w:rsid w:val="00F93F92"/>
    <w:rsid w:val="00F96B42"/>
    <w:rsid w:val="00FA08FB"/>
    <w:rsid w:val="00FA6DE1"/>
    <w:rsid w:val="00FB3AF6"/>
    <w:rsid w:val="00FC04DB"/>
    <w:rsid w:val="00FC4156"/>
    <w:rsid w:val="00FC5541"/>
    <w:rsid w:val="00FD2871"/>
    <w:rsid w:val="00FF37E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94D19"/>
  <w15:docId w15:val="{82C7C607-DA12-4FD5-8917-BC14F6C5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137042"/>
    <w:rPr>
      <w:rFonts w:cs="Times New Roman"/>
    </w:rPr>
  </w:style>
  <w:style w:type="character" w:styleId="a4">
    <w:name w:val="Hyperlink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aa">
    <w:name w:val="page number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Знак Знак Знак Знак1"/>
    <w:basedOn w:val="a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uiPriority w:val="99"/>
    <w:rsid w:val="00D72CD0"/>
    <w:rPr>
      <w:rFonts w:cs="Times New Roman"/>
    </w:rPr>
  </w:style>
  <w:style w:type="paragraph" w:styleId="ab">
    <w:name w:val="Normal (Web)"/>
    <w:basedOn w:val="a"/>
    <w:uiPriority w:val="99"/>
    <w:semiHidden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8739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287392"/>
    <w:rPr>
      <w:rFonts w:eastAsia="MS PGothic" w:cs="Times New Roman"/>
      <w:sz w:val="28"/>
      <w:lang w:eastAsia="zh-CN"/>
    </w:rPr>
  </w:style>
  <w:style w:type="paragraph" w:customStyle="1" w:styleId="msobodytext3cxspmiddle">
    <w:name w:val="msobodytext3cxspmiddle"/>
    <w:basedOn w:val="a"/>
    <w:uiPriority w:val="99"/>
    <w:rsid w:val="002873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A22685BA35137276A1AE44663833C790FF2FD4F06E4879A43B323909B45DE107B6776A0603030133434202F92AE5660F115A63376127879t7e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22685BA35137276A1AE44663833C790FF2FD4F06E4879A43B323909B45DE1069672EAC62362E153121767ED4tFeB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22685BA35137276A1AE44663833C790FF2FD4F06E4879A43B323909B45DE107B6776A0603032153234202F92AE5660F115A63376127879t7e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22685BA35137276A1AE44663833C790FF2FD4F06E4879A43B323909B45DE1069672EAC62362E153121767ED4tFeB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Оренбургской области</dc:creator>
  <cp:keywords/>
  <dc:description/>
  <cp:lastModifiedBy>Пользователь Windows</cp:lastModifiedBy>
  <cp:revision>5</cp:revision>
  <cp:lastPrinted>2020-02-26T13:40:00Z</cp:lastPrinted>
  <dcterms:created xsi:type="dcterms:W3CDTF">2020-02-26T13:40:00Z</dcterms:created>
  <dcterms:modified xsi:type="dcterms:W3CDTF">2020-02-27T07:29:00Z</dcterms:modified>
</cp:coreProperties>
</file>