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96742" w:rsidRDefault="00C1326B">
      <w:pPr>
        <w:tabs>
          <w:tab w:val="center" w:pos="4677"/>
          <w:tab w:val="left" w:pos="832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2000000" w14:textId="77777777" w:rsidR="00396742" w:rsidRDefault="00C1326B">
      <w:pPr>
        <w:tabs>
          <w:tab w:val="center" w:pos="4677"/>
          <w:tab w:val="left" w:pos="832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Бузулукским</w:t>
      </w:r>
      <w:proofErr w:type="spellEnd"/>
      <w:r>
        <w:rPr>
          <w:rFonts w:ascii="Times New Roman" w:hAnsi="Times New Roman"/>
          <w:sz w:val="28"/>
        </w:rPr>
        <w:t xml:space="preserve"> районным судом рассмотрено исковое заявление, направленное прокурором района в защиту одной из жительниц села </w:t>
      </w:r>
      <w:proofErr w:type="spellStart"/>
      <w:r>
        <w:rPr>
          <w:rFonts w:ascii="Times New Roman" w:hAnsi="Times New Roman"/>
          <w:sz w:val="28"/>
        </w:rPr>
        <w:t>Курманаевка</w:t>
      </w:r>
      <w:proofErr w:type="spellEnd"/>
      <w:r>
        <w:rPr>
          <w:rFonts w:ascii="Times New Roman" w:hAnsi="Times New Roman"/>
          <w:sz w:val="28"/>
        </w:rPr>
        <w:t>. Как было установлено в ходе проверки, жительница под влиянием мошенников в ноябре 2024 года перевела 60 тысяч рублей дв</w:t>
      </w:r>
      <w:r>
        <w:rPr>
          <w:rFonts w:ascii="Times New Roman" w:hAnsi="Times New Roman"/>
          <w:sz w:val="28"/>
        </w:rPr>
        <w:t>ум жителям Самарской области, которые в последующем перевели их неустановленным лицам.</w:t>
      </w:r>
    </w:p>
    <w:p w14:paraId="03000000" w14:textId="6D8F6704" w:rsidR="00396742" w:rsidRDefault="00C1326B">
      <w:pPr>
        <w:tabs>
          <w:tab w:val="center" w:pos="4677"/>
          <w:tab w:val="left" w:pos="832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проверки прокурором в суд направлено заявление о взыскании с указанных граждан данной </w:t>
      </w:r>
      <w:bookmarkStart w:id="0" w:name="_GoBack"/>
      <w:bookmarkEnd w:id="0"/>
      <w:r>
        <w:rPr>
          <w:rFonts w:ascii="Times New Roman" w:hAnsi="Times New Roman"/>
          <w:sz w:val="28"/>
        </w:rPr>
        <w:t>суммы,</w:t>
      </w:r>
      <w:r>
        <w:rPr>
          <w:rFonts w:ascii="Times New Roman" w:hAnsi="Times New Roman"/>
          <w:sz w:val="28"/>
        </w:rPr>
        <w:t xml:space="preserve"> а также процентов за пользование чужими денежными средствами. </w:t>
      </w:r>
      <w:r>
        <w:rPr>
          <w:rFonts w:ascii="Times New Roman" w:hAnsi="Times New Roman"/>
          <w:sz w:val="28"/>
        </w:rPr>
        <w:t xml:space="preserve">Исковое заявление рассмотрено и удовлетворено, в пользу заявителя взыскано 78 тысяч рублей. Решение в законную силу не вступило. </w:t>
      </w:r>
    </w:p>
    <w:p w14:paraId="04000000" w14:textId="77777777" w:rsidR="00396742" w:rsidRDefault="00396742">
      <w:pPr>
        <w:tabs>
          <w:tab w:val="center" w:pos="4677"/>
          <w:tab w:val="left" w:pos="832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39674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42"/>
    <w:rsid w:val="00396742"/>
    <w:rsid w:val="00C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39430-ABBB-4043-87B5-159CA27C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>SPecialiST RePack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2026-05-29T03:57:00Z</dcterms:created>
  <dcterms:modified xsi:type="dcterms:W3CDTF">2026-06-19T04:12:00Z</dcterms:modified>
</cp:coreProperties>
</file>