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14:paraId="02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Прокуратурой</w:t>
      </w:r>
      <w:r>
        <w:rPr>
          <w:rFonts w:ascii="Times New Roman" w:hAnsi="Times New Roman"/>
          <w:b w:val="0"/>
          <w:sz w:val="28"/>
        </w:rPr>
        <w:t xml:space="preserve"> района направлено в суд уголовное дело по обвинению одного из граждан района, обвиняемого в совершении преступлений, предусмотренных </w:t>
      </w:r>
      <w:r>
        <w:rPr>
          <w:rFonts w:ascii="Times New Roman" w:hAnsi="Times New Roman"/>
          <w:b w:val="0"/>
          <w:sz w:val="28"/>
        </w:rPr>
        <w:t>п. «а» ч.3 ст. 230, ч.2 ст. 228, п. «а» ч.3 ст. 230, ч.3 ст. 30 п.п. «в», «г» ч.4 ст. 228.1 УК РФ</w:t>
      </w:r>
      <w:r>
        <w:rPr>
          <w:rFonts w:ascii="Times New Roman" w:hAnsi="Times New Roman"/>
          <w:b w:val="0"/>
          <w:sz w:val="28"/>
        </w:rPr>
        <w:t>.</w:t>
      </w:r>
    </w:p>
    <w:p w14:paraId="03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Согласно материалам уголовного дела, обвиняемый, являясь </w:t>
      </w:r>
      <w:r>
        <w:rPr>
          <w:rFonts w:ascii="Times New Roman" w:hAnsi="Times New Roman"/>
          <w:b w:val="0"/>
          <w:color w:val="000000"/>
          <w:sz w:val="28"/>
        </w:rPr>
        <w:t>потребителем наркотического средства – растительной массы в виде частей растений конопли в июне 2026 года</w:t>
      </w:r>
      <w:r>
        <w:rPr>
          <w:rFonts w:ascii="Times New Roman" w:hAnsi="Times New Roman"/>
          <w:b w:val="0"/>
          <w:color w:val="000000"/>
          <w:sz w:val="28"/>
        </w:rPr>
        <w:t xml:space="preserve"> находясь в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 xml:space="preserve">с. Курманаевка Курманаевского района Оренбургской области, осуществил активные действия, направленные на возбуждение у 2 несовершеннолетних жителей Курманаевского района </w:t>
      </w:r>
      <w:r>
        <w:rPr>
          <w:rFonts w:ascii="Times New Roman" w:hAnsi="Times New Roman"/>
          <w:b w:val="0"/>
          <w:color w:val="000000"/>
          <w:sz w:val="28"/>
        </w:rPr>
        <w:t xml:space="preserve"> желания впервые употребить наркотическое средство – растительную массу в виде частей растений конопли.</w:t>
      </w:r>
    </w:p>
    <w:p w14:paraId="04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        Также в ходе расследования установлена причастность обвиняемого к приобретению, хранению и сбыту указанного наркотического средства (конопли). В ходе расследования уголовного дела обвиняемый признал свою вину и дал признательные показания. </w:t>
      </w:r>
    </w:p>
    <w:p w14:paraId="05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         Уголовное дело направлено в Бузулукский районный суд для рассмотрения по существу.</w:t>
      </w:r>
    </w:p>
    <w:p w14:paraId="06000000">
      <w:pPr>
        <w:widowControl w:val="0"/>
        <w:tabs>
          <w:tab w:leader="none" w:pos="4677" w:val="center"/>
          <w:tab w:leader="none" w:pos="832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Normal (Web)"/>
    <w:basedOn w:val="Style_1"/>
    <w:link w:val="Style_11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1_ch"/>
    <w:link w:val="Style_11"/>
    <w:rPr>
      <w:rFonts w:ascii="Times New Roman" w:hAnsi="Times New Roman"/>
      <w:sz w:val="24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next w:val="Style_1"/>
    <w:link w:val="Style_2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2026-06-25T11:29:45Z</dcterms:created>
  <dcterms:modified xsi:type="dcterms:W3CDTF">2026-06-25T11:33:40Z</dcterms:modified>
</cp:coreProperties>
</file>