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противодействии экстремизму и терроризму</w:t>
      </w:r>
    </w:p>
    <w:p w14:paraId="02000000">
      <w:pPr>
        <w:ind w:firstLine="709" w:left="0"/>
        <w:rPr>
          <w:rFonts w:ascii="Times New Roman" w:hAnsi="Times New Roman"/>
          <w:b w:val="1"/>
          <w:sz w:val="28"/>
        </w:rPr>
      </w:pPr>
    </w:p>
    <w:p w14:paraId="0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Экстремизм и терроризм представляют особую опасность для общества. </w:t>
      </w:r>
      <w:r>
        <w:rPr>
          <w:rFonts w:ascii="Times New Roman" w:hAnsi="Times New Roman"/>
          <w:sz w:val="28"/>
        </w:rPr>
        <w:t>Неизбирательность</w:t>
      </w:r>
      <w:r>
        <w:rPr>
          <w:rFonts w:ascii="Times New Roman" w:hAnsi="Times New Roman"/>
          <w:sz w:val="28"/>
        </w:rPr>
        <w:t xml:space="preserve"> целей и разрушительность при осуществлении атак, жертвы в лице обычных граждан, осуществление насилия без разбора и бесконечно, использование современных технологий, готовность жертвовать жизнью ради идеи, в которую они верят, отсутствие сострадания, милосердия к жертвам, неопределенность, непредсказуемость – это то, что характеризует экстремизм и терроризм на сегодняшний день.</w:t>
      </w:r>
    </w:p>
    <w:p w14:paraId="0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РФ имеют место провокационные протестные проявления, распространения сведений с призывами к негативному отношению к органам власти, организации несанкционированных публичных мероприятий, вовлечение в эту деятельность радикально настроенных лиц.</w:t>
      </w:r>
    </w:p>
    <w:p w14:paraId="0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— это только одна из форм экстремизма.</w:t>
      </w:r>
    </w:p>
    <w:p w14:paraId="0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Федерации запрещаются публичные призывы к осуществлению экстремистской деятельности, возбуждение ненависти либо вражды, а равно унижение человеческого достоинства, создание и деятельность общественных и религиозных объединений и организаций, цели и действия которых направлены на осуществление экстремистской деятельности, или совершение преступлений, предусмотренных статьями 280, 282, 282.1, 282.2 УК РФ.</w:t>
      </w:r>
    </w:p>
    <w:p w14:paraId="0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– 206, 208, 277 – 280, 282.1, 282.2 и 360 Уголовного кодекса Российской Федерации.</w:t>
      </w:r>
    </w:p>
    <w:p w14:paraId="0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осуществление экстремистской деятельности предусмотрена гражданско-правовая, административная и уголовная ответственность</w:t>
      </w:r>
    </w:p>
    <w:p w14:paraId="09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осуществление террористической деятельности предусмотрена уголовная ответственность, вплоть до пожизненного лишения свободы, а </w:t>
      </w:r>
      <w:r>
        <w:rPr>
          <w:rFonts w:ascii="Times New Roman" w:hAnsi="Times New Roman"/>
          <w:sz w:val="28"/>
        </w:rPr>
        <w:t>возраст</w:t>
      </w:r>
      <w:r>
        <w:rPr>
          <w:rFonts w:ascii="Times New Roman" w:hAnsi="Times New Roman"/>
          <w:sz w:val="28"/>
        </w:rPr>
        <w:t xml:space="preserve"> с которого наступает ответственность: 14-16 лет.</w:t>
      </w:r>
    </w:p>
    <w:p w14:paraId="0A000000">
      <w:pPr>
        <w:ind w:firstLine="709" w:left="0"/>
        <w:rPr>
          <w:rFonts w:ascii="Times New Roman" w:hAnsi="Times New Roman"/>
          <w:sz w:val="28"/>
        </w:rPr>
      </w:pPr>
    </w:p>
    <w:p w14:paraId="0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2025-04-29T13:19:00Z</dcterms:modified>
</cp:coreProperties>
</file>