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480421">
        <w:rPr>
          <w:b/>
          <w:sz w:val="28"/>
          <w:szCs w:val="28"/>
        </w:rPr>
        <w:t xml:space="preserve">                            №14</w:t>
      </w:r>
      <w:r w:rsidR="00470F45">
        <w:rPr>
          <w:b/>
          <w:sz w:val="28"/>
          <w:szCs w:val="28"/>
        </w:rPr>
        <w:t xml:space="preserve">   </w:t>
      </w:r>
      <w:r w:rsidR="00480421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="00252AD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3612FF" w:rsidRPr="00480421" w:rsidRDefault="003612FF" w:rsidP="003612FF">
      <w:pPr>
        <w:rPr>
          <w:i/>
          <w:sz w:val="32"/>
          <w:szCs w:val="32"/>
          <w:u w:val="single"/>
        </w:rPr>
      </w:pPr>
    </w:p>
    <w:p w:rsidR="001A735E" w:rsidRPr="00480421" w:rsidRDefault="00480421" w:rsidP="001A735E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480421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10.03.2021</w:t>
      </w:r>
      <w:r>
        <w:rPr>
          <w:sz w:val="22"/>
          <w:szCs w:val="22"/>
        </w:rPr>
        <w:tab/>
        <w:t>№31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shd w:val="clear" w:color="auto" w:fill="FFFFFF"/>
        <w:tabs>
          <w:tab w:val="left" w:pos="336"/>
          <w:tab w:val="left" w:leader="dot" w:pos="7618"/>
        </w:tabs>
        <w:ind w:right="5"/>
        <w:jc w:val="both"/>
        <w:rPr>
          <w:sz w:val="22"/>
          <w:szCs w:val="22"/>
        </w:rPr>
      </w:pPr>
      <w:r w:rsidRPr="00480421">
        <w:rPr>
          <w:rFonts w:eastAsia="Calibri"/>
          <w:sz w:val="22"/>
          <w:szCs w:val="22"/>
          <w:lang w:eastAsia="en-US"/>
        </w:rPr>
        <w:t xml:space="preserve">Об отмене решения </w:t>
      </w:r>
      <w:r w:rsidRPr="00480421">
        <w:rPr>
          <w:bCs/>
          <w:sz w:val="22"/>
          <w:szCs w:val="22"/>
        </w:rPr>
        <w:t>Совета депутатов №91</w:t>
      </w:r>
      <w:r w:rsidRPr="00480421">
        <w:rPr>
          <w:rFonts w:ascii="Calibri" w:hAnsi="Calibri"/>
          <w:bCs/>
          <w:sz w:val="22"/>
          <w:szCs w:val="22"/>
        </w:rPr>
        <w:t xml:space="preserve"> </w:t>
      </w:r>
      <w:r w:rsidRPr="00480421">
        <w:rPr>
          <w:bCs/>
          <w:sz w:val="22"/>
          <w:szCs w:val="22"/>
        </w:rPr>
        <w:t>от 16.07.2010  «</w:t>
      </w:r>
      <w:r w:rsidRPr="00480421">
        <w:rPr>
          <w:sz w:val="22"/>
          <w:szCs w:val="22"/>
        </w:rPr>
        <w:t>Об утверждении положения о создании условий для развития малого и среднего предпринимательства в муниципальном образовании Костинский сельсовет</w:t>
      </w:r>
      <w:r w:rsidRPr="00480421">
        <w:rPr>
          <w:spacing w:val="-6"/>
          <w:sz w:val="22"/>
          <w:szCs w:val="22"/>
        </w:rPr>
        <w:t xml:space="preserve">» </w:t>
      </w:r>
    </w:p>
    <w:p w:rsidR="00480421" w:rsidRPr="00480421" w:rsidRDefault="00480421" w:rsidP="00480421">
      <w:pPr>
        <w:ind w:firstLine="737"/>
        <w:jc w:val="both"/>
        <w:rPr>
          <w:bCs/>
          <w:sz w:val="22"/>
          <w:szCs w:val="22"/>
        </w:rPr>
      </w:pPr>
    </w:p>
    <w:p w:rsidR="00480421" w:rsidRPr="00480421" w:rsidRDefault="00480421" w:rsidP="00480421">
      <w:pPr>
        <w:ind w:firstLine="737"/>
        <w:jc w:val="both"/>
        <w:rPr>
          <w:bCs/>
          <w:sz w:val="22"/>
          <w:szCs w:val="22"/>
        </w:rPr>
      </w:pPr>
    </w:p>
    <w:p w:rsidR="00480421" w:rsidRPr="00480421" w:rsidRDefault="00480421" w:rsidP="00480421">
      <w:pPr>
        <w:ind w:firstLine="567"/>
        <w:jc w:val="both"/>
        <w:rPr>
          <w:sz w:val="22"/>
          <w:szCs w:val="22"/>
        </w:rPr>
      </w:pPr>
      <w:proofErr w:type="gramStart"/>
      <w:r w:rsidRPr="00480421">
        <w:rPr>
          <w:sz w:val="22"/>
          <w:szCs w:val="22"/>
        </w:rPr>
        <w:t xml:space="preserve">На основании соглашения от 15.11.2019 о передаче осуществления части полномочий между Администрацией муниципального образования Костинский сельсовет </w:t>
      </w:r>
      <w:proofErr w:type="spellStart"/>
      <w:r w:rsidRPr="00480421">
        <w:rPr>
          <w:sz w:val="22"/>
          <w:szCs w:val="22"/>
        </w:rPr>
        <w:t>Курманаевского</w:t>
      </w:r>
      <w:proofErr w:type="spellEnd"/>
      <w:r w:rsidRPr="00480421">
        <w:rPr>
          <w:sz w:val="22"/>
          <w:szCs w:val="22"/>
        </w:rPr>
        <w:t xml:space="preserve"> района Оренбургской области и Муниципальным учреждением Администрации муниципального образования </w:t>
      </w:r>
      <w:proofErr w:type="spellStart"/>
      <w:r w:rsidRPr="00480421">
        <w:rPr>
          <w:sz w:val="22"/>
          <w:szCs w:val="22"/>
        </w:rPr>
        <w:t>Курманаевский</w:t>
      </w:r>
      <w:proofErr w:type="spellEnd"/>
      <w:r w:rsidRPr="00480421">
        <w:rPr>
          <w:sz w:val="22"/>
          <w:szCs w:val="22"/>
        </w:rPr>
        <w:t xml:space="preserve"> район Оренбургской области, решением Совета депутатов от 06.11.2019 года № 114 «О передаче осуществления части полномочий органам местного самоуправления муниципального образования </w:t>
      </w:r>
      <w:proofErr w:type="spellStart"/>
      <w:r w:rsidRPr="00480421">
        <w:rPr>
          <w:sz w:val="22"/>
          <w:szCs w:val="22"/>
        </w:rPr>
        <w:t>Курманаевский</w:t>
      </w:r>
      <w:proofErr w:type="spellEnd"/>
      <w:r w:rsidRPr="00480421">
        <w:rPr>
          <w:sz w:val="22"/>
          <w:szCs w:val="22"/>
        </w:rPr>
        <w:t xml:space="preserve"> район Оренбургской области на 2020-2022 годы»</w:t>
      </w:r>
      <w:r w:rsidRPr="00480421">
        <w:rPr>
          <w:b/>
          <w:bCs/>
          <w:sz w:val="22"/>
          <w:szCs w:val="22"/>
        </w:rPr>
        <w:t xml:space="preserve">, </w:t>
      </w:r>
      <w:r w:rsidRPr="00480421">
        <w:rPr>
          <w:bCs/>
          <w:sz w:val="22"/>
          <w:szCs w:val="22"/>
        </w:rPr>
        <w:t xml:space="preserve">Устава муниципального образования Костинский сельсовет </w:t>
      </w:r>
      <w:proofErr w:type="spellStart"/>
      <w:r w:rsidRPr="00480421">
        <w:rPr>
          <w:bCs/>
          <w:sz w:val="22"/>
          <w:szCs w:val="22"/>
        </w:rPr>
        <w:t>Курманаевского</w:t>
      </w:r>
      <w:proofErr w:type="spellEnd"/>
      <w:proofErr w:type="gramEnd"/>
      <w:r w:rsidRPr="00480421">
        <w:rPr>
          <w:bCs/>
          <w:sz w:val="22"/>
          <w:szCs w:val="22"/>
        </w:rPr>
        <w:t xml:space="preserve"> района </w:t>
      </w:r>
      <w:r w:rsidRPr="00480421">
        <w:rPr>
          <w:b/>
          <w:bCs/>
          <w:sz w:val="22"/>
          <w:szCs w:val="22"/>
        </w:rPr>
        <w:t xml:space="preserve"> </w:t>
      </w:r>
      <w:r w:rsidRPr="00480421">
        <w:rPr>
          <w:bCs/>
          <w:sz w:val="22"/>
          <w:szCs w:val="22"/>
        </w:rPr>
        <w:t>Совет депутатов решил:</w:t>
      </w:r>
    </w:p>
    <w:p w:rsidR="00480421" w:rsidRPr="00480421" w:rsidRDefault="00480421" w:rsidP="00480421">
      <w:pPr>
        <w:ind w:firstLine="567"/>
        <w:jc w:val="both"/>
        <w:rPr>
          <w:bCs/>
          <w:sz w:val="22"/>
          <w:szCs w:val="22"/>
        </w:rPr>
      </w:pPr>
      <w:r w:rsidRPr="00480421">
        <w:rPr>
          <w:sz w:val="22"/>
          <w:szCs w:val="22"/>
        </w:rPr>
        <w:t>1. Р</w:t>
      </w:r>
      <w:r w:rsidRPr="00480421">
        <w:rPr>
          <w:bCs/>
          <w:sz w:val="22"/>
          <w:szCs w:val="22"/>
        </w:rPr>
        <w:t>ешение Совета депутатов №91 от  16.07.2010 «</w:t>
      </w:r>
      <w:r w:rsidRPr="00480421">
        <w:rPr>
          <w:sz w:val="22"/>
          <w:szCs w:val="22"/>
        </w:rPr>
        <w:t>Об утверждении положения о создании условий для развития малого и среднего предпринимательства в муниципальном образовании Костинский  сельсовет</w:t>
      </w:r>
      <w:r w:rsidRPr="00480421">
        <w:rPr>
          <w:spacing w:val="-6"/>
          <w:sz w:val="22"/>
          <w:szCs w:val="22"/>
        </w:rPr>
        <w:t>» отменить.</w:t>
      </w:r>
    </w:p>
    <w:p w:rsidR="00480421" w:rsidRPr="00480421" w:rsidRDefault="00480421" w:rsidP="00480421">
      <w:pPr>
        <w:tabs>
          <w:tab w:val="left" w:pos="851"/>
        </w:tabs>
        <w:ind w:firstLine="567"/>
        <w:jc w:val="both"/>
        <w:rPr>
          <w:rFonts w:ascii="Calibri" w:hAnsi="Calibri"/>
          <w:sz w:val="22"/>
          <w:szCs w:val="22"/>
        </w:rPr>
      </w:pPr>
      <w:r w:rsidRPr="00480421">
        <w:rPr>
          <w:sz w:val="22"/>
          <w:szCs w:val="22"/>
        </w:rPr>
        <w:t xml:space="preserve">2. </w:t>
      </w:r>
      <w:proofErr w:type="gramStart"/>
      <w:r w:rsidRPr="00480421">
        <w:rPr>
          <w:sz w:val="22"/>
          <w:szCs w:val="22"/>
        </w:rPr>
        <w:t>Контроль за</w:t>
      </w:r>
      <w:proofErr w:type="gramEnd"/>
      <w:r w:rsidRPr="00480421">
        <w:rPr>
          <w:sz w:val="22"/>
          <w:szCs w:val="22"/>
        </w:rPr>
        <w:t xml:space="preserve"> исполнением настоящего решения возложить на председателя Совета депутатов Макарову Г.А</w:t>
      </w:r>
    </w:p>
    <w:p w:rsidR="00480421" w:rsidRPr="00480421" w:rsidRDefault="00480421" w:rsidP="0048042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 Решение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в сети Интернет.</w:t>
      </w:r>
    </w:p>
    <w:p w:rsidR="00480421" w:rsidRPr="00480421" w:rsidRDefault="00480421" w:rsidP="00480421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80421" w:rsidRPr="00480421" w:rsidRDefault="00480421" w:rsidP="00480421">
      <w:pPr>
        <w:spacing w:line="276" w:lineRule="auto"/>
        <w:jc w:val="both"/>
        <w:rPr>
          <w:sz w:val="22"/>
          <w:szCs w:val="22"/>
        </w:rPr>
      </w:pPr>
    </w:p>
    <w:p w:rsidR="00480421" w:rsidRPr="00480421" w:rsidRDefault="00480421" w:rsidP="00480421">
      <w:pPr>
        <w:spacing w:line="276" w:lineRule="auto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Председатель Совета депутатов                                                      </w:t>
      </w:r>
      <w:r>
        <w:rPr>
          <w:sz w:val="22"/>
          <w:szCs w:val="22"/>
        </w:rPr>
        <w:t xml:space="preserve">                </w:t>
      </w:r>
      <w:r w:rsidRPr="00480421">
        <w:rPr>
          <w:sz w:val="22"/>
          <w:szCs w:val="22"/>
        </w:rPr>
        <w:t xml:space="preserve"> </w:t>
      </w:r>
      <w:proofErr w:type="spellStart"/>
      <w:r w:rsidRPr="00480421">
        <w:rPr>
          <w:sz w:val="22"/>
          <w:szCs w:val="22"/>
        </w:rPr>
        <w:t>Г.А.Макарова</w:t>
      </w:r>
      <w:proofErr w:type="spellEnd"/>
    </w:p>
    <w:p w:rsidR="00480421" w:rsidRPr="00480421" w:rsidRDefault="00480421" w:rsidP="00480421">
      <w:pPr>
        <w:spacing w:line="276" w:lineRule="auto"/>
        <w:rPr>
          <w:sz w:val="22"/>
          <w:szCs w:val="22"/>
        </w:rPr>
      </w:pPr>
    </w:p>
    <w:p w:rsidR="00480421" w:rsidRPr="00480421" w:rsidRDefault="00480421" w:rsidP="00480421">
      <w:pPr>
        <w:spacing w:line="276" w:lineRule="auto"/>
        <w:rPr>
          <w:sz w:val="22"/>
          <w:szCs w:val="22"/>
        </w:rPr>
      </w:pPr>
      <w:r w:rsidRPr="00480421">
        <w:rPr>
          <w:sz w:val="22"/>
          <w:szCs w:val="22"/>
        </w:rPr>
        <w:t xml:space="preserve">Глава муниципального образования                                              </w:t>
      </w:r>
      <w:r>
        <w:rPr>
          <w:sz w:val="22"/>
          <w:szCs w:val="22"/>
        </w:rPr>
        <w:t xml:space="preserve">                      </w:t>
      </w:r>
      <w:proofErr w:type="spellStart"/>
      <w:r w:rsidRPr="00480421">
        <w:rPr>
          <w:sz w:val="22"/>
          <w:szCs w:val="22"/>
        </w:rPr>
        <w:t>Ю.А.Солдатов</w:t>
      </w:r>
      <w:proofErr w:type="spellEnd"/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  <w:r w:rsidRPr="00480421">
        <w:rPr>
          <w:sz w:val="22"/>
          <w:szCs w:val="22"/>
        </w:rPr>
        <w:t>Разослано: в дело, администрации района, прокуратуру района, газете «Вестник Костинского сельсовета»</w:t>
      </w:r>
    </w:p>
    <w:p w:rsidR="00480421" w:rsidRDefault="00480421" w:rsidP="00480421">
      <w:pPr>
        <w:jc w:val="both"/>
      </w:pPr>
    </w:p>
    <w:p w:rsidR="00480421" w:rsidRDefault="00480421" w:rsidP="00480421">
      <w:pPr>
        <w:jc w:val="both"/>
      </w:pPr>
    </w:p>
    <w:p w:rsidR="00480421" w:rsidRDefault="00480421" w:rsidP="00480421">
      <w:pPr>
        <w:jc w:val="both"/>
      </w:pPr>
    </w:p>
    <w:p w:rsidR="00480421" w:rsidRDefault="00480421" w:rsidP="00480421">
      <w:pPr>
        <w:jc w:val="both"/>
      </w:pPr>
    </w:p>
    <w:p w:rsidR="00480421" w:rsidRPr="00480421" w:rsidRDefault="00480421" w:rsidP="00480421">
      <w:pPr>
        <w:jc w:val="both"/>
      </w:pPr>
    </w:p>
    <w:p w:rsidR="00480421" w:rsidRPr="00480421" w:rsidRDefault="00480421" w:rsidP="00480421">
      <w:pPr>
        <w:rPr>
          <w:i/>
          <w:sz w:val="32"/>
          <w:szCs w:val="32"/>
          <w:u w:val="single"/>
        </w:rPr>
      </w:pPr>
    </w:p>
    <w:p w:rsidR="00480421" w:rsidRPr="00480421" w:rsidRDefault="00480421" w:rsidP="00480421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480421" w:rsidRDefault="00480421" w:rsidP="004804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480421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10.03.2021</w:t>
      </w:r>
      <w:r>
        <w:rPr>
          <w:sz w:val="22"/>
          <w:szCs w:val="22"/>
        </w:rPr>
        <w:tab/>
        <w:t xml:space="preserve">       №32</w:t>
      </w:r>
    </w:p>
    <w:p w:rsidR="00480421" w:rsidRDefault="00480421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shd w:val="clear" w:color="auto" w:fill="FFFFFF"/>
        <w:jc w:val="center"/>
        <w:rPr>
          <w:bCs/>
          <w:sz w:val="22"/>
          <w:szCs w:val="22"/>
        </w:rPr>
      </w:pPr>
      <w:r w:rsidRPr="00480421">
        <w:rPr>
          <w:bCs/>
          <w:sz w:val="22"/>
          <w:szCs w:val="22"/>
        </w:rPr>
        <w:t>О внесении изменений и дополнений в Устав муниципального образования</w:t>
      </w:r>
    </w:p>
    <w:p w:rsidR="00480421" w:rsidRPr="00480421" w:rsidRDefault="00480421" w:rsidP="00480421">
      <w:pPr>
        <w:shd w:val="clear" w:color="auto" w:fill="FFFFFF"/>
        <w:jc w:val="center"/>
        <w:rPr>
          <w:bCs/>
          <w:sz w:val="22"/>
          <w:szCs w:val="22"/>
        </w:rPr>
      </w:pPr>
      <w:r w:rsidRPr="00480421">
        <w:rPr>
          <w:bCs/>
          <w:sz w:val="22"/>
          <w:szCs w:val="22"/>
        </w:rPr>
        <w:t xml:space="preserve">Костинский сельсовет </w:t>
      </w:r>
      <w:proofErr w:type="spellStart"/>
      <w:r w:rsidRPr="00480421">
        <w:rPr>
          <w:bCs/>
          <w:sz w:val="22"/>
          <w:szCs w:val="22"/>
        </w:rPr>
        <w:t>Курманаевского</w:t>
      </w:r>
      <w:proofErr w:type="spellEnd"/>
      <w:r w:rsidRPr="00480421">
        <w:rPr>
          <w:bCs/>
          <w:sz w:val="22"/>
          <w:szCs w:val="22"/>
        </w:rPr>
        <w:t xml:space="preserve"> района Оренбургской области</w:t>
      </w: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480421">
        <w:rPr>
          <w:sz w:val="22"/>
          <w:szCs w:val="22"/>
        </w:rPr>
        <w:t xml:space="preserve">В связи с принятием Федеральных законов от 20.07.2020 № 236-ФЗ, от 09.11.2020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480421">
        <w:rPr>
          <w:bCs/>
          <w:sz w:val="22"/>
          <w:szCs w:val="22"/>
        </w:rPr>
        <w:t>РЕШИЛ:</w:t>
      </w:r>
      <w:proofErr w:type="gramEnd"/>
    </w:p>
    <w:p w:rsidR="00480421" w:rsidRPr="00480421" w:rsidRDefault="00480421" w:rsidP="00480421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80421">
        <w:rPr>
          <w:rFonts w:eastAsia="Calibri"/>
          <w:sz w:val="22"/>
          <w:szCs w:val="22"/>
          <w:lang w:eastAsia="en-US"/>
        </w:rPr>
        <w:t xml:space="preserve">1. Внести в Устав муниципального образования </w:t>
      </w:r>
      <w:r w:rsidRPr="00480421">
        <w:rPr>
          <w:rFonts w:eastAsia="Calibri"/>
          <w:bCs/>
          <w:sz w:val="22"/>
          <w:szCs w:val="22"/>
          <w:lang w:eastAsia="en-US"/>
        </w:rPr>
        <w:t>Костинский</w:t>
      </w:r>
      <w:r w:rsidRPr="00480421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480421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80421">
        <w:rPr>
          <w:rFonts w:eastAsia="Calibri"/>
          <w:sz w:val="22"/>
          <w:szCs w:val="22"/>
          <w:lang w:eastAsia="en-US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480421">
        <w:rPr>
          <w:rFonts w:eastAsia="Calibri"/>
          <w:sz w:val="22"/>
          <w:szCs w:val="22"/>
          <w:lang w:val="en-US" w:eastAsia="en-US"/>
        </w:rPr>
        <w:t>RU</w:t>
      </w:r>
      <w:r w:rsidRPr="00480421">
        <w:rPr>
          <w:rFonts w:eastAsia="Calibri"/>
          <w:sz w:val="22"/>
          <w:szCs w:val="22"/>
          <w:lang w:eastAsia="en-US"/>
        </w:rPr>
        <w:t xml:space="preserve"> 565163092018002 от 24 октября  2018 года) следующие изменения:</w:t>
      </w:r>
    </w:p>
    <w:p w:rsidR="00480421" w:rsidRPr="00480421" w:rsidRDefault="00480421" w:rsidP="00480421">
      <w:pPr>
        <w:shd w:val="clear" w:color="auto" w:fill="FFFFFF"/>
        <w:tabs>
          <w:tab w:val="left" w:pos="0"/>
          <w:tab w:val="left" w:pos="851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80421">
        <w:rPr>
          <w:rFonts w:eastAsia="Calibri"/>
          <w:sz w:val="22"/>
          <w:szCs w:val="22"/>
          <w:lang w:eastAsia="en-US"/>
        </w:rPr>
        <w:t>1) часть 2 статьи 5 Устава дополнить пунктом 17) следующего содержания: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sz w:val="22"/>
          <w:szCs w:val="22"/>
        </w:rPr>
        <w:t xml:space="preserve">«17) </w:t>
      </w:r>
      <w:r w:rsidRPr="00480421">
        <w:rPr>
          <w:rFonts w:eastAsia="Calibri"/>
          <w:sz w:val="22"/>
          <w:szCs w:val="22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80421">
        <w:rPr>
          <w:rFonts w:eastAsia="Calibri"/>
          <w:sz w:val="22"/>
          <w:szCs w:val="22"/>
        </w:rPr>
        <w:t>.»;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2) в статью 12 Устава изложить в новой редакции: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«Статья 12. Сход граждан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4) в соответствии с законом Оренбургской области </w:t>
      </w:r>
      <w:proofErr w:type="gramStart"/>
      <w:r w:rsidRPr="00480421">
        <w:rPr>
          <w:rFonts w:eastAsia="Calibri"/>
          <w:sz w:val="22"/>
          <w:szCs w:val="22"/>
        </w:rPr>
        <w:t>на части территории</w:t>
      </w:r>
      <w:proofErr w:type="gramEnd"/>
      <w:r w:rsidRPr="00480421">
        <w:rPr>
          <w:rFonts w:eastAsia="Calibri"/>
          <w:sz w:val="22"/>
          <w:szCs w:val="22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1.1. В сельском населенном пункте сход граждан также может проводиться </w:t>
      </w:r>
      <w:proofErr w:type="gramStart"/>
      <w:r w:rsidRPr="00480421">
        <w:rPr>
          <w:rFonts w:eastAsia="Calibri"/>
          <w:sz w:val="22"/>
          <w:szCs w:val="22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80421">
        <w:rPr>
          <w:rFonts w:eastAsia="Calibri"/>
          <w:sz w:val="22"/>
          <w:szCs w:val="22"/>
        </w:rPr>
        <w:t>, предусмотренных законодательством Российской Федерации о муниципальной службе.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480421">
        <w:rPr>
          <w:rFonts w:eastAsia="Calibri"/>
          <w:sz w:val="22"/>
          <w:szCs w:val="22"/>
        </w:rPr>
        <w:t>группы жителей соответствующей части территории населенного пункта</w:t>
      </w:r>
      <w:proofErr w:type="gramEnd"/>
      <w:r w:rsidRPr="00480421">
        <w:rPr>
          <w:rFonts w:eastAsia="Calibri"/>
          <w:sz w:val="22"/>
          <w:szCs w:val="22"/>
        </w:rPr>
        <w:t xml:space="preserve"> численностью не менее 10 человек.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480421">
        <w:rPr>
          <w:rFonts w:eastAsia="Calibri"/>
          <w:sz w:val="22"/>
          <w:szCs w:val="22"/>
        </w:rPr>
        <w:t>,</w:t>
      </w:r>
      <w:proofErr w:type="gramEnd"/>
      <w:r w:rsidRPr="00480421">
        <w:rPr>
          <w:rFonts w:eastAsia="Calibri"/>
          <w:sz w:val="22"/>
          <w:szCs w:val="2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80421">
        <w:rPr>
          <w:rFonts w:eastAsia="Calibri"/>
          <w:sz w:val="22"/>
          <w:szCs w:val="22"/>
        </w:rPr>
        <w:t>.»;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End"/>
      <w:r w:rsidRPr="00480421">
        <w:rPr>
          <w:rFonts w:eastAsia="Calibri"/>
          <w:sz w:val="22"/>
          <w:szCs w:val="22"/>
        </w:rPr>
        <w:t>3) Устав дополнить статьей 13.1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«Статья 13.1. Инициативные проекты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80421">
        <w:rPr>
          <w:rFonts w:eastAsia="Calibri"/>
          <w:sz w:val="22"/>
          <w:szCs w:val="22"/>
        </w:rPr>
        <w:t>решения</w:t>
      </w:r>
      <w:proofErr w:type="gramEnd"/>
      <w:r w:rsidRPr="00480421">
        <w:rPr>
          <w:rFonts w:eastAsia="Calibri"/>
          <w:sz w:val="22"/>
          <w:szCs w:val="22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bookmarkStart w:id="0" w:name="Par27"/>
      <w:bookmarkEnd w:id="0"/>
      <w:r w:rsidRPr="00480421">
        <w:rPr>
          <w:rFonts w:eastAsia="Calibri"/>
          <w:sz w:val="22"/>
          <w:szCs w:val="22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480421">
        <w:rPr>
          <w:rFonts w:eastAsia="Calibri"/>
          <w:sz w:val="22"/>
          <w:szCs w:val="22"/>
        </w:rPr>
        <w:t>.»;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4) часть 6 статьи 14 Устава дополнить пунктом 4.1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«4.1) </w:t>
      </w:r>
      <w:r w:rsidRPr="00480421">
        <w:rPr>
          <w:rFonts w:eastAsia="Calibri"/>
          <w:bCs/>
          <w:sz w:val="22"/>
          <w:szCs w:val="22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80421">
        <w:rPr>
          <w:rFonts w:eastAsia="Calibri"/>
          <w:bCs/>
          <w:sz w:val="22"/>
          <w:szCs w:val="22"/>
        </w:rPr>
        <w:t>;»</w:t>
      </w:r>
      <w:proofErr w:type="gramEnd"/>
      <w:r w:rsidRPr="00480421">
        <w:rPr>
          <w:rFonts w:eastAsia="Calibri"/>
          <w:bCs/>
          <w:sz w:val="22"/>
          <w:szCs w:val="22"/>
        </w:rPr>
        <w:t>;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480421">
        <w:rPr>
          <w:rFonts w:eastAsia="Calibri"/>
          <w:bCs/>
          <w:sz w:val="22"/>
          <w:szCs w:val="22"/>
        </w:rPr>
        <w:t>5) статью 15 Устава дополнить частью 6.1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bCs/>
          <w:kern w:val="2"/>
          <w:sz w:val="22"/>
          <w:szCs w:val="22"/>
        </w:rPr>
      </w:pPr>
      <w:r w:rsidRPr="00480421">
        <w:rPr>
          <w:rFonts w:eastAsia="Calibri"/>
          <w:bCs/>
          <w:sz w:val="22"/>
          <w:szCs w:val="22"/>
        </w:rPr>
        <w:t xml:space="preserve">«6.1. </w:t>
      </w:r>
      <w:r w:rsidRPr="00480421">
        <w:rPr>
          <w:bCs/>
          <w:kern w:val="2"/>
          <w:sz w:val="22"/>
          <w:szCs w:val="22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480421">
        <w:rPr>
          <w:rFonts w:eastAsia="Calibri"/>
          <w:bCs/>
          <w:sz w:val="22"/>
          <w:szCs w:val="22"/>
        </w:rPr>
        <w:t>6) в части 1 статьи 17 Устава после слов «и должностных лиц местного самоуправления</w:t>
      </w:r>
      <w:proofErr w:type="gramStart"/>
      <w:r w:rsidRPr="00480421">
        <w:rPr>
          <w:rFonts w:eastAsia="Calibri"/>
          <w:bCs/>
          <w:sz w:val="22"/>
          <w:szCs w:val="22"/>
        </w:rPr>
        <w:t>,»</w:t>
      </w:r>
      <w:proofErr w:type="gramEnd"/>
      <w:r w:rsidRPr="00480421">
        <w:rPr>
          <w:rFonts w:eastAsia="Calibri"/>
          <w:bCs/>
          <w:sz w:val="22"/>
          <w:szCs w:val="22"/>
        </w:rPr>
        <w:t xml:space="preserve"> дополнить словами «обсуждения вопросов внесения инициативных проектов и их рассмотрения,»;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480421">
        <w:rPr>
          <w:rFonts w:eastAsia="Calibri"/>
          <w:bCs/>
          <w:sz w:val="22"/>
          <w:szCs w:val="22"/>
        </w:rPr>
        <w:t>7) часть 2 статьи 17 Устава дополнить четвертым абзацем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bCs/>
          <w:sz w:val="22"/>
          <w:szCs w:val="22"/>
        </w:rPr>
        <w:t>«</w:t>
      </w:r>
      <w:r w:rsidRPr="00480421">
        <w:rPr>
          <w:rFonts w:eastAsia="Calibri"/>
          <w:sz w:val="22"/>
          <w:szCs w:val="22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480421">
        <w:rPr>
          <w:rFonts w:eastAsia="Calibri"/>
          <w:sz w:val="22"/>
          <w:szCs w:val="22"/>
        </w:rPr>
        <w:t>.»;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End"/>
      <w:r w:rsidRPr="00480421">
        <w:rPr>
          <w:rFonts w:eastAsia="Calibri"/>
          <w:sz w:val="22"/>
          <w:szCs w:val="22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80421">
        <w:rPr>
          <w:rFonts w:eastAsia="Calibri"/>
          <w:sz w:val="22"/>
          <w:szCs w:val="22"/>
        </w:rPr>
        <w:t>.»;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End"/>
      <w:r w:rsidRPr="00480421">
        <w:rPr>
          <w:rFonts w:eastAsia="Calibri"/>
          <w:sz w:val="22"/>
          <w:szCs w:val="22"/>
        </w:rPr>
        <w:t>9) часть 3 статьи 19 Устава дополнить пунктом 3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80421">
        <w:rPr>
          <w:rFonts w:eastAsia="Calibri"/>
          <w:sz w:val="22"/>
          <w:szCs w:val="22"/>
        </w:rPr>
        <w:t>.»;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10) часть 5 статьи 19 Устава дополнить предложением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480421">
        <w:rPr>
          <w:rFonts w:eastAsia="Calibri"/>
          <w:sz w:val="22"/>
          <w:szCs w:val="22"/>
        </w:rPr>
        <w:t>.»</w:t>
      </w:r>
      <w:proofErr w:type="gramEnd"/>
      <w:r w:rsidRPr="00480421">
        <w:rPr>
          <w:rFonts w:eastAsia="Calibri"/>
          <w:sz w:val="22"/>
          <w:szCs w:val="22"/>
        </w:rPr>
        <w:t>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12) статью 28 Устава дополнить частью 14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«14. Главе муниципального образования предоставляется ежегодный оплачиваемый отпуск продолжительностью 42 </w:t>
      </w:r>
      <w:proofErr w:type="gramStart"/>
      <w:r w:rsidRPr="00480421">
        <w:rPr>
          <w:rFonts w:eastAsia="Calibri"/>
          <w:sz w:val="22"/>
          <w:szCs w:val="22"/>
        </w:rPr>
        <w:t>календарных</w:t>
      </w:r>
      <w:proofErr w:type="gramEnd"/>
      <w:r w:rsidRPr="00480421">
        <w:rPr>
          <w:rFonts w:eastAsia="Calibri"/>
          <w:sz w:val="22"/>
          <w:szCs w:val="22"/>
        </w:rPr>
        <w:t xml:space="preserve"> дня.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480421">
        <w:rPr>
          <w:sz w:val="22"/>
          <w:szCs w:val="22"/>
        </w:rPr>
        <w:t>из расчета один календарный день за полный календарный год замещения муниципальной должности, но не более 15 календарных дней</w:t>
      </w:r>
      <w:proofErr w:type="gramStart"/>
      <w:r w:rsidRPr="00480421">
        <w:rPr>
          <w:sz w:val="22"/>
          <w:szCs w:val="22"/>
        </w:rPr>
        <w:t>.»;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13) Статью 62 Устава изложить в новой редакции: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«Статья 62. Средства самообложения граждан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480421">
        <w:rPr>
          <w:rFonts w:eastAsia="Calibri"/>
          <w:sz w:val="22"/>
          <w:szCs w:val="22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</w:t>
      </w:r>
      <w:r w:rsidRPr="00480421">
        <w:rPr>
          <w:rFonts w:eastAsia="Calibri"/>
          <w:sz w:val="22"/>
          <w:szCs w:val="22"/>
        </w:rPr>
        <w:lastRenderedPageBreak/>
        <w:t>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480421">
        <w:rPr>
          <w:rFonts w:eastAsia="Calibri"/>
          <w:sz w:val="22"/>
          <w:szCs w:val="22"/>
        </w:rPr>
        <w:t xml:space="preserve"> быть </w:t>
      </w:r>
      <w:proofErr w:type="gramStart"/>
      <w:r w:rsidRPr="00480421">
        <w:rPr>
          <w:rFonts w:eastAsia="Calibri"/>
          <w:sz w:val="22"/>
          <w:szCs w:val="22"/>
        </w:rPr>
        <w:t>уменьшен</w:t>
      </w:r>
      <w:proofErr w:type="gramEnd"/>
      <w:r w:rsidRPr="00480421">
        <w:rPr>
          <w:rFonts w:eastAsia="Calibri"/>
          <w:sz w:val="22"/>
          <w:szCs w:val="22"/>
        </w:rPr>
        <w:t>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2. </w:t>
      </w:r>
      <w:proofErr w:type="gramStart"/>
      <w:r w:rsidRPr="00480421">
        <w:rPr>
          <w:rFonts w:eastAsia="Calibri"/>
          <w:sz w:val="22"/>
          <w:szCs w:val="22"/>
        </w:rPr>
        <w:t>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граждан.»;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14) Устав дополнить статьей 62.1 следующего содержания:</w:t>
      </w:r>
    </w:p>
    <w:p w:rsidR="00480421" w:rsidRPr="00480421" w:rsidRDefault="00480421" w:rsidP="0048042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«Статья 62.1 </w:t>
      </w:r>
      <w:r w:rsidRPr="00480421">
        <w:rPr>
          <w:rFonts w:eastAsia="Calibri"/>
          <w:bCs/>
          <w:sz w:val="22"/>
          <w:szCs w:val="22"/>
        </w:rPr>
        <w:t>Финансовое и иное обеспечение реализации инициативных проектов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1. Источником финансового обеспечения реализации инициативных проектов, предусмотренных </w:t>
      </w:r>
      <w:hyperlink r:id="rId6" w:history="1">
        <w:r w:rsidRPr="00480421">
          <w:rPr>
            <w:rFonts w:eastAsia="Calibri"/>
            <w:sz w:val="22"/>
            <w:szCs w:val="22"/>
          </w:rPr>
          <w:t>статьей 13.1</w:t>
        </w:r>
      </w:hyperlink>
      <w:r w:rsidRPr="00480421">
        <w:rPr>
          <w:rFonts w:eastAsia="Calibri"/>
          <w:sz w:val="22"/>
          <w:szCs w:val="22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80421">
        <w:rPr>
          <w:rFonts w:eastAsia="Calibri"/>
          <w:sz w:val="22"/>
          <w:szCs w:val="22"/>
        </w:rPr>
        <w:t>формируемые</w:t>
      </w:r>
      <w:proofErr w:type="gramEnd"/>
      <w:r w:rsidRPr="00480421">
        <w:rPr>
          <w:rFonts w:eastAsia="Calibri"/>
          <w:sz w:val="22"/>
          <w:szCs w:val="2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480421" w:rsidRPr="00480421" w:rsidRDefault="00480421" w:rsidP="004804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80421">
        <w:rPr>
          <w:rFonts w:eastAsia="Calibri"/>
          <w:sz w:val="22"/>
          <w:szCs w:val="22"/>
        </w:rPr>
        <w:t>.».</w:t>
      </w:r>
      <w:proofErr w:type="gramEnd"/>
    </w:p>
    <w:p w:rsidR="00480421" w:rsidRPr="00480421" w:rsidRDefault="00480421" w:rsidP="0048042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480421" w:rsidRPr="00480421" w:rsidRDefault="00480421" w:rsidP="004804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480421" w:rsidRPr="00480421" w:rsidRDefault="00480421" w:rsidP="004804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4.Настоящее решение вступает в силу после его государственной регистрации и официального опубликования.</w:t>
      </w:r>
    </w:p>
    <w:p w:rsidR="00480421" w:rsidRPr="00480421" w:rsidRDefault="00480421" w:rsidP="004804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5.</w:t>
      </w:r>
      <w:proofErr w:type="gramStart"/>
      <w:r w:rsidRPr="00480421">
        <w:rPr>
          <w:sz w:val="22"/>
          <w:szCs w:val="22"/>
        </w:rPr>
        <w:t>Контроль за</w:t>
      </w:r>
      <w:proofErr w:type="gramEnd"/>
      <w:r w:rsidRPr="00480421">
        <w:rPr>
          <w:sz w:val="22"/>
          <w:szCs w:val="22"/>
        </w:rPr>
        <w:t xml:space="preserve"> исполнением настоящего решения возложить на председателя Совета депутатов.</w:t>
      </w: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Глава муниципального образования                                                </w:t>
      </w:r>
      <w:r>
        <w:rPr>
          <w:sz w:val="22"/>
          <w:szCs w:val="22"/>
        </w:rPr>
        <w:t xml:space="preserve">                </w:t>
      </w:r>
      <w:r w:rsidRPr="00480421">
        <w:rPr>
          <w:sz w:val="22"/>
          <w:szCs w:val="22"/>
        </w:rPr>
        <w:t xml:space="preserve">  </w:t>
      </w:r>
      <w:proofErr w:type="spellStart"/>
      <w:r w:rsidRPr="00480421">
        <w:rPr>
          <w:sz w:val="22"/>
          <w:szCs w:val="22"/>
        </w:rPr>
        <w:t>Ю.А.Солдатов</w:t>
      </w:r>
      <w:proofErr w:type="spellEnd"/>
      <w:r w:rsidRPr="00480421">
        <w:rPr>
          <w:sz w:val="22"/>
          <w:szCs w:val="22"/>
        </w:rPr>
        <w:t xml:space="preserve">                                      </w:t>
      </w: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Председатель Совета депутатов                                                          </w:t>
      </w:r>
      <w:r>
        <w:rPr>
          <w:sz w:val="22"/>
          <w:szCs w:val="22"/>
        </w:rPr>
        <w:t xml:space="preserve">                </w:t>
      </w:r>
      <w:proofErr w:type="spellStart"/>
      <w:r w:rsidRPr="00480421">
        <w:rPr>
          <w:sz w:val="22"/>
          <w:szCs w:val="22"/>
        </w:rPr>
        <w:t>Г.А.Макарова</w:t>
      </w:r>
      <w:proofErr w:type="spellEnd"/>
      <w:r w:rsidRPr="00480421">
        <w:rPr>
          <w:sz w:val="22"/>
          <w:szCs w:val="22"/>
        </w:rPr>
        <w:t xml:space="preserve">              </w:t>
      </w:r>
    </w:p>
    <w:p w:rsidR="00480421" w:rsidRPr="00480421" w:rsidRDefault="00480421" w:rsidP="00480421">
      <w:pPr>
        <w:autoSpaceDE w:val="0"/>
        <w:autoSpaceDN w:val="0"/>
        <w:adjustRightInd w:val="0"/>
        <w:ind w:left="1560" w:right="-143" w:hanging="1560"/>
        <w:jc w:val="both"/>
        <w:rPr>
          <w:sz w:val="22"/>
          <w:szCs w:val="22"/>
        </w:rPr>
      </w:pPr>
    </w:p>
    <w:p w:rsidR="00480421" w:rsidRPr="00480421" w:rsidRDefault="00480421" w:rsidP="00480421">
      <w:p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</w:p>
    <w:p w:rsidR="00480421" w:rsidRPr="00480421" w:rsidRDefault="00480421" w:rsidP="00480421">
      <w:pPr>
        <w:autoSpaceDE w:val="0"/>
        <w:autoSpaceDN w:val="0"/>
        <w:adjustRightInd w:val="0"/>
        <w:ind w:left="1560" w:right="-143" w:hanging="156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Разослано: в дело, прокуратуре, Управлению Минюста России по Оренбургской области.</w:t>
      </w:r>
    </w:p>
    <w:p w:rsidR="00480421" w:rsidRPr="00480421" w:rsidRDefault="00480421" w:rsidP="00480421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480421" w:rsidRPr="00480421" w:rsidRDefault="00480421" w:rsidP="00480421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480421" w:rsidRPr="00480421" w:rsidRDefault="00480421" w:rsidP="00480421">
      <w:pPr>
        <w:rPr>
          <w:i/>
          <w:sz w:val="32"/>
          <w:szCs w:val="32"/>
          <w:u w:val="single"/>
        </w:rPr>
      </w:pPr>
    </w:p>
    <w:p w:rsidR="00480421" w:rsidRPr="00480421" w:rsidRDefault="00480421" w:rsidP="00480421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480421" w:rsidRDefault="00480421" w:rsidP="004804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480421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10.03.2021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№33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О внесении изменений и дополнений в решение Совета депутатов от 25.12.2020 года № 21 «О бюджете муниципального образования Костинский сельсовет на 2021 год и на плановый период 2022 и 2023 годов».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jc w:val="both"/>
        <w:rPr>
          <w:rFonts w:eastAsia="Calibri"/>
          <w:color w:val="FF0000"/>
          <w:sz w:val="22"/>
          <w:szCs w:val="22"/>
        </w:rPr>
      </w:pPr>
    </w:p>
    <w:p w:rsidR="00480421" w:rsidRPr="00480421" w:rsidRDefault="00480421" w:rsidP="00480421">
      <w:pPr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480421">
        <w:rPr>
          <w:rFonts w:eastAsia="Calibri"/>
          <w:sz w:val="22"/>
          <w:szCs w:val="22"/>
        </w:rPr>
        <w:t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Костинский сельсовет» №107</w:t>
      </w:r>
      <w:proofErr w:type="gramEnd"/>
      <w:r w:rsidRPr="00480421">
        <w:rPr>
          <w:rFonts w:eastAsia="Calibri"/>
          <w:sz w:val="22"/>
          <w:szCs w:val="22"/>
        </w:rPr>
        <w:t xml:space="preserve"> </w:t>
      </w:r>
      <w:r w:rsidRPr="00480421">
        <w:rPr>
          <w:rFonts w:eastAsia="Calibri"/>
          <w:sz w:val="22"/>
          <w:szCs w:val="22"/>
        </w:rPr>
        <w:lastRenderedPageBreak/>
        <w:t xml:space="preserve">от 19.09.2019 года, в соответствии со статьей 53  Устава муниципального образования Костинский сельсовет </w:t>
      </w:r>
      <w:proofErr w:type="spellStart"/>
      <w:r w:rsidRPr="00480421">
        <w:rPr>
          <w:rFonts w:eastAsia="Calibri"/>
          <w:sz w:val="22"/>
          <w:szCs w:val="22"/>
        </w:rPr>
        <w:t>Курманаевского</w:t>
      </w:r>
      <w:proofErr w:type="spellEnd"/>
      <w:r w:rsidRPr="00480421">
        <w:rPr>
          <w:rFonts w:eastAsia="Calibri"/>
          <w:sz w:val="22"/>
          <w:szCs w:val="22"/>
        </w:rPr>
        <w:t xml:space="preserve"> района Оренбургской области Совет депутатов решил:</w:t>
      </w:r>
    </w:p>
    <w:p w:rsidR="00480421" w:rsidRPr="00480421" w:rsidRDefault="00480421" w:rsidP="00480421">
      <w:pPr>
        <w:ind w:firstLine="567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 1. Внести в решение Совета депутатов от 25.12.2020 года № 21 «О бюджете муниципального образования Костинский сельсовет на 2021 год и на плановый период 2022 и 2023 годов» следующие изменения:</w:t>
      </w:r>
    </w:p>
    <w:p w:rsidR="00480421" w:rsidRPr="00480421" w:rsidRDefault="00480421" w:rsidP="00480421">
      <w:pPr>
        <w:keepNext/>
        <w:jc w:val="both"/>
        <w:outlineLvl w:val="3"/>
        <w:rPr>
          <w:rFonts w:eastAsia="Calibri"/>
          <w:sz w:val="22"/>
          <w:szCs w:val="22"/>
          <w:lang w:val="x-none"/>
        </w:rPr>
      </w:pPr>
      <w:r w:rsidRPr="00480421">
        <w:rPr>
          <w:rFonts w:eastAsia="Calibri"/>
          <w:sz w:val="22"/>
          <w:szCs w:val="22"/>
        </w:rPr>
        <w:t xml:space="preserve">         </w:t>
      </w:r>
      <w:r w:rsidRPr="00480421">
        <w:rPr>
          <w:rFonts w:eastAsia="Calibri"/>
          <w:sz w:val="22"/>
          <w:szCs w:val="22"/>
          <w:lang w:val="x-none"/>
        </w:rPr>
        <w:t>1.1. Статью 1 изложить в новой редакции: «1. Утвердить основные характеристики  бюджета поселения на 20</w:t>
      </w:r>
      <w:r w:rsidRPr="00480421">
        <w:rPr>
          <w:rFonts w:eastAsia="Calibri"/>
          <w:sz w:val="22"/>
          <w:szCs w:val="22"/>
        </w:rPr>
        <w:t>21</w:t>
      </w:r>
      <w:r w:rsidRPr="00480421">
        <w:rPr>
          <w:rFonts w:eastAsia="Calibri"/>
          <w:sz w:val="22"/>
          <w:szCs w:val="22"/>
          <w:lang w:val="x-none"/>
        </w:rPr>
        <w:t xml:space="preserve"> год: 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1.1) прогнозируемый общий объем доходов - 3633,101 тыс. рублей.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1.2) общий объем расходов - 3858,101 тыс. рублей;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1.3) дефицит-225,0 тыс. рублей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1.4) верхний предел муниципального внутреннего долга   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муниципального образования Костинский сельсовет на 1 января 2022 года- 0,0 тыс. рублей, в том числе верхний предел долга по муниципальным гарантиям в валюте- 0,0 тыс. рублей.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 Утвердить основные характеристики бюджета поселения на 2022 и на 2023 годы в размерах: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2.1) прогнозируемый общий объем доходов на 2022 год- 4394,202 тыс. рублей и на 2023 год - 3244,5 тыс. рублей;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2.2) общий объем расходов на 2022 год - 4394,202 тыс. рублей, в том числе условно утвержденные расходы - 107,28 тыс. рублей, на 2023 год -3244,5 тыс. рублей, в том числе условно утвержденные расходы-156,87 тыс. рублей;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2.3) дефицит на 2022 год-0,0 тыс. рублей, на 2023 год-0,0 тыс. рублей;</w:t>
      </w:r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2.4) верхний предел муниципального внутреннего долга   </w:t>
      </w:r>
    </w:p>
    <w:p w:rsidR="00480421" w:rsidRPr="00480421" w:rsidRDefault="00480421" w:rsidP="0048042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480421">
        <w:rPr>
          <w:rFonts w:eastAsia="Calibri"/>
          <w:sz w:val="22"/>
          <w:szCs w:val="22"/>
        </w:rPr>
        <w:t>муниципального образования Костинский сельсовет на 1 января 2023 года- 0,0 тыс. рублей, на 1 января  2024 года - 0,0 тыс. рублей, в том числе верхний предел долга по муниципальным гарантиям муниципального образования Костинский сельсовет в валюте Российской Федерации на 1 января 2023 - 0,0 тыс. рублей, на 1 января 2024 года-0,0 тыс. рублей.</w:t>
      </w:r>
      <w:r w:rsidRPr="00480421">
        <w:rPr>
          <w:rFonts w:eastAsia="Calibri"/>
          <w:bCs/>
          <w:sz w:val="22"/>
          <w:szCs w:val="22"/>
        </w:rPr>
        <w:t>».</w:t>
      </w:r>
      <w:proofErr w:type="gramEnd"/>
    </w:p>
    <w:p w:rsidR="00480421" w:rsidRPr="00480421" w:rsidRDefault="00480421" w:rsidP="00480421">
      <w:pPr>
        <w:ind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1.2. Статью 10 изложить в новой редакции: «10.1.Утвердить Программу муниципальных внутренних заимствований муниципального образования Костинский сельсовет на 2021 год и на плановый период 2022 и 2023 годов согласно приложению № 8 к настоящему Решению.</w:t>
      </w:r>
    </w:p>
    <w:p w:rsidR="00480421" w:rsidRPr="00480421" w:rsidRDefault="00480421" w:rsidP="00480421">
      <w:pPr>
        <w:ind w:firstLine="540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10.2.Расходы на обслуживание муниципального долга на 2021 год – 0,0 тыс. рублей, на 2022 год – 0,0 тыс. рублей и на 2023 год – 0,0 тыс. рублей</w:t>
      </w:r>
      <w:proofErr w:type="gramStart"/>
      <w:r w:rsidRPr="00480421">
        <w:rPr>
          <w:rFonts w:eastAsia="Calibri"/>
          <w:sz w:val="22"/>
          <w:szCs w:val="22"/>
        </w:rPr>
        <w:t>.»</w:t>
      </w:r>
      <w:proofErr w:type="gramEnd"/>
    </w:p>
    <w:p w:rsidR="00480421" w:rsidRPr="00480421" w:rsidRDefault="00480421" w:rsidP="00480421">
      <w:pPr>
        <w:autoSpaceDE w:val="0"/>
        <w:autoSpaceDN w:val="0"/>
        <w:ind w:right="-249" w:firstLine="709"/>
        <w:jc w:val="both"/>
        <w:rPr>
          <w:rFonts w:eastAsia="Calibri"/>
          <w:sz w:val="22"/>
          <w:szCs w:val="22"/>
          <w:lang w:val="x-none"/>
        </w:rPr>
      </w:pPr>
      <w:r w:rsidRPr="00480421">
        <w:rPr>
          <w:rFonts w:eastAsia="Calibri"/>
          <w:sz w:val="22"/>
          <w:szCs w:val="22"/>
          <w:lang w:val="x-none"/>
        </w:rPr>
        <w:t>1.3. Статью 11 изложить в новой редакции: «</w:t>
      </w:r>
      <w:r w:rsidRPr="00480421">
        <w:rPr>
          <w:rFonts w:eastAsia="Calibri"/>
          <w:sz w:val="22"/>
          <w:szCs w:val="22"/>
        </w:rPr>
        <w:t>11.1.</w:t>
      </w:r>
      <w:r w:rsidRPr="00480421">
        <w:rPr>
          <w:rFonts w:eastAsia="Calibri"/>
          <w:sz w:val="22"/>
          <w:szCs w:val="22"/>
          <w:lang w:val="x-none"/>
        </w:rPr>
        <w:t xml:space="preserve"> Предоставление муниципальных гарантий на 2021 год и на плановый период 2022 и 2023 годов не предусматривается.</w:t>
      </w:r>
    </w:p>
    <w:p w:rsidR="00480421" w:rsidRPr="00480421" w:rsidRDefault="00480421" w:rsidP="00480421">
      <w:pPr>
        <w:autoSpaceDE w:val="0"/>
        <w:autoSpaceDN w:val="0"/>
        <w:ind w:right="-249" w:firstLine="709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11.2.</w:t>
      </w:r>
      <w:r w:rsidRPr="00480421">
        <w:rPr>
          <w:rFonts w:eastAsia="Calibri"/>
          <w:sz w:val="22"/>
          <w:szCs w:val="22"/>
          <w:lang w:val="x-none"/>
        </w:rPr>
        <w:t xml:space="preserve"> Бюджетные ассигнования на возможное исполнение муниципальных гарантий по гарантийным случаям на 2021 год и на плановый период 2022 и 2023 годов не предусматриваются.</w:t>
      </w:r>
      <w:r w:rsidRPr="00480421">
        <w:rPr>
          <w:rFonts w:eastAsia="Calibri"/>
          <w:sz w:val="22"/>
          <w:szCs w:val="22"/>
        </w:rPr>
        <w:t>»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        1.4. Дополнить статью 20.1: </w:t>
      </w:r>
      <w:proofErr w:type="gramStart"/>
      <w:r w:rsidRPr="00480421">
        <w:rPr>
          <w:rFonts w:eastAsia="Calibri"/>
          <w:sz w:val="22"/>
          <w:szCs w:val="22"/>
        </w:rPr>
        <w:t xml:space="preserve">«Утвердить распределение бюджетных ассигнований на предоставление субсидий юридическим лицам (за исключением субсидий муниципальным учреждений), индивидуальным предпринимателям, физическим лицам — производителям товаров, работ, услуг, некоммерческим организациям (за исключением муниципальных учреждений) на 2021 год и на плановый </w:t>
      </w:r>
      <w:r w:rsidRPr="00480421">
        <w:rPr>
          <w:rFonts w:eastAsia="Calibri"/>
          <w:sz w:val="22"/>
          <w:szCs w:val="22"/>
          <w:vertAlign w:val="superscript"/>
        </w:rPr>
        <w:t xml:space="preserve"> </w:t>
      </w:r>
      <w:r w:rsidRPr="00480421">
        <w:rPr>
          <w:rFonts w:eastAsia="Calibri"/>
          <w:sz w:val="22"/>
          <w:szCs w:val="22"/>
        </w:rPr>
        <w:t>период 2022 и 2023 годов согласно приложению 17 к Решению Совета депутатов №21 от 25.12.2020  «О бюджете муниципального образования Костинский сельсовет на 2021 год и на</w:t>
      </w:r>
      <w:proofErr w:type="gramEnd"/>
      <w:r w:rsidRPr="00480421">
        <w:rPr>
          <w:rFonts w:eastAsia="Calibri"/>
          <w:sz w:val="22"/>
          <w:szCs w:val="22"/>
        </w:rPr>
        <w:t xml:space="preserve"> плановый период 2022 и 2023 годов».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        1.5. Приложения 8, 11 к решению изложить в новой редакции (прилагаются) согласно приложениям 1, 2 соответственно.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        1.6. Приложение 9 к решению исключить.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        1.7. Дополнить Решение Совета депутатов №21 от 25.12.2020  «О бюджете муниципального образования Костинский сельсовет на 2021 год и на плановый период 2022 и 2023 годов» приложением №17 согласно приложению 3 к данному решению.</w:t>
      </w:r>
    </w:p>
    <w:p w:rsidR="00480421" w:rsidRPr="00480421" w:rsidRDefault="00480421" w:rsidP="00480421">
      <w:pPr>
        <w:ind w:firstLine="567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>2. Данное решение направить главе муниципального образования Костинский сельсовет для подписания.</w:t>
      </w:r>
    </w:p>
    <w:p w:rsidR="00480421" w:rsidRPr="00480421" w:rsidRDefault="00480421" w:rsidP="00480421">
      <w:pPr>
        <w:ind w:firstLine="567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3. </w:t>
      </w:r>
      <w:proofErr w:type="gramStart"/>
      <w:r w:rsidRPr="00480421">
        <w:rPr>
          <w:rFonts w:eastAsia="Calibri"/>
          <w:sz w:val="22"/>
          <w:szCs w:val="22"/>
        </w:rPr>
        <w:t>Контроль за</w:t>
      </w:r>
      <w:proofErr w:type="gramEnd"/>
      <w:r w:rsidRPr="00480421">
        <w:rPr>
          <w:rFonts w:eastAsia="Calibri"/>
          <w:sz w:val="22"/>
          <w:szCs w:val="22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480421">
        <w:rPr>
          <w:rFonts w:eastAsia="Calibri"/>
          <w:sz w:val="22"/>
          <w:szCs w:val="22"/>
        </w:rPr>
        <w:t>Дребнев</w:t>
      </w:r>
      <w:proofErr w:type="spellEnd"/>
      <w:r w:rsidRPr="00480421">
        <w:rPr>
          <w:rFonts w:eastAsia="Calibri"/>
          <w:sz w:val="22"/>
          <w:szCs w:val="22"/>
        </w:rPr>
        <w:t xml:space="preserve"> С.А.).     </w:t>
      </w:r>
    </w:p>
    <w:p w:rsidR="00480421" w:rsidRPr="00480421" w:rsidRDefault="00480421" w:rsidP="00480421">
      <w:pPr>
        <w:ind w:firstLine="567"/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4. Настоящее решение вступает в силу после его официального опубликования. </w:t>
      </w: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spacing w:line="276" w:lineRule="auto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Председатель Совета депутатов                                                       </w:t>
      </w:r>
      <w:proofErr w:type="spellStart"/>
      <w:r w:rsidRPr="00480421">
        <w:rPr>
          <w:sz w:val="22"/>
          <w:szCs w:val="22"/>
        </w:rPr>
        <w:t>Г.А.Макарова</w:t>
      </w:r>
      <w:proofErr w:type="spellEnd"/>
    </w:p>
    <w:p w:rsidR="00480421" w:rsidRPr="00480421" w:rsidRDefault="00480421" w:rsidP="00480421">
      <w:pPr>
        <w:spacing w:line="276" w:lineRule="auto"/>
        <w:rPr>
          <w:sz w:val="22"/>
          <w:szCs w:val="22"/>
        </w:rPr>
      </w:pPr>
    </w:p>
    <w:p w:rsidR="00480421" w:rsidRPr="00480421" w:rsidRDefault="00480421" w:rsidP="00480421">
      <w:pPr>
        <w:spacing w:line="276" w:lineRule="auto"/>
        <w:rPr>
          <w:sz w:val="22"/>
          <w:szCs w:val="22"/>
        </w:rPr>
      </w:pPr>
      <w:r w:rsidRPr="00480421">
        <w:rPr>
          <w:sz w:val="22"/>
          <w:szCs w:val="22"/>
        </w:rPr>
        <w:lastRenderedPageBreak/>
        <w:t xml:space="preserve">Глава муниципального образования                                               </w:t>
      </w:r>
      <w:proofErr w:type="spellStart"/>
      <w:r w:rsidRPr="00480421">
        <w:rPr>
          <w:sz w:val="22"/>
          <w:szCs w:val="22"/>
        </w:rPr>
        <w:t>Ю.А.Солдатов</w:t>
      </w:r>
      <w:proofErr w:type="spellEnd"/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jc w:val="both"/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 xml:space="preserve">Разослано: в дело, прокурору, постоянной комиссии </w:t>
      </w:r>
      <w:proofErr w:type="gramStart"/>
      <w:r w:rsidRPr="00480421">
        <w:rPr>
          <w:rFonts w:eastAsia="Calibri"/>
          <w:sz w:val="22"/>
          <w:szCs w:val="22"/>
        </w:rPr>
        <w:t>по</w:t>
      </w:r>
      <w:proofErr w:type="gramEnd"/>
      <w:r w:rsidRPr="00480421">
        <w:rPr>
          <w:rFonts w:eastAsia="Calibri"/>
          <w:sz w:val="22"/>
          <w:szCs w:val="22"/>
        </w:rPr>
        <w:t xml:space="preserve"> </w:t>
      </w:r>
      <w:proofErr w:type="gramStart"/>
      <w:r w:rsidRPr="00480421">
        <w:rPr>
          <w:rFonts w:eastAsia="Calibri"/>
          <w:sz w:val="22"/>
          <w:szCs w:val="22"/>
        </w:rPr>
        <w:t>бюджетной</w:t>
      </w:r>
      <w:proofErr w:type="gramEnd"/>
      <w:r w:rsidRPr="00480421">
        <w:rPr>
          <w:rFonts w:eastAsia="Calibri"/>
          <w:sz w:val="22"/>
          <w:szCs w:val="22"/>
        </w:rPr>
        <w:t>, налоговой и финансовой политики, финотделу.</w:t>
      </w: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  <w:sectPr w:rsidR="00480421" w:rsidRPr="00480421" w:rsidSect="00694BC8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Приложение № 1</w:t>
      </w:r>
    </w:p>
    <w:p w:rsidR="00480421" w:rsidRPr="00480421" w:rsidRDefault="00480421" w:rsidP="00480421">
      <w:pPr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 xml:space="preserve"> к решению Совета депутатов</w:t>
      </w:r>
    </w:p>
    <w:p w:rsidR="00480421" w:rsidRPr="00480421" w:rsidRDefault="00480421" w:rsidP="00480421">
      <w:pPr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муниципального образования</w:t>
      </w:r>
    </w:p>
    <w:p w:rsidR="00480421" w:rsidRPr="00480421" w:rsidRDefault="00480421" w:rsidP="00480421">
      <w:pPr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Костинский сельсовет</w:t>
      </w:r>
    </w:p>
    <w:p w:rsidR="00480421" w:rsidRPr="00480421" w:rsidRDefault="00480421" w:rsidP="00480421">
      <w:pPr>
        <w:jc w:val="right"/>
        <w:rPr>
          <w:b/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от 10.03.2021 №33</w:t>
      </w:r>
    </w:p>
    <w:p w:rsidR="00480421" w:rsidRPr="00480421" w:rsidRDefault="00480421" w:rsidP="00480421">
      <w:pPr>
        <w:jc w:val="center"/>
        <w:rPr>
          <w:b/>
          <w:sz w:val="22"/>
          <w:szCs w:val="22"/>
          <w:lang w:eastAsia="en-US"/>
        </w:rPr>
      </w:pPr>
      <w:r w:rsidRPr="00480421">
        <w:rPr>
          <w:b/>
          <w:sz w:val="22"/>
          <w:szCs w:val="22"/>
          <w:lang w:eastAsia="en-US"/>
        </w:rPr>
        <w:t>ПРОГРАММА</w:t>
      </w:r>
    </w:p>
    <w:p w:rsidR="00480421" w:rsidRPr="00480421" w:rsidRDefault="00480421" w:rsidP="00480421">
      <w:pPr>
        <w:jc w:val="center"/>
        <w:rPr>
          <w:b/>
          <w:sz w:val="22"/>
          <w:szCs w:val="22"/>
          <w:lang w:eastAsia="en-US"/>
        </w:rPr>
      </w:pPr>
      <w:r w:rsidRPr="00480421">
        <w:rPr>
          <w:b/>
          <w:sz w:val="22"/>
          <w:szCs w:val="22"/>
          <w:lang w:eastAsia="en-US"/>
        </w:rPr>
        <w:t>МУНИЦИПАЛЬНЫХ ВНУТРЕННИХ ЗАИМСТВОВАНИЙ МУНИЦИПАЛЬНОГО ОБРАЗОВАНИЯ</w:t>
      </w:r>
    </w:p>
    <w:p w:rsidR="00480421" w:rsidRPr="00480421" w:rsidRDefault="00480421" w:rsidP="00480421">
      <w:pPr>
        <w:jc w:val="center"/>
        <w:rPr>
          <w:b/>
          <w:sz w:val="22"/>
          <w:szCs w:val="22"/>
          <w:lang w:eastAsia="en-US"/>
        </w:rPr>
      </w:pPr>
      <w:r w:rsidRPr="00480421">
        <w:rPr>
          <w:b/>
          <w:sz w:val="22"/>
          <w:szCs w:val="22"/>
          <w:lang w:eastAsia="en-US"/>
        </w:rPr>
        <w:t>КОСТИНСКИЙ СЕЛЬСОВЕТ НА 2021 ГОД И НА ПЛАНОВЫЙ ПЕРИОД 2022</w:t>
      </w:r>
      <w:proofErr w:type="gramStart"/>
      <w:r w:rsidRPr="00480421">
        <w:rPr>
          <w:b/>
          <w:sz w:val="22"/>
          <w:szCs w:val="22"/>
          <w:lang w:eastAsia="en-US"/>
        </w:rPr>
        <w:t xml:space="preserve"> И</w:t>
      </w:r>
      <w:proofErr w:type="gramEnd"/>
      <w:r w:rsidRPr="00480421">
        <w:rPr>
          <w:b/>
          <w:sz w:val="22"/>
          <w:szCs w:val="22"/>
          <w:lang w:eastAsia="en-US"/>
        </w:rPr>
        <w:t xml:space="preserve"> 2023 ГОДОВ</w:t>
      </w:r>
    </w:p>
    <w:p w:rsidR="00480421" w:rsidRPr="00480421" w:rsidRDefault="00480421" w:rsidP="00480421">
      <w:pPr>
        <w:jc w:val="center"/>
        <w:rPr>
          <w:b/>
          <w:sz w:val="22"/>
          <w:szCs w:val="22"/>
          <w:lang w:eastAsia="en-US"/>
        </w:rPr>
      </w:pPr>
    </w:p>
    <w:p w:rsidR="00480421" w:rsidRPr="00480421" w:rsidRDefault="00480421" w:rsidP="00480421">
      <w:pPr>
        <w:spacing w:after="200"/>
        <w:jc w:val="center"/>
        <w:rPr>
          <w:b/>
          <w:sz w:val="22"/>
          <w:szCs w:val="22"/>
          <w:lang w:eastAsia="en-US"/>
        </w:rPr>
      </w:pPr>
      <w:r w:rsidRPr="00480421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480421">
        <w:rPr>
          <w:sz w:val="22"/>
          <w:szCs w:val="22"/>
          <w:lang w:eastAsia="en-US"/>
        </w:rPr>
        <w:t xml:space="preserve"> (тыс. руб.) </w:t>
      </w:r>
    </w:p>
    <w:p w:rsidR="00480421" w:rsidRPr="00480421" w:rsidRDefault="00480421" w:rsidP="00480421">
      <w:pPr>
        <w:tabs>
          <w:tab w:val="left" w:pos="208"/>
        </w:tabs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ab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480421" w:rsidRPr="00480421" w:rsidTr="00EA3B62">
        <w:trPr>
          <w:trHeight w:val="193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9" w:right="216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30" w:right="215" w:hanging="4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30" w:right="21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480421" w:rsidRPr="00480421" w:rsidTr="00EA3B62">
        <w:trPr>
          <w:trHeight w:val="645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107" w:right="474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Муниципальные</w:t>
            </w:r>
            <w:r w:rsidRPr="00480421">
              <w:rPr>
                <w:b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ценные</w:t>
            </w:r>
            <w:r w:rsidRPr="00480421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бумаги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" w:line="304" w:lineRule="exact"/>
              <w:ind w:left="388" w:right="38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" w:line="304" w:lineRule="exact"/>
              <w:ind w:left="389" w:right="379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" w:line="304" w:lineRule="exact"/>
              <w:ind w:left="391" w:right="385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966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tabs>
                <w:tab w:val="left" w:pos="566"/>
              </w:tabs>
              <w:autoSpaceDE w:val="0"/>
              <w:autoSpaceDN w:val="0"/>
              <w:ind w:left="141" w:right="680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1.</w:t>
            </w:r>
            <w:r w:rsidRPr="00480421">
              <w:rPr>
                <w:sz w:val="22"/>
                <w:szCs w:val="22"/>
                <w:lang w:eastAsia="en-US"/>
              </w:rPr>
              <w:tab/>
              <w:t>Размещение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0" w:lineRule="exact"/>
              <w:ind w:left="14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ценных</w:t>
            </w:r>
            <w:r w:rsidRPr="0048042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бумаг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1" w:lineRule="exact"/>
              <w:ind w:left="387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1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1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964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tabs>
                <w:tab w:val="left" w:pos="566"/>
              </w:tabs>
              <w:autoSpaceDE w:val="0"/>
              <w:autoSpaceDN w:val="0"/>
              <w:spacing w:line="315" w:lineRule="exact"/>
              <w:ind w:left="14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2.</w:t>
            </w:r>
            <w:r w:rsidRPr="00480421">
              <w:rPr>
                <w:sz w:val="22"/>
                <w:szCs w:val="22"/>
                <w:lang w:eastAsia="en-US"/>
              </w:rPr>
              <w:tab/>
              <w:t>Погашение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141" w:right="664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муниципальных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ценных</w:t>
            </w:r>
            <w:r w:rsidRPr="0048042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бумаг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387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966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1145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Кредиты от</w:t>
            </w:r>
            <w:r w:rsidRPr="00480421">
              <w:rPr>
                <w:b/>
                <w:spacing w:val="-6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b/>
                <w:sz w:val="22"/>
                <w:szCs w:val="22"/>
                <w:lang w:eastAsia="en-US"/>
              </w:rPr>
              <w:t>кредитных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4" w:lineRule="exact"/>
              <w:ind w:left="107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4" w:lineRule="exact"/>
              <w:ind w:left="388" w:right="38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4" w:lineRule="exact"/>
              <w:ind w:left="389" w:right="379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4" w:lineRule="exact"/>
              <w:ind w:left="391" w:right="385"/>
              <w:jc w:val="center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480421" w:rsidRPr="00480421" w:rsidRDefault="00480421" w:rsidP="00480421">
      <w:pPr>
        <w:rPr>
          <w:rFonts w:eastAsia="Calibri"/>
          <w:sz w:val="22"/>
          <w:szCs w:val="22"/>
        </w:rPr>
        <w:sectPr w:rsidR="00480421" w:rsidRPr="00480421" w:rsidSect="00610EE6">
          <w:pgSz w:w="16840" w:h="11900" w:orient="landscape"/>
          <w:pgMar w:top="919" w:right="1281" w:bottom="278" w:left="1021" w:header="720" w:footer="720" w:gutter="0"/>
          <w:cols w:space="720"/>
        </w:sectPr>
      </w:pPr>
    </w:p>
    <w:p w:rsidR="00480421" w:rsidRPr="00480421" w:rsidRDefault="00480421" w:rsidP="00480421">
      <w:pPr>
        <w:spacing w:before="5" w:after="120"/>
        <w:rPr>
          <w:rFonts w:eastAsia="Calibri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480421" w:rsidRPr="00480421" w:rsidTr="00EA3B62">
        <w:trPr>
          <w:trHeight w:val="193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9" w:right="216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30" w:right="215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30" w:right="21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480421" w:rsidRPr="00480421" w:rsidTr="00EA3B62">
        <w:trPr>
          <w:trHeight w:val="1317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tabs>
                <w:tab w:val="left" w:pos="566"/>
              </w:tabs>
              <w:autoSpaceDE w:val="0"/>
              <w:autoSpaceDN w:val="0"/>
              <w:ind w:left="107" w:right="614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1.</w:t>
            </w:r>
            <w:r w:rsidRPr="00480421">
              <w:rPr>
                <w:sz w:val="22"/>
                <w:szCs w:val="22"/>
                <w:lang w:eastAsia="en-US"/>
              </w:rPr>
              <w:tab/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>Привлечение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кредитов от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кредитных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1609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tabs>
                <w:tab w:val="left" w:pos="566"/>
              </w:tabs>
              <w:autoSpaceDE w:val="0"/>
              <w:autoSpaceDN w:val="0"/>
              <w:ind w:left="107" w:right="58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2.</w:t>
            </w:r>
            <w:r w:rsidRPr="00480421">
              <w:rPr>
                <w:sz w:val="22"/>
                <w:szCs w:val="22"/>
                <w:lang w:eastAsia="en-US"/>
              </w:rPr>
              <w:tab/>
              <w:t>Погашение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кредитов,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 xml:space="preserve">привлеченных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кредитных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2253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254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Бюджетные</w:t>
            </w:r>
            <w:r w:rsidRPr="00480421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кредиты из других</w:t>
            </w:r>
            <w:r w:rsidRPr="00480421">
              <w:rPr>
                <w:b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бюджетов</w:t>
            </w:r>
            <w:r w:rsidRPr="00480421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бюджетной</w:t>
            </w:r>
            <w:r w:rsidRPr="00480421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системы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107" w:right="1165"/>
              <w:rPr>
                <w:b/>
                <w:sz w:val="22"/>
                <w:szCs w:val="22"/>
                <w:lang w:eastAsia="en-US"/>
              </w:rPr>
            </w:pPr>
            <w:r w:rsidRPr="00480421">
              <w:rPr>
                <w:b/>
                <w:sz w:val="22"/>
                <w:szCs w:val="22"/>
                <w:lang w:eastAsia="en-US"/>
              </w:rPr>
              <w:t>Российской</w:t>
            </w:r>
            <w:r w:rsidRPr="00480421">
              <w:rPr>
                <w:b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b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480421" w:rsidRPr="00480421" w:rsidRDefault="00480421" w:rsidP="00480421">
      <w:pPr>
        <w:rPr>
          <w:rFonts w:eastAsia="Calibri"/>
          <w:sz w:val="22"/>
          <w:szCs w:val="22"/>
        </w:rPr>
        <w:sectPr w:rsidR="00480421" w:rsidRPr="00480421">
          <w:headerReference w:type="default" r:id="rId7"/>
          <w:pgSz w:w="16840" w:h="11900" w:orient="landscape"/>
          <w:pgMar w:top="920" w:right="1280" w:bottom="280" w:left="1020" w:header="711" w:footer="0" w:gutter="0"/>
          <w:pgNumType w:start="2"/>
          <w:cols w:space="720"/>
        </w:sectPr>
      </w:pPr>
    </w:p>
    <w:p w:rsidR="00480421" w:rsidRPr="00480421" w:rsidRDefault="00480421" w:rsidP="00480421">
      <w:pPr>
        <w:spacing w:before="5" w:after="120"/>
        <w:rPr>
          <w:rFonts w:eastAsia="Calibri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480421" w:rsidRPr="00480421" w:rsidTr="00EA3B62">
        <w:trPr>
          <w:trHeight w:val="193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9" w:right="216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30" w:right="215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30" w:right="21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480421" w:rsidRPr="00480421" w:rsidTr="00EA3B62">
        <w:trPr>
          <w:trHeight w:val="354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180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1. Привлечение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кредитов из других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бюджетов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бюджетной системы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Российской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Федерации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бюджетом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муниципального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образования в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валюте</w:t>
            </w:r>
            <w:r w:rsidRPr="0048042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Российской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2896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105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1.1.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Бюджетные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кредиты,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предоставленные за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счет средств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федерального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бюджета на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пополнение остатков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средств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на</w:t>
            </w:r>
            <w:r w:rsidRPr="0048042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едином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proofErr w:type="gramStart"/>
            <w:r w:rsidRPr="00480421">
              <w:rPr>
                <w:sz w:val="22"/>
                <w:szCs w:val="22"/>
                <w:lang w:eastAsia="en-US"/>
              </w:rPr>
              <w:t>счете</w:t>
            </w:r>
            <w:proofErr w:type="gramEnd"/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223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223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80421" w:rsidRPr="00480421" w:rsidRDefault="00480421" w:rsidP="00480421">
      <w:pPr>
        <w:spacing w:line="315" w:lineRule="exact"/>
        <w:jc w:val="center"/>
        <w:rPr>
          <w:rFonts w:eastAsia="Calibri"/>
          <w:sz w:val="22"/>
          <w:szCs w:val="22"/>
        </w:rPr>
        <w:sectPr w:rsidR="00480421" w:rsidRPr="00480421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480421" w:rsidRPr="00480421" w:rsidRDefault="00480421" w:rsidP="00480421">
      <w:pPr>
        <w:spacing w:before="5" w:after="120"/>
        <w:rPr>
          <w:rFonts w:eastAsia="Calibri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480421" w:rsidRPr="00480421" w:rsidTr="00EA3B62">
        <w:trPr>
          <w:trHeight w:val="193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9" w:right="216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30" w:right="215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30" w:right="21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480421" w:rsidRPr="00480421" w:rsidTr="00EA3B62">
        <w:trPr>
          <w:trHeight w:val="354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180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2.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бюджетом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муниципального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образования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кредитов, из других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бюджетов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бюджетной системы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Российской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Федерации в валюте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Российской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4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2896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168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2.1. Бюджетные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кредиты,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предоставленные за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счет средств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областного бюджета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на пополнение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остатков средств на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едином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счете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480421" w:rsidRPr="00480421" w:rsidTr="00EA3B62">
        <w:trPr>
          <w:trHeight w:val="1609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559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2.2. Бюджетные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кредиты,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предоставленные</w:t>
            </w:r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107" w:right="27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для частичного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покрытия</w:t>
            </w:r>
            <w:r w:rsidRPr="0048042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дефицита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8" w:right="380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89" w:right="37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391" w:right="38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480421" w:rsidRPr="00480421" w:rsidRDefault="00480421" w:rsidP="00480421">
      <w:pPr>
        <w:rPr>
          <w:rFonts w:eastAsia="Calibri"/>
          <w:sz w:val="22"/>
          <w:szCs w:val="22"/>
        </w:rPr>
        <w:sectPr w:rsidR="00480421" w:rsidRPr="00480421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480421" w:rsidRPr="00480421" w:rsidRDefault="00480421" w:rsidP="00480421">
      <w:pPr>
        <w:spacing w:before="5" w:after="120"/>
        <w:rPr>
          <w:rFonts w:eastAsia="Calibri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480421" w:rsidRPr="00480421" w:rsidTr="00EA3B62">
        <w:trPr>
          <w:trHeight w:val="1931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4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9" w:right="216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2021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408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28" w:right="219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2022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15" w:lineRule="exact"/>
              <w:ind w:left="410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230" w:right="215" w:hanging="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Предельный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срок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погашения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долговых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22" w:lineRule="exact"/>
              <w:ind w:left="230" w:right="215"/>
              <w:jc w:val="center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обязательств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2023</w:t>
            </w:r>
            <w:r w:rsidRPr="0048042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480421" w:rsidRPr="00480421" w:rsidTr="00EA3B62">
        <w:trPr>
          <w:trHeight w:val="2574"/>
        </w:trPr>
        <w:tc>
          <w:tcPr>
            <w:tcW w:w="277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ind w:left="107" w:right="632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бюджета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муниципального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образования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области, возврат</w:t>
            </w:r>
            <w:r w:rsidRPr="00480421">
              <w:rPr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которых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80421">
              <w:rPr>
                <w:sz w:val="22"/>
                <w:szCs w:val="22"/>
                <w:lang w:eastAsia="en-US"/>
              </w:rPr>
              <w:t>осуществляется</w:t>
            </w:r>
            <w:r w:rsidRPr="0048042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80421">
              <w:rPr>
                <w:sz w:val="22"/>
                <w:szCs w:val="22"/>
                <w:lang w:eastAsia="en-US"/>
              </w:rPr>
              <w:t>муниципальным</w:t>
            </w:r>
            <w:proofErr w:type="gramEnd"/>
          </w:p>
          <w:p w:rsidR="00480421" w:rsidRPr="00480421" w:rsidRDefault="00480421" w:rsidP="00480421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480421">
              <w:rPr>
                <w:sz w:val="22"/>
                <w:szCs w:val="22"/>
                <w:lang w:eastAsia="en-US"/>
              </w:rPr>
              <w:t>образованием</w:t>
            </w: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480421" w:rsidRPr="00480421" w:rsidRDefault="00480421" w:rsidP="004804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tabs>
          <w:tab w:val="left" w:pos="208"/>
        </w:tabs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tabs>
          <w:tab w:val="left" w:pos="1440"/>
        </w:tabs>
        <w:rPr>
          <w:rFonts w:eastAsia="Calibri"/>
          <w:sz w:val="22"/>
          <w:szCs w:val="22"/>
        </w:rPr>
      </w:pPr>
      <w:r w:rsidRPr="00480421">
        <w:rPr>
          <w:rFonts w:eastAsia="Calibri"/>
          <w:sz w:val="22"/>
          <w:szCs w:val="22"/>
        </w:rPr>
        <w:tab/>
      </w: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  <w:sectPr w:rsidR="00480421" w:rsidRPr="00480421" w:rsidSect="00D27F61">
          <w:pgSz w:w="16834" w:h="11909" w:orient="landscape"/>
          <w:pgMar w:top="1701" w:right="851" w:bottom="851" w:left="1134" w:header="720" w:footer="720" w:gutter="0"/>
          <w:cols w:space="708"/>
          <w:noEndnote/>
          <w:docGrid w:linePitch="326"/>
        </w:sectPr>
      </w:pPr>
    </w:p>
    <w:p w:rsidR="00480421" w:rsidRPr="00480421" w:rsidRDefault="00480421" w:rsidP="00480421">
      <w:pPr>
        <w:spacing w:line="276" w:lineRule="auto"/>
        <w:jc w:val="right"/>
        <w:rPr>
          <w:rFonts w:eastAsia="Calibri"/>
          <w:snapToGrid w:val="0"/>
          <w:color w:val="000000"/>
          <w:sz w:val="22"/>
          <w:szCs w:val="22"/>
          <w:highlight w:val="yellow"/>
        </w:rPr>
      </w:pPr>
    </w:p>
    <w:p w:rsidR="00480421" w:rsidRPr="00480421" w:rsidRDefault="00480421" w:rsidP="00480421">
      <w:pPr>
        <w:spacing w:line="276" w:lineRule="auto"/>
        <w:jc w:val="right"/>
        <w:rPr>
          <w:rFonts w:eastAsia="Calibri"/>
          <w:snapToGrid w:val="0"/>
          <w:color w:val="000000"/>
          <w:sz w:val="22"/>
          <w:szCs w:val="22"/>
        </w:rPr>
      </w:pPr>
      <w:r w:rsidRPr="00480421">
        <w:rPr>
          <w:rFonts w:eastAsia="Calibri"/>
          <w:snapToGrid w:val="0"/>
          <w:color w:val="000000"/>
          <w:sz w:val="22"/>
          <w:szCs w:val="22"/>
        </w:rPr>
        <w:t>Приложение № 2</w:t>
      </w:r>
    </w:p>
    <w:p w:rsidR="00480421" w:rsidRPr="00480421" w:rsidRDefault="00480421" w:rsidP="00480421">
      <w:pPr>
        <w:spacing w:line="276" w:lineRule="auto"/>
        <w:jc w:val="right"/>
        <w:rPr>
          <w:rFonts w:eastAsia="Calibri"/>
          <w:snapToGrid w:val="0"/>
          <w:color w:val="000000"/>
          <w:sz w:val="22"/>
          <w:szCs w:val="22"/>
        </w:rPr>
      </w:pPr>
      <w:r w:rsidRPr="00480421">
        <w:rPr>
          <w:rFonts w:eastAsia="Calibri"/>
          <w:snapToGrid w:val="0"/>
          <w:color w:val="000000"/>
          <w:sz w:val="22"/>
          <w:szCs w:val="22"/>
        </w:rPr>
        <w:t xml:space="preserve"> к решению Совета депутатов</w:t>
      </w:r>
    </w:p>
    <w:p w:rsidR="00480421" w:rsidRPr="00480421" w:rsidRDefault="00480421" w:rsidP="00480421">
      <w:pPr>
        <w:jc w:val="right"/>
        <w:rPr>
          <w:rFonts w:eastAsia="Calibri"/>
          <w:snapToGrid w:val="0"/>
          <w:color w:val="000000"/>
          <w:sz w:val="22"/>
          <w:szCs w:val="22"/>
        </w:rPr>
      </w:pPr>
      <w:r w:rsidRPr="00480421">
        <w:rPr>
          <w:rFonts w:eastAsia="Calibri"/>
          <w:snapToGrid w:val="0"/>
          <w:color w:val="000000"/>
          <w:sz w:val="22"/>
          <w:szCs w:val="22"/>
        </w:rPr>
        <w:t>муниципального образования</w:t>
      </w:r>
    </w:p>
    <w:p w:rsidR="00480421" w:rsidRPr="00480421" w:rsidRDefault="00480421" w:rsidP="00480421">
      <w:pPr>
        <w:jc w:val="right"/>
        <w:rPr>
          <w:rFonts w:eastAsia="Calibri"/>
          <w:snapToGrid w:val="0"/>
          <w:color w:val="000000"/>
          <w:sz w:val="22"/>
          <w:szCs w:val="22"/>
        </w:rPr>
      </w:pPr>
      <w:r w:rsidRPr="00480421">
        <w:rPr>
          <w:rFonts w:eastAsia="Calibri"/>
          <w:snapToGrid w:val="0"/>
          <w:color w:val="000000"/>
          <w:sz w:val="22"/>
          <w:szCs w:val="22"/>
        </w:rPr>
        <w:t>Костинский сельсовет</w:t>
      </w:r>
    </w:p>
    <w:p w:rsidR="00480421" w:rsidRPr="00480421" w:rsidRDefault="00480421" w:rsidP="00480421">
      <w:pPr>
        <w:jc w:val="right"/>
        <w:rPr>
          <w:rFonts w:eastAsia="Calibri"/>
          <w:snapToGrid w:val="0"/>
          <w:color w:val="000000"/>
          <w:sz w:val="22"/>
          <w:szCs w:val="22"/>
        </w:rPr>
      </w:pPr>
      <w:r w:rsidRPr="00480421">
        <w:rPr>
          <w:rFonts w:eastAsia="Calibri"/>
          <w:snapToGrid w:val="0"/>
          <w:color w:val="000000"/>
          <w:sz w:val="22"/>
          <w:szCs w:val="22"/>
        </w:rPr>
        <w:t>от 10.03.2021 №33</w:t>
      </w:r>
    </w:p>
    <w:p w:rsidR="00480421" w:rsidRPr="00480421" w:rsidRDefault="00480421" w:rsidP="00480421">
      <w:pPr>
        <w:jc w:val="right"/>
        <w:rPr>
          <w:rFonts w:eastAsia="Calibri"/>
          <w:b/>
          <w:snapToGrid w:val="0"/>
          <w:color w:val="000000"/>
          <w:sz w:val="22"/>
          <w:szCs w:val="22"/>
        </w:rPr>
      </w:pPr>
    </w:p>
    <w:p w:rsidR="00480421" w:rsidRPr="00480421" w:rsidRDefault="00480421" w:rsidP="00480421">
      <w:pPr>
        <w:ind w:right="-759"/>
        <w:jc w:val="center"/>
        <w:rPr>
          <w:rFonts w:eastAsia="Calibri"/>
          <w:b/>
          <w:snapToGrid w:val="0"/>
          <w:color w:val="000000"/>
          <w:sz w:val="22"/>
          <w:szCs w:val="22"/>
        </w:rPr>
      </w:pPr>
      <w:r w:rsidRPr="00480421">
        <w:rPr>
          <w:rFonts w:eastAsia="Calibri"/>
          <w:b/>
          <w:snapToGrid w:val="0"/>
          <w:color w:val="000000"/>
          <w:sz w:val="22"/>
          <w:szCs w:val="22"/>
        </w:rPr>
        <w:t>ПЕРЕЧЕНЬ И КОДЫ ГЛАВНЫХ АДМИНИСТРАТОРОВ</w:t>
      </w:r>
    </w:p>
    <w:p w:rsidR="00480421" w:rsidRPr="00480421" w:rsidRDefault="00480421" w:rsidP="00480421">
      <w:pPr>
        <w:ind w:right="-759"/>
        <w:jc w:val="center"/>
        <w:rPr>
          <w:rFonts w:eastAsia="Calibri"/>
          <w:b/>
          <w:snapToGrid w:val="0"/>
          <w:color w:val="000000"/>
          <w:sz w:val="22"/>
          <w:szCs w:val="22"/>
        </w:rPr>
      </w:pPr>
      <w:r w:rsidRPr="00480421">
        <w:rPr>
          <w:rFonts w:eastAsia="Calibri"/>
          <w:b/>
          <w:snapToGrid w:val="0"/>
          <w:color w:val="000000"/>
          <w:sz w:val="22"/>
          <w:szCs w:val="22"/>
        </w:rPr>
        <w:t>(АДМИНИСТРАТОРОВ) ДОХОДОВ</w:t>
      </w:r>
    </w:p>
    <w:p w:rsidR="00480421" w:rsidRPr="00480421" w:rsidRDefault="00480421" w:rsidP="00480421">
      <w:pPr>
        <w:spacing w:line="276" w:lineRule="auto"/>
        <w:jc w:val="center"/>
        <w:rPr>
          <w:rFonts w:eastAsia="Calibri"/>
          <w:b/>
          <w:snapToGrid w:val="0"/>
          <w:color w:val="000000"/>
          <w:sz w:val="22"/>
          <w:szCs w:val="22"/>
        </w:rPr>
      </w:pPr>
      <w:r w:rsidRPr="00480421">
        <w:rPr>
          <w:rFonts w:eastAsia="Calibri"/>
          <w:b/>
          <w:snapToGrid w:val="0"/>
          <w:color w:val="000000"/>
          <w:sz w:val="22"/>
          <w:szCs w:val="22"/>
        </w:rPr>
        <w:t>БЮДЖЕТА ПОСЕЛЕНИЯ</w:t>
      </w:r>
    </w:p>
    <w:p w:rsidR="00480421" w:rsidRPr="00480421" w:rsidRDefault="00480421" w:rsidP="00480421">
      <w:pPr>
        <w:jc w:val="center"/>
        <w:rPr>
          <w:rFonts w:eastAsia="Calibri"/>
          <w:b/>
          <w:sz w:val="22"/>
          <w:szCs w:val="22"/>
        </w:rPr>
      </w:pPr>
      <w:r w:rsidRPr="00480421">
        <w:rPr>
          <w:rFonts w:eastAsia="Calibri"/>
          <w:b/>
          <w:sz w:val="22"/>
          <w:szCs w:val="22"/>
        </w:rPr>
        <w:t>на 2021 год и на плановый период 2022 и 2023 годов</w:t>
      </w: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812"/>
      </w:tblGrid>
      <w:tr w:rsidR="00480421" w:rsidRPr="00480421" w:rsidTr="00EA3B62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480421">
              <w:rPr>
                <w:rFonts w:eastAsia="Calibri"/>
                <w:b/>
                <w:sz w:val="22"/>
                <w:szCs w:val="22"/>
              </w:rPr>
              <w:t>Курманаевского</w:t>
            </w:r>
            <w:proofErr w:type="spellEnd"/>
            <w:r w:rsidRPr="00480421">
              <w:rPr>
                <w:rFonts w:eastAsia="Calibri"/>
                <w:b/>
                <w:sz w:val="22"/>
                <w:szCs w:val="22"/>
              </w:rPr>
              <w:t xml:space="preserve"> района</w:t>
            </w:r>
          </w:p>
        </w:tc>
      </w:tr>
      <w:tr w:rsidR="00480421" w:rsidRPr="00480421" w:rsidTr="00EA3B62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1 08 04020 01 1000 110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0421" w:rsidRPr="00480421" w:rsidTr="00EA3B62">
        <w:trPr>
          <w:trHeight w:val="186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0421" w:rsidRPr="00480421" w:rsidTr="00EA3B62">
        <w:trPr>
          <w:trHeight w:val="20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0421" w:rsidRPr="00480421" w:rsidTr="00EA3B62">
        <w:trPr>
          <w:trHeight w:val="1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0421" w:rsidRPr="00480421" w:rsidTr="00EA3B62">
        <w:trPr>
          <w:trHeight w:val="1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1 13 02995 10 0000 130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480421" w:rsidRPr="00480421" w:rsidTr="00EA3B62">
        <w:trPr>
          <w:trHeight w:val="1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480421">
              <w:rPr>
                <w:rFonts w:eastAsia="Calibri"/>
                <w:sz w:val="22"/>
                <w:szCs w:val="22"/>
                <w:lang w:val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0421" w:rsidRPr="00480421" w:rsidTr="00EA3B62">
        <w:trPr>
          <w:trHeight w:val="6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1 17 01050 10 0000 180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Невыясненные поступления, зачисляемые в</w:t>
            </w:r>
            <w:r w:rsidRPr="00480421">
              <w:rPr>
                <w:rFonts w:eastAsia="Calibri"/>
                <w:sz w:val="22"/>
                <w:szCs w:val="22"/>
              </w:rPr>
              <w:br/>
              <w:t>бюджеты сельских поселений</w:t>
            </w:r>
          </w:p>
        </w:tc>
      </w:tr>
      <w:tr w:rsidR="00480421" w:rsidRPr="00480421" w:rsidTr="00EA3B62">
        <w:trPr>
          <w:trHeight w:val="6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1 17 05050 10 0000 180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80421" w:rsidRPr="00480421" w:rsidTr="00EA3B62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80421" w:rsidRPr="00480421" w:rsidTr="00EA3B6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0421" w:rsidRPr="00480421" w:rsidTr="00EA3B6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2 02 20216 10 0000 150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0421" w:rsidRPr="00480421" w:rsidTr="00EA3B62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2 02 35118 10 0000 150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0421" w:rsidRPr="00480421" w:rsidTr="00EA3B62">
        <w:trPr>
          <w:trHeight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0421" w:rsidRPr="00480421" w:rsidTr="00EA3B62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2 02 29999 10 0000 150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80421" w:rsidRPr="00480421" w:rsidTr="00EA3B62">
        <w:trPr>
          <w:trHeight w:val="1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 xml:space="preserve">2 02 </w:t>
            </w:r>
            <w:r w:rsidRPr="00480421">
              <w:rPr>
                <w:rFonts w:eastAsia="Calibri"/>
                <w:sz w:val="22"/>
                <w:szCs w:val="22"/>
                <w:lang w:val="en-US"/>
              </w:rPr>
              <w:t>45160</w:t>
            </w:r>
            <w:r w:rsidRPr="00480421">
              <w:rPr>
                <w:rFonts w:eastAsia="Calibri"/>
                <w:sz w:val="22"/>
                <w:szCs w:val="22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before="100" w:after="100"/>
              <w:ind w:left="60" w:right="60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0421" w:rsidRPr="00480421" w:rsidTr="00EA3B6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421" w:rsidRPr="00480421" w:rsidRDefault="00480421" w:rsidP="00480421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111</w:t>
            </w:r>
          </w:p>
          <w:p w:rsidR="00480421" w:rsidRPr="00480421" w:rsidRDefault="00480421" w:rsidP="00480421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80421" w:rsidRPr="00480421" w:rsidTr="00EA3B6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napToGrid w:val="0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b/>
                <w:snapToGrid w:val="0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421" w:rsidRPr="00480421" w:rsidRDefault="00480421" w:rsidP="0048042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480421">
              <w:rPr>
                <w:rFonts w:eastAsia="Calibri"/>
                <w:b/>
                <w:sz w:val="22"/>
                <w:szCs w:val="22"/>
              </w:rPr>
              <w:t>Курманаевского</w:t>
            </w:r>
            <w:proofErr w:type="spellEnd"/>
            <w:r w:rsidRPr="00480421">
              <w:rPr>
                <w:rFonts w:eastAsia="Calibri"/>
                <w:b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480421" w:rsidRPr="00480421" w:rsidTr="00EA3B6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center"/>
              <w:rPr>
                <w:rFonts w:eastAsia="Calibri"/>
                <w:snapToGrid w:val="0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napToGrid w:val="0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Невыясненные поступления, зачисляемые в бюджет сельского поселения</w:t>
            </w:r>
          </w:p>
        </w:tc>
      </w:tr>
      <w:tr w:rsidR="00480421" w:rsidRPr="00480421" w:rsidTr="00EA3B6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jc w:val="center"/>
              <w:rPr>
                <w:rFonts w:eastAsia="Calibri"/>
                <w:snapToGrid w:val="0"/>
                <w:color w:val="000000"/>
                <w:sz w:val="22"/>
                <w:szCs w:val="22"/>
              </w:rPr>
            </w:pPr>
            <w:r w:rsidRPr="00480421">
              <w:rPr>
                <w:rFonts w:eastAsia="Calibri"/>
                <w:snapToGrid w:val="0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421" w:rsidRPr="00480421" w:rsidRDefault="00480421" w:rsidP="00480421">
            <w:pPr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421" w:rsidRPr="00480421" w:rsidRDefault="00480421" w:rsidP="00480421">
            <w:pPr>
              <w:jc w:val="both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Перечисления из бюджетов сельских поселений (в бюджеты сельских поселений) осуществление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взыскание сумм.</w:t>
            </w:r>
          </w:p>
        </w:tc>
      </w:tr>
    </w:tbl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  <w:sectPr w:rsidR="00480421" w:rsidRPr="00480421" w:rsidSect="004528E9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lastRenderedPageBreak/>
        <w:t>Приложение № 3</w:t>
      </w: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 xml:space="preserve"> к решению Совета депутатов </w:t>
      </w: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 xml:space="preserve"> муниципального образования</w:t>
      </w: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Костинский сельсовет</w:t>
      </w:r>
    </w:p>
    <w:p w:rsidR="00480421" w:rsidRPr="00480421" w:rsidRDefault="00480421" w:rsidP="00480421">
      <w:pPr>
        <w:spacing w:line="276" w:lineRule="auto"/>
        <w:jc w:val="right"/>
        <w:rPr>
          <w:sz w:val="22"/>
          <w:szCs w:val="22"/>
          <w:lang w:eastAsia="en-US"/>
        </w:rPr>
      </w:pPr>
      <w:r w:rsidRPr="00480421">
        <w:rPr>
          <w:sz w:val="22"/>
          <w:szCs w:val="22"/>
          <w:lang w:eastAsia="en-US"/>
        </w:rPr>
        <w:t>от 10.03. 2021 №33</w:t>
      </w:r>
    </w:p>
    <w:p w:rsidR="00480421" w:rsidRPr="00480421" w:rsidRDefault="00480421" w:rsidP="00480421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480421">
        <w:rPr>
          <w:b/>
          <w:sz w:val="22"/>
          <w:szCs w:val="22"/>
          <w:lang w:eastAsia="en-US"/>
        </w:rPr>
        <w:t xml:space="preserve">Распределение </w:t>
      </w:r>
      <w:proofErr w:type="spellStart"/>
      <w:r w:rsidRPr="00480421">
        <w:rPr>
          <w:b/>
          <w:sz w:val="22"/>
          <w:szCs w:val="22"/>
          <w:lang w:eastAsia="en-US"/>
        </w:rPr>
        <w:t>бюджетныхассигнований</w:t>
      </w:r>
      <w:proofErr w:type="spellEnd"/>
      <w:r w:rsidRPr="00480421">
        <w:rPr>
          <w:b/>
          <w:sz w:val="22"/>
          <w:szCs w:val="22"/>
          <w:lang w:eastAsia="en-US"/>
        </w:rPr>
        <w:t xml:space="preserve">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на 2021 год и на плановый период 2022 и 2023 годов</w:t>
      </w:r>
    </w:p>
    <w:p w:rsidR="00480421" w:rsidRPr="00480421" w:rsidRDefault="00480421" w:rsidP="00480421">
      <w:pPr>
        <w:spacing w:line="276" w:lineRule="auto"/>
        <w:jc w:val="right"/>
        <w:rPr>
          <w:rFonts w:eastAsia="Calibri"/>
          <w:b/>
          <w:sz w:val="22"/>
          <w:szCs w:val="22"/>
        </w:rPr>
      </w:pPr>
      <w:r w:rsidRPr="00480421">
        <w:rPr>
          <w:rFonts w:eastAsia="Calibri"/>
          <w:b/>
          <w:sz w:val="22"/>
          <w:szCs w:val="22"/>
        </w:rPr>
        <w:t>(тыс. руб.)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851"/>
        <w:gridCol w:w="992"/>
        <w:gridCol w:w="992"/>
        <w:gridCol w:w="2410"/>
        <w:gridCol w:w="1984"/>
        <w:gridCol w:w="2552"/>
      </w:tblGrid>
      <w:tr w:rsidR="00480421" w:rsidRPr="00480421" w:rsidTr="00EA3B62">
        <w:tc>
          <w:tcPr>
            <w:tcW w:w="4077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480421">
              <w:rPr>
                <w:rFonts w:eastAsia="Calibri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410" w:type="dxa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984" w:type="dxa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2552" w:type="dxa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</w:tr>
      <w:tr w:rsidR="00480421" w:rsidRPr="00480421" w:rsidTr="00EA3B62">
        <w:trPr>
          <w:trHeight w:val="1133"/>
        </w:trPr>
        <w:tc>
          <w:tcPr>
            <w:tcW w:w="4077" w:type="dxa"/>
            <w:vAlign w:val="bottom"/>
          </w:tcPr>
          <w:p w:rsidR="00480421" w:rsidRPr="00480421" w:rsidRDefault="00480421" w:rsidP="004804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«</w:t>
            </w:r>
            <w:r w:rsidRPr="00480421">
              <w:rPr>
                <w:rFonts w:eastAsia="Calibri"/>
                <w:sz w:val="22"/>
                <w:szCs w:val="22"/>
              </w:rPr>
              <w:t xml:space="preserve"> </w:t>
            </w:r>
            <w:r w:rsidRPr="00480421">
              <w:rPr>
                <w:rFonts w:eastAsia="Calibri"/>
                <w:b/>
                <w:sz w:val="22"/>
                <w:szCs w:val="22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480421">
              <w:rPr>
                <w:rFonts w:eastAsia="Calibri"/>
                <w:b/>
                <w:sz w:val="22"/>
                <w:szCs w:val="22"/>
              </w:rPr>
              <w:t>Курманаевского</w:t>
            </w:r>
            <w:proofErr w:type="spellEnd"/>
            <w:r w:rsidRPr="00480421">
              <w:rPr>
                <w:rFonts w:eastAsia="Calibri"/>
                <w:b/>
                <w:sz w:val="22"/>
                <w:szCs w:val="22"/>
              </w:rPr>
              <w:t xml:space="preserve"> района Оренбургской области на 2019-2024 годы</w:t>
            </w:r>
            <w:r w:rsidRPr="00480421">
              <w:rPr>
                <w:rFonts w:eastAsia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5900000000</w:t>
            </w:r>
          </w:p>
        </w:tc>
        <w:tc>
          <w:tcPr>
            <w:tcW w:w="851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0421">
              <w:rPr>
                <w:rFonts w:eastAsia="Calibri"/>
                <w:b/>
                <w:bCs/>
                <w:sz w:val="22"/>
                <w:szCs w:val="22"/>
              </w:rPr>
              <w:t>3842,801</w:t>
            </w:r>
          </w:p>
        </w:tc>
        <w:tc>
          <w:tcPr>
            <w:tcW w:w="1984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4378,902</w:t>
            </w:r>
          </w:p>
        </w:tc>
        <w:tc>
          <w:tcPr>
            <w:tcW w:w="255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3229,20</w:t>
            </w:r>
          </w:p>
        </w:tc>
      </w:tr>
      <w:tr w:rsidR="00480421" w:rsidRPr="00480421" w:rsidTr="00EA3B62">
        <w:tc>
          <w:tcPr>
            <w:tcW w:w="4077" w:type="dxa"/>
            <w:vAlign w:val="bottom"/>
          </w:tcPr>
          <w:p w:rsidR="00480421" w:rsidRPr="00480421" w:rsidRDefault="00480421" w:rsidP="00480421">
            <w:pPr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b/>
                <w:sz w:val="22"/>
                <w:szCs w:val="22"/>
              </w:rPr>
              <w:t>Основное мероприятие 4 «Мероприятие по субсидированию водоснабжения организаций, в целях возмещения недополученных доходов»</w:t>
            </w:r>
          </w:p>
        </w:tc>
        <w:tc>
          <w:tcPr>
            <w:tcW w:w="1276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5920400000</w:t>
            </w:r>
          </w:p>
        </w:tc>
        <w:tc>
          <w:tcPr>
            <w:tcW w:w="851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76,60</w:t>
            </w:r>
          </w:p>
        </w:tc>
        <w:tc>
          <w:tcPr>
            <w:tcW w:w="1984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6,60</w:t>
            </w:r>
          </w:p>
        </w:tc>
        <w:tc>
          <w:tcPr>
            <w:tcW w:w="255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5,76</w:t>
            </w:r>
          </w:p>
        </w:tc>
      </w:tr>
      <w:tr w:rsidR="00480421" w:rsidRPr="00480421" w:rsidTr="00EA3B62">
        <w:tc>
          <w:tcPr>
            <w:tcW w:w="4077" w:type="dxa"/>
            <w:vAlign w:val="bottom"/>
          </w:tcPr>
          <w:p w:rsidR="00480421" w:rsidRPr="00480421" w:rsidRDefault="00480421" w:rsidP="00480421">
            <w:pPr>
              <w:rPr>
                <w:rFonts w:eastAsia="Calibri"/>
                <w:b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 xml:space="preserve">Мероприятия по субсидированию </w:t>
            </w:r>
            <w:proofErr w:type="spellStart"/>
            <w:r w:rsidRPr="00480421">
              <w:rPr>
                <w:rFonts w:eastAsia="Calibri"/>
                <w:sz w:val="22"/>
                <w:szCs w:val="22"/>
              </w:rPr>
              <w:t>водоснабжающих</w:t>
            </w:r>
            <w:proofErr w:type="spellEnd"/>
            <w:r w:rsidRPr="00480421">
              <w:rPr>
                <w:rFonts w:eastAsia="Calibri"/>
                <w:sz w:val="22"/>
                <w:szCs w:val="22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276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5920495080</w:t>
            </w:r>
          </w:p>
        </w:tc>
        <w:tc>
          <w:tcPr>
            <w:tcW w:w="851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76,60</w:t>
            </w:r>
          </w:p>
        </w:tc>
        <w:tc>
          <w:tcPr>
            <w:tcW w:w="1984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6,60</w:t>
            </w:r>
          </w:p>
        </w:tc>
        <w:tc>
          <w:tcPr>
            <w:tcW w:w="255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5,76</w:t>
            </w:r>
          </w:p>
        </w:tc>
      </w:tr>
      <w:tr w:rsidR="00480421" w:rsidRPr="00480421" w:rsidTr="00EA3B62">
        <w:tc>
          <w:tcPr>
            <w:tcW w:w="4077" w:type="dxa"/>
            <w:vAlign w:val="bottom"/>
          </w:tcPr>
          <w:p w:rsidR="00480421" w:rsidRPr="00480421" w:rsidRDefault="00480421" w:rsidP="00480421">
            <w:pPr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5920495080</w:t>
            </w:r>
          </w:p>
        </w:tc>
        <w:tc>
          <w:tcPr>
            <w:tcW w:w="851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810</w:t>
            </w:r>
          </w:p>
        </w:tc>
        <w:tc>
          <w:tcPr>
            <w:tcW w:w="2410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76,60</w:t>
            </w:r>
          </w:p>
        </w:tc>
        <w:tc>
          <w:tcPr>
            <w:tcW w:w="1984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6,60</w:t>
            </w:r>
          </w:p>
        </w:tc>
        <w:tc>
          <w:tcPr>
            <w:tcW w:w="2552" w:type="dxa"/>
            <w:vAlign w:val="bottom"/>
          </w:tcPr>
          <w:p w:rsidR="00480421" w:rsidRPr="00480421" w:rsidRDefault="00480421" w:rsidP="00480421">
            <w:pPr>
              <w:jc w:val="center"/>
              <w:rPr>
                <w:rFonts w:eastAsia="Calibri"/>
                <w:sz w:val="22"/>
                <w:szCs w:val="22"/>
              </w:rPr>
            </w:pPr>
            <w:r w:rsidRPr="00480421">
              <w:rPr>
                <w:rFonts w:eastAsia="Calibri"/>
                <w:sz w:val="22"/>
                <w:szCs w:val="22"/>
              </w:rPr>
              <w:t>5,76</w:t>
            </w:r>
          </w:p>
        </w:tc>
      </w:tr>
    </w:tbl>
    <w:p w:rsidR="00480421" w:rsidRPr="00480421" w:rsidRDefault="00480421" w:rsidP="00480421">
      <w:pPr>
        <w:spacing w:line="276" w:lineRule="auto"/>
        <w:jc w:val="center"/>
        <w:rPr>
          <w:b/>
          <w:sz w:val="22"/>
          <w:szCs w:val="22"/>
          <w:highlight w:val="green"/>
          <w:lang w:eastAsia="en-US"/>
        </w:rPr>
      </w:pPr>
    </w:p>
    <w:p w:rsidR="00480421" w:rsidRPr="00480421" w:rsidRDefault="00480421" w:rsidP="00480421">
      <w:pPr>
        <w:spacing w:line="276" w:lineRule="auto"/>
        <w:jc w:val="center"/>
        <w:rPr>
          <w:b/>
          <w:sz w:val="22"/>
          <w:szCs w:val="22"/>
          <w:highlight w:val="green"/>
          <w:lang w:eastAsia="en-US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Pr="00480421" w:rsidRDefault="00480421" w:rsidP="00480421">
      <w:pPr>
        <w:rPr>
          <w:rFonts w:eastAsia="Calibri"/>
          <w:sz w:val="22"/>
          <w:szCs w:val="22"/>
        </w:rPr>
      </w:pPr>
    </w:p>
    <w:p w:rsidR="00480421" w:rsidRDefault="00480421" w:rsidP="00252ADC">
      <w:pPr>
        <w:ind w:firstLine="709"/>
        <w:jc w:val="both"/>
        <w:rPr>
          <w:sz w:val="22"/>
          <w:szCs w:val="22"/>
        </w:rPr>
        <w:sectPr w:rsidR="00480421" w:rsidSect="004804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0421" w:rsidRP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480421" w:rsidRDefault="00480421" w:rsidP="004804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480421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10.03.2021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№34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Об утверждении Положения об опросе граждан на территории муниципального образования Костинский сельсовет </w:t>
      </w:r>
      <w:proofErr w:type="spellStart"/>
      <w:r w:rsidRPr="00480421">
        <w:rPr>
          <w:sz w:val="22"/>
          <w:szCs w:val="22"/>
        </w:rPr>
        <w:t>Курманаевского</w:t>
      </w:r>
      <w:proofErr w:type="spellEnd"/>
      <w:r w:rsidRPr="00480421">
        <w:rPr>
          <w:sz w:val="22"/>
          <w:szCs w:val="22"/>
        </w:rPr>
        <w:t xml:space="preserve"> района Оренбургской области</w:t>
      </w:r>
    </w:p>
    <w:p w:rsidR="00480421" w:rsidRPr="00480421" w:rsidRDefault="00480421" w:rsidP="00480421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ind w:firstLine="709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Костинский сельсовет, Совет депутатов решил: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1. Утвердить Положение об опросе граждан на территории муниципального образования Костинский сельсовет </w:t>
      </w:r>
      <w:proofErr w:type="spellStart"/>
      <w:r w:rsidRPr="00480421">
        <w:rPr>
          <w:sz w:val="22"/>
          <w:szCs w:val="22"/>
        </w:rPr>
        <w:t>Курманаевского</w:t>
      </w:r>
      <w:proofErr w:type="spellEnd"/>
      <w:r w:rsidRPr="00480421">
        <w:rPr>
          <w:sz w:val="22"/>
          <w:szCs w:val="22"/>
        </w:rPr>
        <w:t xml:space="preserve"> района Оренбургской области, согласно приложению.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2. Признать решение Совета муниципального образования от 27.05.2014 № 113 «Об утверждении Положения о порядке назначения и проведения опроса граждан на территории муниципального образования Костинский сельсовет» утратившим силу. 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2"/>
          <w:szCs w:val="22"/>
        </w:rPr>
      </w:pPr>
      <w:r w:rsidRPr="00480421">
        <w:rPr>
          <w:color w:val="000000"/>
          <w:sz w:val="22"/>
          <w:szCs w:val="22"/>
        </w:rPr>
        <w:t>3. Настоящее решение вступает в силу после его официального опубликования в газете « Вестник Костинского сельсовета».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tabs>
          <w:tab w:val="left" w:pos="7750"/>
        </w:tabs>
        <w:ind w:left="6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Председатель Совета депутатов                                                     </w:t>
      </w:r>
      <w:r>
        <w:rPr>
          <w:sz w:val="22"/>
          <w:szCs w:val="22"/>
        </w:rPr>
        <w:t xml:space="preserve">                       </w:t>
      </w:r>
      <w:proofErr w:type="spellStart"/>
      <w:r w:rsidRPr="00480421">
        <w:rPr>
          <w:sz w:val="22"/>
          <w:szCs w:val="22"/>
        </w:rPr>
        <w:t>Г.А.Макарова</w:t>
      </w:r>
      <w:proofErr w:type="spellEnd"/>
    </w:p>
    <w:p w:rsidR="00480421" w:rsidRPr="00480421" w:rsidRDefault="00480421" w:rsidP="00480421">
      <w:pPr>
        <w:tabs>
          <w:tab w:val="left" w:pos="7750"/>
        </w:tabs>
        <w:jc w:val="both"/>
        <w:rPr>
          <w:sz w:val="22"/>
          <w:szCs w:val="22"/>
        </w:rPr>
      </w:pPr>
    </w:p>
    <w:p w:rsidR="00480421" w:rsidRPr="00480421" w:rsidRDefault="00480421" w:rsidP="00480421">
      <w:pPr>
        <w:tabs>
          <w:tab w:val="left" w:pos="7750"/>
        </w:tabs>
        <w:ind w:left="6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Глава муниципального образования                                           </w:t>
      </w:r>
      <w:r>
        <w:rPr>
          <w:sz w:val="22"/>
          <w:szCs w:val="22"/>
        </w:rPr>
        <w:t xml:space="preserve">                        </w:t>
      </w:r>
      <w:r w:rsidRPr="00480421">
        <w:rPr>
          <w:sz w:val="22"/>
          <w:szCs w:val="22"/>
        </w:rPr>
        <w:t xml:space="preserve"> </w:t>
      </w:r>
      <w:r w:rsidRPr="00480421">
        <w:rPr>
          <w:rFonts w:eastAsia="Calibri"/>
          <w:sz w:val="22"/>
          <w:szCs w:val="22"/>
        </w:rPr>
        <w:t>Ю.А. Солдатов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shd w:val="clear" w:color="auto" w:fill="FFFFFF"/>
        <w:spacing w:before="100" w:beforeAutospacing="1" w:after="100" w:afterAutospacing="1"/>
        <w:ind w:left="-141"/>
        <w:jc w:val="both"/>
        <w:rPr>
          <w:color w:val="000000"/>
          <w:sz w:val="22"/>
          <w:szCs w:val="22"/>
        </w:rPr>
      </w:pPr>
      <w:r w:rsidRPr="00480421">
        <w:rPr>
          <w:color w:val="000000"/>
          <w:sz w:val="22"/>
          <w:szCs w:val="22"/>
        </w:rPr>
        <w:t>Разослано: в дело, прокурору района, газете « Вестник Костинского сельсовета»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80421">
        <w:rPr>
          <w:sz w:val="22"/>
          <w:szCs w:val="22"/>
        </w:rPr>
        <w:t xml:space="preserve">Приложение 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80421">
        <w:rPr>
          <w:sz w:val="22"/>
          <w:szCs w:val="22"/>
        </w:rPr>
        <w:t>к решению Совета депутатов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80421">
        <w:rPr>
          <w:sz w:val="22"/>
          <w:szCs w:val="22"/>
        </w:rPr>
        <w:t xml:space="preserve">муниципального образования 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80421">
        <w:rPr>
          <w:sz w:val="22"/>
          <w:szCs w:val="22"/>
        </w:rPr>
        <w:t>Костинский сельсовет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80421">
        <w:rPr>
          <w:sz w:val="22"/>
          <w:szCs w:val="22"/>
        </w:rPr>
        <w:t>10.03.2021 №34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80421">
        <w:rPr>
          <w:sz w:val="22"/>
          <w:szCs w:val="22"/>
        </w:rPr>
        <w:t>Положение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80421">
        <w:rPr>
          <w:sz w:val="22"/>
          <w:szCs w:val="22"/>
        </w:rPr>
        <w:t xml:space="preserve">об опросе граждан на территории муниципального образования Костинский сельсовет </w:t>
      </w:r>
      <w:proofErr w:type="spellStart"/>
      <w:r w:rsidRPr="00480421">
        <w:rPr>
          <w:sz w:val="22"/>
          <w:szCs w:val="22"/>
        </w:rPr>
        <w:t>Курманаевского</w:t>
      </w:r>
      <w:proofErr w:type="spellEnd"/>
      <w:r w:rsidRPr="00480421">
        <w:rPr>
          <w:sz w:val="22"/>
          <w:szCs w:val="22"/>
        </w:rPr>
        <w:t xml:space="preserve"> района Оренбургской области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80421">
        <w:rPr>
          <w:sz w:val="22"/>
          <w:szCs w:val="22"/>
        </w:rPr>
        <w:t>(далее – Положение)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I. Общие положения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1.1. Настоящее Положение разработано в соответствии со статьей 31 </w:t>
      </w:r>
      <w:proofErr w:type="gramStart"/>
      <w:r w:rsidRPr="00480421">
        <w:rPr>
          <w:sz w:val="22"/>
          <w:szCs w:val="22"/>
        </w:rPr>
        <w:t>Федеральным</w:t>
      </w:r>
      <w:proofErr w:type="gramEnd"/>
      <w:r w:rsidRPr="00480421">
        <w:rPr>
          <w:sz w:val="22"/>
          <w:szCs w:val="22"/>
        </w:rPr>
        <w:t xml:space="preserve"> закона от 06 октября 2003 года № 131-ФЗ «Об общих принципах организации местного самоуправления в Российской Федерации», устанавливает порядок назначения и проведения опроса граждан на территории муниципального образования Костинский сельсовет </w:t>
      </w:r>
      <w:proofErr w:type="spellStart"/>
      <w:r w:rsidRPr="00480421">
        <w:rPr>
          <w:sz w:val="22"/>
          <w:szCs w:val="22"/>
        </w:rPr>
        <w:t>Курманаевского</w:t>
      </w:r>
      <w:proofErr w:type="spellEnd"/>
      <w:r w:rsidRPr="00480421">
        <w:rPr>
          <w:sz w:val="22"/>
          <w:szCs w:val="22"/>
        </w:rPr>
        <w:t xml:space="preserve"> района Оренбургской области (далее – муниципальное образование).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1.2. Опрос граждан на территории муниципального образования (далее - опрос) является одной из форм участия населения муниципального образования в осуществлении местного самоуправления.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1.3. Опрос проводится для выявления мнения населения муниципального образования и его </w:t>
      </w:r>
      <w:r w:rsidRPr="00480421">
        <w:rPr>
          <w:sz w:val="22"/>
          <w:szCs w:val="22"/>
        </w:rPr>
        <w:lastRenderedPageBreak/>
        <w:t>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образования, а также органами государственной власти.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1.4. В опросе имеют право участвовать жители муниципального образования, обладающие избирательным правом.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1.5. 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1.7. Назначение и проведение опроса осуществляется открыто и гласно.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1.8. Финансирование мероприятий, связанных с подготовкой и проведением опроса граждан, осуществляется: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за счет средств бюджета муниципального образования - при проведении опроса по инициативе органов местного самоуправления или жителей муниципального образования;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за счет средств бюджета Оренбургской области - при проведении опроса по инициативе органов государственной власти Оренбургской области.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1.9. Результаты опроса носят рекомендательный характер.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II. Территория опроса, вопросы, выносимые на опрос, виды опроса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2.1. Опрос может проводиться на всей или </w:t>
      </w:r>
      <w:proofErr w:type="gramStart"/>
      <w:r w:rsidRPr="00480421">
        <w:rPr>
          <w:sz w:val="22"/>
          <w:szCs w:val="22"/>
        </w:rPr>
        <w:t>на части территории</w:t>
      </w:r>
      <w:proofErr w:type="gramEnd"/>
      <w:r w:rsidRPr="00480421">
        <w:rPr>
          <w:sz w:val="22"/>
          <w:szCs w:val="22"/>
        </w:rPr>
        <w:t xml:space="preserve"> муниципального образования.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2.2. На опрос могут выноситься: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1) вопросы местного значения поселения, определенные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2)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2.5. Тайное голосование проводится по опросным листам в пунктах проведения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2.7. Опрос может также проводиться в форме открытого голосования на собраниях жителей муниципального образования.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III. Назначение опроса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3.1. Опрос граждан проводится по инициативе: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Совета депутатов или главы муниципального образования - по вопросам местного значения поселения;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органов государственной власти Оренбургской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- </w:t>
      </w:r>
      <w:proofErr w:type="gramStart"/>
      <w:r w:rsidRPr="00480421">
        <w:rPr>
          <w:sz w:val="22"/>
          <w:szCs w:val="22"/>
        </w:rPr>
        <w:t>ж</w:t>
      </w:r>
      <w:proofErr w:type="gramEnd"/>
      <w:r w:rsidRPr="00480421">
        <w:rPr>
          <w:sz w:val="22"/>
          <w:szCs w:val="22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3.2. Решение о назначении опроса граждан принимается Советом депутатов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депутатов о назначении опроса граждан устанавливаются: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дата и сроки проведения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80421">
        <w:rPr>
          <w:sz w:val="22"/>
          <w:szCs w:val="22"/>
        </w:rPr>
        <w:lastRenderedPageBreak/>
        <w:t>- формулировка вопроса (вопросов), предлагаемого (предлагаемых) при проведении опроса;</w:t>
      </w:r>
      <w:proofErr w:type="gramEnd"/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методика проведения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форма опросного листа;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- минимальная численность жителей поселения, участвующих в опросе;</w:t>
      </w:r>
    </w:p>
    <w:p w:rsidR="00480421" w:rsidRPr="00480421" w:rsidRDefault="00480421" w:rsidP="00480421">
      <w:pPr>
        <w:spacing w:after="20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 </w:t>
      </w:r>
      <w:r w:rsidRPr="00480421">
        <w:rPr>
          <w:sz w:val="22"/>
          <w:szCs w:val="22"/>
        </w:rPr>
        <w:tab/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3.3. Опрос проводится в течение двух месяцев со дня принятия решения о проведении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3.5. В целях организации проведения опроса Совет депутатов формирует комиссию по проведению опроса (далее - комиссия). Порядок избрания и численный состав комиссии определяется Советом депутатов самостоятельно.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Места нахождения комиссии и пунктов проведения опроса должны быть опубликованы не позднее, чем за 10 дней до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3.8. Комиссия: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1) организует исполнение настоящего Положения при проведении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3) оборудует участки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4) обеспечивает изготовление опросных списков и опросных листов;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5) организует проведение голосования жителей муниципального образования при опросе в соответствии с установленным настоящим Положением порядком;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6) устанавливает результаты опроса;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7) взаимодействует с органами местного самоуправления муниципального образования, общественными объединениями и представителями средств массовой информации;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8) осуществляет иные полномочия в соответствии с настоящим Положением.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3.9. Полномочия комиссии прекращаются после официальной передачи результатов опроса Совету депутатов.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3.10. Администрация муниципального образования обеспечивает комиссию необходимыми помещениями, материально-техническими и финансовыми средствами и осуществляет </w:t>
      </w:r>
      <w:proofErr w:type="gramStart"/>
      <w:r w:rsidRPr="00480421">
        <w:rPr>
          <w:sz w:val="22"/>
          <w:szCs w:val="22"/>
        </w:rPr>
        <w:t>контроль за</w:t>
      </w:r>
      <w:proofErr w:type="gramEnd"/>
      <w:r w:rsidRPr="00480421">
        <w:rPr>
          <w:sz w:val="22"/>
          <w:szCs w:val="22"/>
        </w:rPr>
        <w:t xml:space="preserve"> расходованием выделенных средств.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 (16 лет) дополнительно день и месяц) и адрес места жительства участника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3.12. В качестве списка участников опроса может быть использован список избирателей.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3.15. Список участников опроса составляется не позднее, чем за 10 дней до проведения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lastRenderedPageBreak/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480421">
        <w:rPr>
          <w:sz w:val="22"/>
          <w:szCs w:val="22"/>
        </w:rPr>
        <w:t>голосующем</w:t>
      </w:r>
      <w:proofErr w:type="gramEnd"/>
      <w:r w:rsidRPr="00480421">
        <w:rPr>
          <w:sz w:val="22"/>
          <w:szCs w:val="22"/>
        </w:rPr>
        <w:t>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словами: "За" или "Против" и оставляется место для подписи участников голосования.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3.23. При вынесении на опрос нескольких вопросов они располагаются в опросном листе последовательно.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3.24. Опросный список подписывается председателем и секретарем комиссии на каждой странице.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IV. Порядок проведения опроса и установления его результатов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4.1. Опрос проводится в удобное для жителей время согласно решению Совета депутатов муниципального образования.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4.3. В период проведения опроса агитация запрещается.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4.5.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4.6. Собрание правомочно, если в нем приняло участие не менее 2,5% жителей муниципального образования, имеющих право на участие в опросе.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480421">
        <w:rPr>
          <w:sz w:val="22"/>
          <w:szCs w:val="22"/>
        </w:rPr>
        <w:t>голосования</w:t>
      </w:r>
      <w:proofErr w:type="gramEnd"/>
      <w:r w:rsidRPr="00480421">
        <w:rPr>
          <w:sz w:val="22"/>
          <w:szCs w:val="22"/>
        </w:rPr>
        <w:t xml:space="preserve"> и установлены ящики для голосования, которые на время голосования опечатываются.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4.8. </w:t>
      </w:r>
      <w:proofErr w:type="gramStart"/>
      <w:r w:rsidRPr="00480421">
        <w:rPr>
          <w:sz w:val="22"/>
          <w:szCs w:val="22"/>
        </w:rPr>
        <w:t>Опросный лист выдается голосующему членами комиссии по списку участников опроса.</w:t>
      </w:r>
      <w:proofErr w:type="gramEnd"/>
      <w:r w:rsidRPr="00480421">
        <w:rPr>
          <w:sz w:val="22"/>
          <w:szCs w:val="22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480421">
        <w:rPr>
          <w:sz w:val="22"/>
          <w:szCs w:val="22"/>
        </w:rPr>
        <w:t>голосующему</w:t>
      </w:r>
      <w:proofErr w:type="gramEnd"/>
      <w:r w:rsidRPr="00480421">
        <w:rPr>
          <w:sz w:val="22"/>
          <w:szCs w:val="22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4.10. Опросный лист заполняется </w:t>
      </w:r>
      <w:proofErr w:type="gramStart"/>
      <w:r w:rsidRPr="00480421">
        <w:rPr>
          <w:sz w:val="22"/>
          <w:szCs w:val="22"/>
        </w:rPr>
        <w:t>голосующим</w:t>
      </w:r>
      <w:proofErr w:type="gramEnd"/>
      <w:r w:rsidRPr="00480421">
        <w:rPr>
          <w:sz w:val="22"/>
          <w:szCs w:val="22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4.11.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4.12. </w:t>
      </w:r>
      <w:proofErr w:type="gramStart"/>
      <w:r w:rsidRPr="00480421">
        <w:rPr>
          <w:sz w:val="22"/>
          <w:szCs w:val="22"/>
        </w:rPr>
        <w:t xml:space="preserve">В случае если голосующий считает, что при заполнении опросного листа совершил </w:t>
      </w:r>
      <w:r w:rsidRPr="00480421">
        <w:rPr>
          <w:sz w:val="22"/>
          <w:szCs w:val="22"/>
        </w:rPr>
        <w:lastRenderedPageBreak/>
        <w:t>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480421">
        <w:rPr>
          <w:sz w:val="22"/>
          <w:szCs w:val="22"/>
        </w:rPr>
        <w:t xml:space="preserve"> Член комиссии выдает </w:t>
      </w:r>
      <w:proofErr w:type="gramStart"/>
      <w:r w:rsidRPr="00480421">
        <w:rPr>
          <w:sz w:val="22"/>
          <w:szCs w:val="22"/>
        </w:rPr>
        <w:t>голосующему</w:t>
      </w:r>
      <w:proofErr w:type="gramEnd"/>
      <w:r w:rsidRPr="00480421">
        <w:rPr>
          <w:sz w:val="22"/>
          <w:szCs w:val="22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4.13. Заполненные опросные листы опускаются голосующими в ящик для голосования, который должен </w:t>
      </w:r>
      <w:proofErr w:type="gramStart"/>
      <w:r w:rsidRPr="00480421">
        <w:rPr>
          <w:sz w:val="22"/>
          <w:szCs w:val="22"/>
        </w:rPr>
        <w:t>находится</w:t>
      </w:r>
      <w:proofErr w:type="gramEnd"/>
      <w:r w:rsidRPr="00480421">
        <w:rPr>
          <w:sz w:val="22"/>
          <w:szCs w:val="22"/>
        </w:rPr>
        <w:t xml:space="preserve"> в поле зрения членов комиссии. Число ящиков для голосования определяется комиссией.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4.19. После завершения опроса комиссия подсчитывает результаты голосования.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На основании полученных результатов составляется протокол, в котором указываются следующие данные: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1) общее число жителей муниципального образования, имеющих право на участие в опросе;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2) число жителей, принявших участие в опросе;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3) число записей в опросном списке, оказавшихся недействительными;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4) число опросных листов, признанных недействительными;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5) количество голосов, поданных "За" вопрос, вынесенный на опрос;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6) количество голосов, поданных "Против" вопроса, вынесенного на опрос;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7) одно из следующих решений: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- признание опроса </w:t>
      </w:r>
      <w:proofErr w:type="gramStart"/>
      <w:r w:rsidRPr="00480421">
        <w:rPr>
          <w:sz w:val="22"/>
          <w:szCs w:val="22"/>
        </w:rPr>
        <w:t>состоявшимся</w:t>
      </w:r>
      <w:proofErr w:type="gramEnd"/>
      <w:r w:rsidRPr="00480421">
        <w:rPr>
          <w:sz w:val="22"/>
          <w:szCs w:val="22"/>
        </w:rPr>
        <w:t>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- признание опроса </w:t>
      </w:r>
      <w:proofErr w:type="gramStart"/>
      <w:r w:rsidRPr="00480421">
        <w:rPr>
          <w:sz w:val="22"/>
          <w:szCs w:val="22"/>
        </w:rPr>
        <w:t>несостоявшимся</w:t>
      </w:r>
      <w:proofErr w:type="gramEnd"/>
      <w:r w:rsidRPr="00480421">
        <w:rPr>
          <w:sz w:val="22"/>
          <w:szCs w:val="22"/>
        </w:rPr>
        <w:t>;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- признание опроса </w:t>
      </w:r>
      <w:proofErr w:type="gramStart"/>
      <w:r w:rsidRPr="00480421">
        <w:rPr>
          <w:sz w:val="22"/>
          <w:szCs w:val="22"/>
        </w:rPr>
        <w:t>недействительным</w:t>
      </w:r>
      <w:proofErr w:type="gramEnd"/>
      <w:r w:rsidRPr="00480421">
        <w:rPr>
          <w:sz w:val="22"/>
          <w:szCs w:val="22"/>
        </w:rPr>
        <w:t>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4.21. </w:t>
      </w:r>
      <w:proofErr w:type="gramStart"/>
      <w:r w:rsidRPr="00480421">
        <w:rPr>
          <w:sz w:val="22"/>
          <w:szCs w:val="22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4.23. Комиссия признает опрос состоявшимся, если в нем приняло участие более 10 % жителей муниципального образования, имеющих право на участие в опросе.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480421" w:rsidRPr="00480421" w:rsidRDefault="00480421" w:rsidP="00480421">
      <w:pPr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4.25. Комиссия признает опрос несостоявшимся в случае, если число граждан, принявших участие в опросе, не 10 % жителей муниципального образования, имеющих право на участие в </w:t>
      </w:r>
      <w:r w:rsidRPr="00480421">
        <w:rPr>
          <w:sz w:val="22"/>
          <w:szCs w:val="22"/>
        </w:rPr>
        <w:lastRenderedPageBreak/>
        <w:t xml:space="preserve">опросе, а </w:t>
      </w:r>
      <w:proofErr w:type="gramStart"/>
      <w:r w:rsidRPr="00480421">
        <w:rPr>
          <w:sz w:val="22"/>
          <w:szCs w:val="22"/>
        </w:rPr>
        <w:t>также</w:t>
      </w:r>
      <w:proofErr w:type="gramEnd"/>
      <w:r w:rsidRPr="00480421">
        <w:rPr>
          <w:sz w:val="22"/>
          <w:szCs w:val="22"/>
        </w:rPr>
        <w:t xml:space="preserve"> если количество действительных записей в опросном списке оказалось меньше чем 10 % процентов жителей муниципального образования, имеющих право на участие в опросе.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Совет депутатов. Копии первого экземпляра могут быть представлены средствам массовой информации, местным общественным объединениям.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 xml:space="preserve">4.28. Материалы опроса в течение всего </w:t>
      </w:r>
      <w:proofErr w:type="gramStart"/>
      <w:r w:rsidRPr="00480421">
        <w:rPr>
          <w:sz w:val="22"/>
          <w:szCs w:val="22"/>
        </w:rPr>
        <w:t>срока полномочий депутатов Совета депутатов</w:t>
      </w:r>
      <w:proofErr w:type="gramEnd"/>
      <w:r w:rsidRPr="00480421">
        <w:rPr>
          <w:sz w:val="22"/>
          <w:szCs w:val="22"/>
        </w:rPr>
        <w:t xml:space="preserve"> хранятся в Совете депутатов, а затем направляются на хранение в муниципальный архив.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Срок хранения указанных материалов определяется Советом депутатов, но не может быть менее пяти лет.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4.29. Результаты опроса доводятся комиссией по проведению опроса до жителей муниципального образования через средства массовой информации не позднее 10 дней со дня окончания проведения опроса.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4.30. В случае принятия органами местного самоуправления муниципального образования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муниципального образования причины принятия такого решения.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_GoBack"/>
    </w:p>
    <w:p w:rsidR="00480421" w:rsidRPr="00480421" w:rsidRDefault="00480421" w:rsidP="0048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80421">
        <w:rPr>
          <w:sz w:val="22"/>
          <w:szCs w:val="22"/>
        </w:rPr>
        <w:t>V. Заключительные положения</w:t>
      </w:r>
    </w:p>
    <w:bookmarkEnd w:id="1"/>
    <w:p w:rsidR="00480421" w:rsidRPr="00480421" w:rsidRDefault="00480421" w:rsidP="004804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0421" w:rsidRPr="00480421" w:rsidRDefault="00480421" w:rsidP="00480421">
      <w:pPr>
        <w:spacing w:after="200"/>
        <w:ind w:firstLine="709"/>
        <w:jc w:val="both"/>
        <w:rPr>
          <w:sz w:val="22"/>
          <w:szCs w:val="22"/>
        </w:rPr>
      </w:pPr>
      <w:r w:rsidRPr="00480421">
        <w:rPr>
          <w:sz w:val="22"/>
          <w:szCs w:val="22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Pr="00252ADC" w:rsidRDefault="00480421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48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80421" w:rsidRPr="003612FF" w:rsidTr="0048042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21" w:rsidRPr="003612FF" w:rsidRDefault="00480421" w:rsidP="00480421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480421" w:rsidRPr="003612FF" w:rsidRDefault="00480421" w:rsidP="00480421">
            <w:pPr>
              <w:ind w:left="-1537"/>
              <w:rPr>
                <w:sz w:val="18"/>
                <w:szCs w:val="18"/>
              </w:rPr>
            </w:pPr>
          </w:p>
          <w:p w:rsidR="00480421" w:rsidRPr="003612FF" w:rsidRDefault="00480421" w:rsidP="00480421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480421" w:rsidRDefault="00480421" w:rsidP="001A735E">
      <w:pPr>
        <w:rPr>
          <w:sz w:val="18"/>
          <w:szCs w:val="18"/>
        </w:rPr>
        <w:sectPr w:rsidR="00480421" w:rsidSect="004804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E" w:rsidRDefault="00480421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2FEEF" wp14:editId="5E0B0917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AE" w:rsidRDefault="0048042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5814AE" w:rsidRDefault="0048042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3612FF"/>
    <w:rsid w:val="00470F45"/>
    <w:rsid w:val="00480421"/>
    <w:rsid w:val="006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6536</Words>
  <Characters>37257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2021-03-09T07:40:00Z</dcterms:created>
  <dcterms:modified xsi:type="dcterms:W3CDTF">2021-03-09T07:40:00Z</dcterms:modified>
</cp:coreProperties>
</file>