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1"/>
        <w:tblW w:w="9606" w:type="dxa"/>
        <w:tblLook w:val="0000"/>
      </w:tblPr>
      <w:tblGrid>
        <w:gridCol w:w="3652"/>
        <w:gridCol w:w="5954"/>
      </w:tblGrid>
      <w:tr w:rsidR="005C295B" w:rsidRPr="00EF4CE0" w:rsidTr="003C2BAD">
        <w:trPr>
          <w:trHeight w:val="3954"/>
        </w:trPr>
        <w:tc>
          <w:tcPr>
            <w:tcW w:w="3652" w:type="dxa"/>
          </w:tcPr>
          <w:p w:rsidR="00F94FD4" w:rsidRPr="00EF4CE0" w:rsidRDefault="00F94FD4" w:rsidP="00E35DB7">
            <w:pPr>
              <w:keepNext/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94FD4" w:rsidRPr="00EF4CE0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Костинский</w:t>
            </w:r>
            <w:r w:rsidR="00F94FD4"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FD4" w:rsidRPr="00EF4CE0" w:rsidRDefault="002E0955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E3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 w:rsidR="001A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4FD4" w:rsidRPr="00EF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94FD4" w:rsidRPr="00EF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5954" w:type="dxa"/>
          </w:tcPr>
          <w:p w:rsidR="00E35DB7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DB7" w:rsidRPr="00E35DB7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DB7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FD4" w:rsidRPr="00E35DB7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F94FD4" w:rsidRPr="00AA5268" w:rsidRDefault="00F94FD4" w:rsidP="00E35DB7">
      <w:pPr>
        <w:tabs>
          <w:tab w:val="left" w:pos="182"/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F94FD4" w:rsidRPr="00AA5268" w:rsidRDefault="00AA5268" w:rsidP="00E35DB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14.07.2017 № 30</w:t>
      </w:r>
      <w:r w:rsidR="00F94FD4" w:rsidRPr="00AA526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F94FD4" w:rsidRDefault="00F94FD4" w:rsidP="00E35DB7">
      <w:pPr>
        <w:tabs>
          <w:tab w:val="left" w:pos="182"/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A77" w:rsidRPr="00EF4CE0" w:rsidRDefault="00385A77" w:rsidP="00E35DB7">
      <w:pPr>
        <w:tabs>
          <w:tab w:val="left" w:pos="182"/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FD4" w:rsidRPr="001A662F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 мая 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К</w:t>
      </w:r>
      <w:r w:rsidR="00E35D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остинский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</w:t>
      </w:r>
      <w:r w:rsidR="00E41F73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E41F73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1A6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A5268" w:rsidRPr="00AA5268" w:rsidRDefault="00F94FD4" w:rsidP="00AA526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5268">
        <w:rPr>
          <w:rFonts w:ascii="Times New Roman" w:hAnsi="Times New Roman" w:cs="Times New Roman"/>
          <w:b w:val="0"/>
          <w:bCs/>
          <w:sz w:val="28"/>
          <w:szCs w:val="28"/>
        </w:rPr>
        <w:t xml:space="preserve">1. Внести в постановление администрации от </w:t>
      </w:r>
      <w:r w:rsidR="00AA5268" w:rsidRPr="00AA5268">
        <w:rPr>
          <w:rFonts w:ascii="Times New Roman" w:hAnsi="Times New Roman" w:cs="Times New Roman"/>
          <w:b w:val="0"/>
          <w:sz w:val="28"/>
          <w:szCs w:val="28"/>
        </w:rPr>
        <w:t>14.07.2017 № 30-п</w:t>
      </w:r>
      <w:r w:rsidRPr="00AA5268">
        <w:rPr>
          <w:rFonts w:ascii="Times New Roman" w:hAnsi="Times New Roman" w:cs="Times New Roman"/>
          <w:b w:val="0"/>
          <w:bCs/>
          <w:sz w:val="28"/>
          <w:szCs w:val="28"/>
        </w:rPr>
        <w:t xml:space="preserve">«Об утверждении административного </w:t>
      </w:r>
      <w:r w:rsidRPr="00AA5268">
        <w:rPr>
          <w:rFonts w:ascii="Times New Roman" w:hAnsi="Times New Roman" w:cs="Times New Roman"/>
          <w:b w:val="0"/>
          <w:sz w:val="28"/>
          <w:szCs w:val="28"/>
        </w:rPr>
        <w:t>регламента предоставления муниципальной услуги «</w:t>
      </w:r>
      <w:r w:rsidR="00AA5268" w:rsidRPr="00AA5268">
        <w:rPr>
          <w:rFonts w:ascii="Times New Roman" w:hAnsi="Times New Roman" w:cs="Times New Roman"/>
          <w:b w:val="0"/>
          <w:sz w:val="28"/>
          <w:szCs w:val="28"/>
        </w:rPr>
        <w:t xml:space="preserve">«Выдача разрешения на условно разрешенный вид использования </w:t>
      </w:r>
    </w:p>
    <w:p w:rsidR="00F94FD4" w:rsidRPr="00AA5268" w:rsidRDefault="00AA5268" w:rsidP="00AA52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5268">
        <w:rPr>
          <w:rFonts w:ascii="Times New Roman" w:hAnsi="Times New Roman" w:cs="Times New Roman"/>
          <w:b w:val="0"/>
          <w:sz w:val="28"/>
          <w:szCs w:val="28"/>
        </w:rPr>
        <w:t>земельного участка или объекта капитального строительства»</w:t>
      </w:r>
      <w:r w:rsidR="00F94FD4" w:rsidRPr="00AA5268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 регламент) следующие изменения:</w:t>
      </w:r>
    </w:p>
    <w:p w:rsidR="00F94FD4" w:rsidRPr="001A662F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C295B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5 Административного регламента изложить в новой редакции:</w:t>
      </w:r>
    </w:p>
    <w:p w:rsidR="00EF4CE0" w:rsidRPr="001A662F" w:rsidRDefault="00F94FD4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6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EF4CE0" w:rsidRPr="001A6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F4CE0" w:rsidRPr="001A662F" w:rsidRDefault="00EF4CE0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CE0" w:rsidRPr="001A662F" w:rsidRDefault="00EF4CE0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</w:t>
      </w:r>
      <w:r w:rsidRPr="001A6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F4CE0" w:rsidRPr="001A662F" w:rsidRDefault="00AA5268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06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может обратиться с жалобой, в том числе в следующих случаях: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661"/>
      <w:bookmarkEnd w:id="0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bookmarkStart w:id="2" w:name="sub_4667"/>
      <w:bookmarkEnd w:id="1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5" w:history="1">
        <w:r w:rsidRPr="001A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15.1</w:t>
        </w:r>
      </w:hyperlink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№210-ФЗ;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 w:rsidRPr="001A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№210-ФЗ;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" w:history="1">
        <w:r w:rsidRPr="001A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№210-ФЗ;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8" w:history="1">
        <w:r w:rsidRPr="001A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предоставлению соответствующей муниципальной услуги в полном объеме в порядке, определенном </w:t>
      </w:r>
      <w:hyperlink r:id="rId9" w:history="1">
        <w:r w:rsidRPr="001A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№210-ФЗ.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1A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210-ФЗ.</w:t>
      </w:r>
    </w:p>
    <w:p w:rsidR="00EF4CE0" w:rsidRPr="001A662F" w:rsidRDefault="00EF4CE0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CE0" w:rsidRPr="001A662F" w:rsidRDefault="00AA5268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85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>.Предметом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муниципального образования К</w:t>
      </w:r>
      <w:r w:rsidR="00E35DB7">
        <w:rPr>
          <w:rFonts w:ascii="Times New Roman" w:eastAsia="Times New Roman" w:hAnsi="Times New Roman" w:cs="Times New Roman"/>
          <w:sz w:val="28"/>
          <w:szCs w:val="28"/>
        </w:rPr>
        <w:t xml:space="preserve">остинский 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>сельсовет, должностных лиц, муниципальных служащих Администрации муниципального образования К</w:t>
      </w:r>
      <w:r w:rsidR="00E35DB7">
        <w:rPr>
          <w:rFonts w:ascii="Times New Roman" w:eastAsia="Times New Roman" w:hAnsi="Times New Roman" w:cs="Times New Roman"/>
          <w:sz w:val="28"/>
          <w:szCs w:val="28"/>
        </w:rPr>
        <w:t>остинский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 xml:space="preserve"> сельсовет,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EF4CE0" w:rsidRPr="001A662F" w:rsidRDefault="00AA5268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86.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EF4CE0" w:rsidRPr="001A662F" w:rsidRDefault="00EF4CE0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681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EF4CE0" w:rsidRPr="001A662F" w:rsidRDefault="00EF4CE0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4682"/>
      <w:bookmarkEnd w:id="3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EF4CE0" w:rsidRPr="001A662F" w:rsidRDefault="00EF4CE0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4683"/>
      <w:bookmarkEnd w:id="4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</w:t>
      </w:r>
      <w:bookmarkStart w:id="6" w:name="sub_4684"/>
      <w:bookmarkEnd w:id="5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4CE0" w:rsidRPr="001A662F" w:rsidRDefault="00EF4CE0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государственных и муниципальных услуг. </w:t>
      </w:r>
    </w:p>
    <w:p w:rsidR="00EF4CE0" w:rsidRPr="001A662F" w:rsidRDefault="00EF4CE0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6"/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CE0" w:rsidRPr="001A662F" w:rsidRDefault="00AA5268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87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>.Жалоба</w:t>
      </w:r>
      <w:r w:rsidR="001A662F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рассматривается 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 К</w:t>
      </w:r>
      <w:r w:rsidR="00E35DB7">
        <w:rPr>
          <w:rFonts w:ascii="Times New Roman" w:eastAsia="Times New Roman" w:hAnsi="Times New Roman" w:cs="Times New Roman"/>
          <w:sz w:val="28"/>
          <w:szCs w:val="28"/>
        </w:rPr>
        <w:t>остинский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 xml:space="preserve"> сельсовет, предоставляющей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1" w:history="1">
        <w:r w:rsidR="00EF4CE0" w:rsidRPr="001A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="00EF4CE0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подаются руководителям этих организаций.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Par11"/>
      <w:bookmarkEnd w:id="7"/>
      <w:r w:rsidRPr="001A662F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CE0" w:rsidRPr="001A662F" w:rsidRDefault="00AA5268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88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hyperlink r:id="rId12" w:history="1">
        <w:r w:rsidR="00EF4CE0" w:rsidRPr="001A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="00EF4CE0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 а также может быть принята при</w:t>
      </w:r>
      <w:proofErr w:type="gramEnd"/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личном </w:t>
      </w:r>
      <w:proofErr w:type="gramStart"/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>приеме</w:t>
      </w:r>
      <w:proofErr w:type="gramEnd"/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заявителя в органе местного самоуправления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4CE0" w:rsidRPr="001A662F" w:rsidRDefault="00AA5268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89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F4CE0" w:rsidRPr="001A662F">
        <w:rPr>
          <w:rFonts w:ascii="Times New Roman" w:eastAsia="Calibri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62F">
        <w:rPr>
          <w:rFonts w:ascii="Times New Roman" w:eastAsia="Calibri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62F">
        <w:rPr>
          <w:rFonts w:ascii="Times New Roman" w:eastAsia="Calibri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62F">
        <w:rPr>
          <w:rFonts w:ascii="Times New Roman" w:eastAsia="Calibri" w:hAnsi="Times New Roman" w:cs="Times New Roman"/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1A662F">
        <w:rPr>
          <w:rFonts w:ascii="Times New Roman" w:eastAsia="Calibri" w:hAnsi="Times New Roman" w:cs="Times New Roman"/>
          <w:sz w:val="28"/>
          <w:szCs w:val="28"/>
        </w:rPr>
        <w:lastRenderedPageBreak/>
        <w:t>физическое лицо обладает правом действовать от имени заявителя без доверенности</w:t>
      </w:r>
    </w:p>
    <w:p w:rsidR="00EF4CE0" w:rsidRPr="001A662F" w:rsidRDefault="00AA5268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90.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 xml:space="preserve">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sz w:val="28"/>
          <w:szCs w:val="28"/>
        </w:rPr>
        <w:t>Жалоба в письменной форме может также быть направлена по почте.</w:t>
      </w:r>
    </w:p>
    <w:p w:rsidR="00EF4CE0" w:rsidRPr="001A662F" w:rsidRDefault="00AA5268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91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F4CE0" w:rsidRPr="001A662F" w:rsidRDefault="00AA5268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92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3" w:history="1">
        <w:r w:rsidRPr="001A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</w:t>
        </w:r>
      </w:hyperlink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F4CE0" w:rsidRPr="001A662F" w:rsidRDefault="00AA5268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93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F4CE0" w:rsidRPr="001A662F">
        <w:rPr>
          <w:rFonts w:ascii="Times New Roman" w:eastAsia="Calibri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EF4CE0" w:rsidRPr="001A662F" w:rsidRDefault="008C3E0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4" w:history="1">
        <w:r w:rsidR="00EF4CE0" w:rsidRPr="001A662F">
          <w:rPr>
            <w:rFonts w:ascii="Times New Roman" w:eastAsia="Calibri" w:hAnsi="Times New Roman" w:cs="Times New Roman"/>
            <w:sz w:val="28"/>
            <w:szCs w:val="28"/>
          </w:rPr>
          <w:t>статьей 5.63</w:t>
        </w:r>
      </w:hyperlink>
      <w:r w:rsidR="00EF4CE0" w:rsidRPr="001A662F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/>
          <w:sz w:val="28"/>
          <w:szCs w:val="28"/>
        </w:rPr>
        <w:t>Сроки рассмотрения жалобы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CE0" w:rsidRPr="001A662F" w:rsidRDefault="00AA5268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94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 Жалоба, поступившая в орган, предоставляющий 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услугу, МФЦ, учредителю МФЦ, в организации, 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</w:t>
      </w:r>
      <w:hyperlink r:id="rId15" w:history="1">
        <w:r w:rsidR="00EF4CE0" w:rsidRPr="001A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="00EF4CE0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предоставляющего 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услугу, должностного лица органа, предоставляющего 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услугу, в приеме документов у заявителя либо в исправлении</w:t>
      </w:r>
      <w:proofErr w:type="gramEnd"/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8" w:name="Par25"/>
      <w:bookmarkEnd w:id="8"/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4CE0" w:rsidRPr="001A662F" w:rsidRDefault="00AA5268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95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62F">
        <w:rPr>
          <w:rFonts w:ascii="Times New Roman" w:eastAsia="Calibri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EF4CE0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62F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E35DB7" w:rsidRPr="001A662F" w:rsidRDefault="00E35DB7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4CE0" w:rsidRPr="001A662F" w:rsidRDefault="00AA5268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96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="00EF4CE0" w:rsidRPr="001A662F">
          <w:rPr>
            <w:rFonts w:ascii="Times New Roman" w:eastAsia="Times New Roman" w:hAnsi="Times New Roman" w:cs="Times New Roman"/>
            <w:bCs/>
            <w:sz w:val="28"/>
            <w:szCs w:val="28"/>
          </w:rPr>
          <w:t>пункте</w:t>
        </w:r>
      </w:hyperlink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 77 Административного регламента.</w:t>
      </w:r>
    </w:p>
    <w:p w:rsidR="00EF4CE0" w:rsidRPr="001A662F" w:rsidRDefault="00AA5268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97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CE0" w:rsidRPr="001A662F" w:rsidRDefault="00AA5268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4CE0" w:rsidRPr="001A662F" w:rsidRDefault="00AA5268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99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информирования заявителя о порядке подачи и рассмотрения жалобы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4CE0" w:rsidRPr="001A662F" w:rsidRDefault="00AA5268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100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>. Информирование заявителей о порядке подачи и рассмотрения жалобы осуществляется следующими способами: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Cs/>
          <w:sz w:val="28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Cs/>
          <w:sz w:val="28"/>
          <w:szCs w:val="28"/>
        </w:rPr>
        <w:t>2) путем взаимодействия специалистов, ответственных за рассмотрение жалобы, с заявителем (его представителем) по почте, по электронной почте;</w:t>
      </w:r>
    </w:p>
    <w:p w:rsidR="00DD1BDC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Cs/>
          <w:sz w:val="28"/>
          <w:szCs w:val="28"/>
        </w:rPr>
        <w:t>3) посредством информационных материалов, которые размещаются на официальном сайте</w:t>
      </w:r>
      <w:proofErr w:type="gramStart"/>
      <w:r w:rsidR="00DD1BDC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bookmarkStart w:id="9" w:name="_GoBack"/>
      <w:bookmarkEnd w:id="9"/>
      <w:proofErr w:type="gramEnd"/>
    </w:p>
    <w:p w:rsidR="00F94FD4" w:rsidRPr="001A662F" w:rsidRDefault="00F94FD4" w:rsidP="00E35DB7">
      <w:pPr>
        <w:tabs>
          <w:tab w:val="left" w:pos="4111"/>
          <w:tab w:val="left" w:pos="4253"/>
          <w:tab w:val="left" w:pos="43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F94FD4" w:rsidRPr="001A662F" w:rsidRDefault="00F94FD4" w:rsidP="00E35DB7">
      <w:pPr>
        <w:tabs>
          <w:tab w:val="left" w:pos="4111"/>
          <w:tab w:val="left" w:pos="4253"/>
          <w:tab w:val="left" w:pos="439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официального опубликования и подлежит размещению на официальном сайте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94FD4" w:rsidRDefault="00F94FD4" w:rsidP="00E35DB7">
      <w:pPr>
        <w:tabs>
          <w:tab w:val="left" w:pos="4111"/>
          <w:tab w:val="left" w:pos="4253"/>
          <w:tab w:val="left" w:pos="439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662F" w:rsidRPr="001A662F" w:rsidRDefault="001A662F" w:rsidP="00E35DB7">
      <w:pPr>
        <w:tabs>
          <w:tab w:val="left" w:pos="4111"/>
          <w:tab w:val="left" w:pos="4253"/>
          <w:tab w:val="left" w:pos="439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4FD4" w:rsidRPr="001A662F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FD4" w:rsidRPr="001A662F" w:rsidRDefault="00E35DB7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="00F94FD4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</w:t>
      </w:r>
      <w:r w:rsidR="0007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Н.Н.Марченко</w:t>
      </w:r>
    </w:p>
    <w:p w:rsidR="00F94FD4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77" w:rsidRPr="001A662F" w:rsidRDefault="00385A77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763" w:rsidRPr="001A662F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r w:rsidR="00603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прокурору</w:t>
      </w:r>
    </w:p>
    <w:sectPr w:rsidR="00DC6763" w:rsidRPr="001A662F" w:rsidSect="00E35DB7">
      <w:pgSz w:w="11906" w:h="16838" w:code="9"/>
      <w:pgMar w:top="1134" w:right="851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FD4"/>
    <w:rsid w:val="00072990"/>
    <w:rsid w:val="001A662F"/>
    <w:rsid w:val="002A27F5"/>
    <w:rsid w:val="002E0955"/>
    <w:rsid w:val="00385A77"/>
    <w:rsid w:val="00415758"/>
    <w:rsid w:val="005C295B"/>
    <w:rsid w:val="00603817"/>
    <w:rsid w:val="0062338A"/>
    <w:rsid w:val="008C3E04"/>
    <w:rsid w:val="00953729"/>
    <w:rsid w:val="00AA5268"/>
    <w:rsid w:val="00BD673D"/>
    <w:rsid w:val="00DC6763"/>
    <w:rsid w:val="00DD1BDC"/>
    <w:rsid w:val="00E35DB7"/>
    <w:rsid w:val="00E41F73"/>
    <w:rsid w:val="00EF4CE0"/>
    <w:rsid w:val="00F35ABE"/>
    <w:rsid w:val="00F9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B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A5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B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A5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7E" TargetMode="External"/><Relationship Id="rId13" Type="http://schemas.openxmlformats.org/officeDocument/2006/relationships/hyperlink" Target="consultantplus://offline/ref=8188C12DC598D1A95CF4C4C51F21BB449C84A87B0DDDB862A2860BFDEDF7A21B91AAC52410qBB1N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12" Type="http://schemas.openxmlformats.org/officeDocument/2006/relationships/hyperlink" Target="consultantplus://offline/ref=A37A1BEB0A7DBE28DAAEF855DE8CBBF697E6C0C4213C6ACB2A14F2EE459F48690D310A36DFC68E1EqDm9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3E51AE0180EC95543DCE6FD1FD774113BB293C9985922C80CA8C859F8AE379522880FB588FDEBK731E" TargetMode="External"/><Relationship Id="rId11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hyperlink" Target="consultantplus://offline/ref=1DA3E51AE0180EC95543DCE6FD1FD774113BB293C9985922C80CA8C859F8AE379522880CB1K83CE" TargetMode="External"/><Relationship Id="rId15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DA3E51AE0180EC95543DCE6FD1FD774113BB293C9985922C80CA8C859F8AE379522880FB588FDEBK731E" TargetMode="External"/><Relationship Id="rId14" Type="http://schemas.openxmlformats.org/officeDocument/2006/relationships/hyperlink" Target="consultantplus://offline/ref=C52D873195D1C21D6C120B6A49D35471040238F97A3725AD7F3A843224524E4F5750EED1F622L3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Kostino</cp:lastModifiedBy>
  <cp:revision>4</cp:revision>
  <cp:lastPrinted>2018-07-09T09:57:00Z</cp:lastPrinted>
  <dcterms:created xsi:type="dcterms:W3CDTF">2018-07-09T07:30:00Z</dcterms:created>
  <dcterms:modified xsi:type="dcterms:W3CDTF">2018-07-09T09:58:00Z</dcterms:modified>
</cp:coreProperties>
</file>