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99" w:rsidRDefault="00896899" w:rsidP="00896899">
      <w:pPr>
        <w:pStyle w:val="32"/>
        <w:shd w:val="clear" w:color="auto" w:fill="auto"/>
      </w:pPr>
    </w:p>
    <w:p w:rsidR="00896899" w:rsidRDefault="00896899" w:rsidP="00896899">
      <w:pPr>
        <w:pStyle w:val="32"/>
        <w:shd w:val="clear" w:color="auto" w:fill="auto"/>
        <w:ind w:left="5120"/>
        <w:jc w:val="right"/>
      </w:pPr>
    </w:p>
    <w:tbl>
      <w:tblPr>
        <w:tblW w:w="9933" w:type="dxa"/>
        <w:tblLook w:val="01E0"/>
      </w:tblPr>
      <w:tblGrid>
        <w:gridCol w:w="5148"/>
        <w:gridCol w:w="4785"/>
      </w:tblGrid>
      <w:tr w:rsidR="00896899" w:rsidRPr="00C64B76" w:rsidTr="00751115">
        <w:tc>
          <w:tcPr>
            <w:tcW w:w="5148" w:type="dxa"/>
          </w:tcPr>
          <w:p w:rsidR="00896899" w:rsidRPr="00C64B76" w:rsidRDefault="00896899" w:rsidP="0075111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64B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899" w:rsidRPr="00C64B76" w:rsidRDefault="00896899" w:rsidP="0075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99" w:rsidRPr="0038782C" w:rsidRDefault="00896899" w:rsidP="00751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82C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896899" w:rsidRPr="0038782C" w:rsidRDefault="00896899" w:rsidP="00751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82C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896899" w:rsidRPr="0038782C" w:rsidRDefault="00896899" w:rsidP="00751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82C">
              <w:rPr>
                <w:rFonts w:ascii="Times New Roman" w:hAnsi="Times New Roman" w:cs="Times New Roman"/>
                <w:b/>
                <w:bCs/>
              </w:rPr>
              <w:t>Костинский сельсовет</w:t>
            </w:r>
          </w:p>
          <w:p w:rsidR="00896899" w:rsidRPr="0038782C" w:rsidRDefault="00896899" w:rsidP="00751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82C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896899" w:rsidRPr="0038782C" w:rsidRDefault="00896899" w:rsidP="00751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82C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896899" w:rsidRPr="0038782C" w:rsidRDefault="00896899" w:rsidP="007511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6899" w:rsidRPr="0038782C" w:rsidRDefault="00896899" w:rsidP="00751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82C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896899" w:rsidRPr="0038782C" w:rsidRDefault="00896899" w:rsidP="00751115">
            <w:pPr>
              <w:jc w:val="center"/>
              <w:rPr>
                <w:rFonts w:ascii="Times New Roman" w:hAnsi="Times New Roman" w:cs="Times New Roman"/>
              </w:rPr>
            </w:pPr>
          </w:p>
          <w:p w:rsidR="00896899" w:rsidRPr="0038782C" w:rsidRDefault="00135A1C" w:rsidP="0075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8782C">
              <w:rPr>
                <w:rFonts w:ascii="Times New Roman" w:hAnsi="Times New Roman" w:cs="Times New Roman"/>
              </w:rPr>
              <w:t>.04.</w:t>
            </w:r>
            <w:r w:rsidR="00896899" w:rsidRPr="0038782C">
              <w:rPr>
                <w:rFonts w:ascii="Times New Roman" w:hAnsi="Times New Roman" w:cs="Times New Roman"/>
              </w:rPr>
              <w:t xml:space="preserve">2017  № </w:t>
            </w:r>
            <w:r>
              <w:rPr>
                <w:rFonts w:ascii="Times New Roman" w:hAnsi="Times New Roman" w:cs="Times New Roman"/>
              </w:rPr>
              <w:t>12</w:t>
            </w:r>
            <w:r w:rsidR="00896899" w:rsidRPr="0038782C">
              <w:rPr>
                <w:rFonts w:ascii="Times New Roman" w:hAnsi="Times New Roman" w:cs="Times New Roman"/>
              </w:rPr>
              <w:t>-п</w:t>
            </w:r>
          </w:p>
          <w:p w:rsidR="00896899" w:rsidRPr="00C64B76" w:rsidRDefault="00896899" w:rsidP="0075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6899" w:rsidRPr="00672605" w:rsidRDefault="00896899" w:rsidP="007511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96899" w:rsidRPr="0038782C" w:rsidRDefault="00896899" w:rsidP="0038782C">
      <w:pPr>
        <w:ind w:firstLine="567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8782C">
        <w:rPr>
          <w:rFonts w:ascii="Times New Roman" w:hAnsi="Times New Roman" w:cs="Times New Roman"/>
          <w:b/>
          <w:spacing w:val="6"/>
          <w:sz w:val="28"/>
          <w:szCs w:val="28"/>
        </w:rPr>
        <w:t xml:space="preserve">Об утверждении программы комплексного развития систем транспортной инфраструктуры </w:t>
      </w:r>
      <w:r w:rsidR="00620D5F">
        <w:rPr>
          <w:rFonts w:ascii="Times New Roman" w:hAnsi="Times New Roman" w:cs="Times New Roman"/>
          <w:b/>
          <w:spacing w:val="6"/>
          <w:sz w:val="28"/>
          <w:szCs w:val="28"/>
        </w:rPr>
        <w:t xml:space="preserve"> администрации МО </w:t>
      </w:r>
      <w:r w:rsidRPr="0038782C">
        <w:rPr>
          <w:rFonts w:ascii="Times New Roman" w:hAnsi="Times New Roman" w:cs="Times New Roman"/>
          <w:b/>
          <w:spacing w:val="6"/>
          <w:sz w:val="28"/>
          <w:szCs w:val="28"/>
        </w:rPr>
        <w:t>Костинского сельского поселения Курманаевского района Оренбургской области на период 2017 - 2025 годы</w:t>
      </w:r>
    </w:p>
    <w:p w:rsidR="00896899" w:rsidRPr="004F5ECD" w:rsidRDefault="00896899" w:rsidP="00896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99" w:rsidRPr="004F5ECD" w:rsidRDefault="00896899" w:rsidP="0038782C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5EC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</w:t>
      </w:r>
      <w:r w:rsidRPr="004F5ECD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  <w:r w:rsidRPr="004F5ECD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Костинского </w:t>
      </w:r>
      <w:r w:rsidRPr="004F5ECD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4F5EC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6899" w:rsidRPr="004F5ECD" w:rsidRDefault="0038782C" w:rsidP="0038782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6899" w:rsidRPr="004F5ECD">
        <w:rPr>
          <w:rFonts w:ascii="Times New Roman" w:hAnsi="Times New Roman"/>
          <w:sz w:val="28"/>
          <w:szCs w:val="28"/>
        </w:rPr>
        <w:t xml:space="preserve">Утвердить </w:t>
      </w:r>
      <w:r w:rsidR="00896899" w:rsidRPr="004F5ECD">
        <w:rPr>
          <w:rFonts w:ascii="Times New Roman" w:hAnsi="Times New Roman"/>
          <w:spacing w:val="6"/>
          <w:sz w:val="28"/>
          <w:szCs w:val="28"/>
        </w:rPr>
        <w:t xml:space="preserve">программу комплексного развития систем транспортной инфраструктуры </w:t>
      </w:r>
      <w:r w:rsidR="00620D5F">
        <w:rPr>
          <w:rFonts w:ascii="Times New Roman" w:hAnsi="Times New Roman"/>
          <w:spacing w:val="6"/>
          <w:sz w:val="28"/>
          <w:szCs w:val="28"/>
        </w:rPr>
        <w:t xml:space="preserve">администрации МО </w:t>
      </w:r>
      <w:r w:rsidR="00896899">
        <w:rPr>
          <w:rFonts w:ascii="Times New Roman" w:hAnsi="Times New Roman"/>
          <w:spacing w:val="6"/>
          <w:sz w:val="28"/>
          <w:szCs w:val="28"/>
        </w:rPr>
        <w:t>Костинского</w:t>
      </w:r>
      <w:r w:rsidR="00896899" w:rsidRPr="004F5ECD">
        <w:rPr>
          <w:rFonts w:ascii="Times New Roman" w:hAnsi="Times New Roman"/>
          <w:spacing w:val="6"/>
          <w:sz w:val="28"/>
          <w:szCs w:val="28"/>
        </w:rPr>
        <w:t xml:space="preserve"> сельского поселения Курманаевского района Оренбургской области на период 2017 - 2025 годы</w:t>
      </w:r>
      <w:r w:rsidR="00896899" w:rsidRPr="004F5EC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96899" w:rsidRPr="004F5ECD" w:rsidRDefault="00896899" w:rsidP="00896899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4F5ECD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6899" w:rsidRPr="004F5ECD" w:rsidRDefault="00896899" w:rsidP="00896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F5EC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подписания, подлежит  официальном</w:t>
      </w:r>
      <w:r>
        <w:rPr>
          <w:rFonts w:ascii="Times New Roman" w:hAnsi="Times New Roman"/>
          <w:sz w:val="28"/>
          <w:szCs w:val="28"/>
        </w:rPr>
        <w:t>у опубликованию и размещению на</w:t>
      </w:r>
      <w:r w:rsidRPr="004F5ECD">
        <w:rPr>
          <w:rFonts w:ascii="Times New Roman" w:hAnsi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/>
          <w:sz w:val="28"/>
          <w:szCs w:val="28"/>
        </w:rPr>
        <w:t>Костинского</w:t>
      </w:r>
      <w:r w:rsidRPr="004F5EC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96899" w:rsidRPr="004F5ECD" w:rsidRDefault="00896899" w:rsidP="00896899">
      <w:pPr>
        <w:shd w:val="clear" w:color="auto" w:fill="FFFFFF"/>
        <w:tabs>
          <w:tab w:val="left" w:pos="851"/>
          <w:tab w:val="left" w:pos="993"/>
        </w:tabs>
        <w:ind w:right="-34" w:firstLine="709"/>
        <w:contextualSpacing/>
        <w:jc w:val="both"/>
        <w:rPr>
          <w:rFonts w:ascii="Times New Roman" w:hAnsi="Times New Roman" w:cs="Times New Roman"/>
          <w:bCs/>
        </w:rPr>
      </w:pPr>
    </w:p>
    <w:p w:rsidR="00896899" w:rsidRPr="004F5ECD" w:rsidRDefault="00896899" w:rsidP="008968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896899" w:rsidRPr="004F5ECD" w:rsidRDefault="00896899" w:rsidP="003878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96899" w:rsidRPr="004F5ECD" w:rsidRDefault="00896899" w:rsidP="008968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ECD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4F5EC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А.И.Саулин</w:t>
      </w:r>
      <w:r w:rsidRPr="004F5E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899" w:rsidRPr="004F5ECD" w:rsidRDefault="00896899" w:rsidP="008968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899" w:rsidRDefault="00896899" w:rsidP="00896899">
      <w:pPr>
        <w:pStyle w:val="32"/>
        <w:shd w:val="clear" w:color="auto" w:fill="auto"/>
        <w:ind w:left="5120"/>
        <w:jc w:val="right"/>
      </w:pPr>
    </w:p>
    <w:p w:rsidR="00896899" w:rsidRDefault="00896899" w:rsidP="00896899">
      <w:pPr>
        <w:pStyle w:val="32"/>
        <w:shd w:val="clear" w:color="auto" w:fill="auto"/>
        <w:ind w:left="5120"/>
        <w:jc w:val="right"/>
      </w:pPr>
    </w:p>
    <w:p w:rsidR="00896899" w:rsidRDefault="00896899" w:rsidP="00896899">
      <w:pPr>
        <w:pStyle w:val="32"/>
        <w:shd w:val="clear" w:color="auto" w:fill="auto"/>
      </w:pPr>
    </w:p>
    <w:p w:rsidR="00896899" w:rsidRDefault="00896899" w:rsidP="00896899">
      <w:pPr>
        <w:pStyle w:val="32"/>
        <w:shd w:val="clear" w:color="auto" w:fill="auto"/>
      </w:pPr>
    </w:p>
    <w:p w:rsidR="00896899" w:rsidRDefault="00896899" w:rsidP="00896899">
      <w:pPr>
        <w:pStyle w:val="32"/>
        <w:shd w:val="clear" w:color="auto" w:fill="auto"/>
        <w:ind w:left="5120"/>
        <w:jc w:val="right"/>
      </w:pPr>
    </w:p>
    <w:p w:rsidR="00896899" w:rsidRDefault="00896899" w:rsidP="00896899">
      <w:pPr>
        <w:pStyle w:val="32"/>
        <w:shd w:val="clear" w:color="auto" w:fill="auto"/>
        <w:ind w:left="5120"/>
        <w:jc w:val="right"/>
      </w:pPr>
    </w:p>
    <w:p w:rsidR="00F1775B" w:rsidRPr="0038782C" w:rsidRDefault="001326AD" w:rsidP="0038782C">
      <w:pPr>
        <w:pStyle w:val="32"/>
        <w:shd w:val="clear" w:color="auto" w:fill="auto"/>
        <w:ind w:left="5120"/>
        <w:jc w:val="right"/>
        <w:rPr>
          <w:sz w:val="24"/>
          <w:szCs w:val="24"/>
        </w:rPr>
      </w:pPr>
      <w:r w:rsidRPr="0038782C">
        <w:rPr>
          <w:sz w:val="24"/>
          <w:szCs w:val="24"/>
        </w:rPr>
        <w:t>Приложение</w:t>
      </w:r>
    </w:p>
    <w:p w:rsidR="0038782C" w:rsidRDefault="001326AD" w:rsidP="0038782C">
      <w:pPr>
        <w:pStyle w:val="32"/>
        <w:shd w:val="clear" w:color="auto" w:fill="auto"/>
        <w:ind w:left="5120" w:right="-2"/>
        <w:jc w:val="right"/>
        <w:rPr>
          <w:sz w:val="24"/>
          <w:szCs w:val="24"/>
        </w:rPr>
      </w:pPr>
      <w:r w:rsidRPr="0038782C">
        <w:rPr>
          <w:sz w:val="24"/>
          <w:szCs w:val="24"/>
        </w:rPr>
        <w:t>к постановлению администрации</w:t>
      </w:r>
    </w:p>
    <w:p w:rsidR="0038782C" w:rsidRDefault="0038782C" w:rsidP="0038782C">
      <w:pPr>
        <w:pStyle w:val="32"/>
        <w:shd w:val="clear" w:color="auto" w:fill="auto"/>
        <w:ind w:left="5120" w:right="-2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326AD" w:rsidRPr="0038782C">
        <w:rPr>
          <w:sz w:val="24"/>
          <w:szCs w:val="24"/>
        </w:rPr>
        <w:t xml:space="preserve"> </w:t>
      </w:r>
      <w:r w:rsidR="00896899" w:rsidRPr="0038782C">
        <w:rPr>
          <w:sz w:val="24"/>
          <w:szCs w:val="24"/>
        </w:rPr>
        <w:t>Костинского</w:t>
      </w:r>
      <w:r w:rsidR="001326AD" w:rsidRPr="0038782C">
        <w:rPr>
          <w:sz w:val="24"/>
          <w:szCs w:val="24"/>
        </w:rPr>
        <w:t xml:space="preserve"> </w:t>
      </w:r>
      <w:r w:rsidR="00896899" w:rsidRPr="0038782C">
        <w:rPr>
          <w:sz w:val="24"/>
          <w:szCs w:val="24"/>
        </w:rPr>
        <w:t xml:space="preserve">сельского поселения </w:t>
      </w:r>
    </w:p>
    <w:p w:rsidR="00F1775B" w:rsidRPr="0038782C" w:rsidRDefault="00135A1C" w:rsidP="0038782C">
      <w:pPr>
        <w:pStyle w:val="32"/>
        <w:shd w:val="clear" w:color="auto" w:fill="auto"/>
        <w:ind w:left="5120" w:right="-2"/>
        <w:jc w:val="right"/>
        <w:rPr>
          <w:sz w:val="24"/>
          <w:szCs w:val="24"/>
        </w:rPr>
      </w:pPr>
      <w:r>
        <w:rPr>
          <w:sz w:val="24"/>
          <w:szCs w:val="24"/>
        </w:rPr>
        <w:t>от 26</w:t>
      </w:r>
      <w:r w:rsidR="00896899" w:rsidRPr="0038782C">
        <w:rPr>
          <w:sz w:val="24"/>
          <w:szCs w:val="24"/>
        </w:rPr>
        <w:t>.04</w:t>
      </w:r>
      <w:r w:rsidR="001326AD" w:rsidRPr="0038782C">
        <w:rPr>
          <w:sz w:val="24"/>
          <w:szCs w:val="24"/>
        </w:rPr>
        <w:t>.2017 №</w:t>
      </w:r>
      <w:r>
        <w:rPr>
          <w:sz w:val="24"/>
          <w:szCs w:val="24"/>
        </w:rPr>
        <w:t>12</w:t>
      </w:r>
      <w:r w:rsidR="00896899" w:rsidRPr="0038782C">
        <w:rPr>
          <w:sz w:val="24"/>
          <w:szCs w:val="24"/>
        </w:rPr>
        <w:t>-п</w:t>
      </w:r>
    </w:p>
    <w:p w:rsidR="00896899" w:rsidRDefault="00896899" w:rsidP="00896899">
      <w:pPr>
        <w:pStyle w:val="50"/>
        <w:shd w:val="clear" w:color="auto" w:fill="auto"/>
        <w:spacing w:before="0"/>
        <w:ind w:left="20" w:right="780" w:firstLine="420"/>
        <w:jc w:val="center"/>
      </w:pPr>
    </w:p>
    <w:p w:rsidR="00896899" w:rsidRDefault="00896899" w:rsidP="00896899">
      <w:pPr>
        <w:pStyle w:val="50"/>
        <w:shd w:val="clear" w:color="auto" w:fill="auto"/>
        <w:spacing w:before="0"/>
        <w:ind w:left="20" w:right="780" w:firstLine="420"/>
        <w:jc w:val="center"/>
      </w:pPr>
    </w:p>
    <w:p w:rsidR="00896899" w:rsidRDefault="00896899" w:rsidP="00896899">
      <w:pPr>
        <w:pStyle w:val="50"/>
        <w:shd w:val="clear" w:color="auto" w:fill="auto"/>
        <w:spacing w:before="0"/>
        <w:ind w:right="780"/>
      </w:pPr>
    </w:p>
    <w:p w:rsidR="00896899" w:rsidRDefault="00896899" w:rsidP="00896899">
      <w:pPr>
        <w:pStyle w:val="50"/>
        <w:shd w:val="clear" w:color="auto" w:fill="auto"/>
        <w:spacing w:before="0"/>
        <w:ind w:left="20" w:right="780" w:firstLine="420"/>
        <w:jc w:val="center"/>
      </w:pPr>
    </w:p>
    <w:p w:rsidR="00896899" w:rsidRDefault="00896899" w:rsidP="00896899">
      <w:pPr>
        <w:pStyle w:val="50"/>
        <w:shd w:val="clear" w:color="auto" w:fill="auto"/>
        <w:spacing w:before="0"/>
        <w:ind w:left="20" w:right="780" w:firstLine="420"/>
        <w:jc w:val="center"/>
      </w:pPr>
    </w:p>
    <w:p w:rsidR="00F1775B" w:rsidRPr="0038782C" w:rsidRDefault="001326AD" w:rsidP="00896899">
      <w:pPr>
        <w:pStyle w:val="50"/>
        <w:shd w:val="clear" w:color="auto" w:fill="auto"/>
        <w:spacing w:before="0"/>
        <w:ind w:left="709" w:right="1133"/>
        <w:jc w:val="center"/>
      </w:pPr>
      <w:r w:rsidRPr="0038782C">
        <w:t xml:space="preserve">Программа комплексного развития транспортной инфраструктуры </w:t>
      </w:r>
      <w:r w:rsidR="00896899" w:rsidRPr="0038782C">
        <w:t>Администрации МО Костинского сельского поселения Курманаевского района Оренбургской области на период 2017-2025 годы</w:t>
      </w:r>
    </w:p>
    <w:p w:rsidR="00896899" w:rsidRDefault="00896899" w:rsidP="0038782C">
      <w:pPr>
        <w:pStyle w:val="32"/>
        <w:shd w:val="clear" w:color="auto" w:fill="auto"/>
        <w:spacing w:line="210" w:lineRule="exact"/>
        <w:ind w:left="4120"/>
      </w:pPr>
    </w:p>
    <w:p w:rsidR="00896899" w:rsidRDefault="00896899" w:rsidP="0038782C">
      <w:pPr>
        <w:pStyle w:val="32"/>
        <w:shd w:val="clear" w:color="auto" w:fill="auto"/>
        <w:spacing w:line="210" w:lineRule="exact"/>
        <w:ind w:left="4120"/>
      </w:pPr>
    </w:p>
    <w:p w:rsidR="00896899" w:rsidRDefault="00896899" w:rsidP="0038782C">
      <w:pPr>
        <w:pStyle w:val="32"/>
        <w:shd w:val="clear" w:color="auto" w:fill="auto"/>
        <w:spacing w:line="210" w:lineRule="exact"/>
        <w:ind w:left="4120"/>
      </w:pPr>
    </w:p>
    <w:p w:rsidR="00896899" w:rsidRDefault="00896899" w:rsidP="0038782C">
      <w:pPr>
        <w:pStyle w:val="32"/>
        <w:shd w:val="clear" w:color="auto" w:fill="auto"/>
        <w:spacing w:line="210" w:lineRule="exact"/>
        <w:ind w:left="4120"/>
      </w:pPr>
    </w:p>
    <w:p w:rsidR="00896899" w:rsidRDefault="00896899" w:rsidP="0038782C">
      <w:pPr>
        <w:pStyle w:val="32"/>
        <w:shd w:val="clear" w:color="auto" w:fill="auto"/>
        <w:spacing w:line="210" w:lineRule="exact"/>
        <w:ind w:left="4120"/>
      </w:pPr>
    </w:p>
    <w:p w:rsidR="00896899" w:rsidRDefault="00896899" w:rsidP="0038782C">
      <w:pPr>
        <w:pStyle w:val="32"/>
        <w:shd w:val="clear" w:color="auto" w:fill="auto"/>
        <w:spacing w:line="210" w:lineRule="exact"/>
        <w:ind w:left="4120"/>
      </w:pPr>
    </w:p>
    <w:p w:rsidR="00896899" w:rsidRDefault="00896899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</w:p>
    <w:p w:rsidR="0038782C" w:rsidRDefault="0038782C" w:rsidP="0038782C">
      <w:pPr>
        <w:pStyle w:val="32"/>
        <w:shd w:val="clear" w:color="auto" w:fill="auto"/>
        <w:spacing w:line="210" w:lineRule="exact"/>
        <w:ind w:left="4120"/>
      </w:pPr>
      <w:r>
        <w:t xml:space="preserve"> </w:t>
      </w:r>
    </w:p>
    <w:p w:rsidR="00F1775B" w:rsidRPr="0038782C" w:rsidRDefault="0038782C" w:rsidP="0038782C">
      <w:pPr>
        <w:pStyle w:val="32"/>
        <w:shd w:val="clear" w:color="auto" w:fill="auto"/>
        <w:spacing w:line="210" w:lineRule="exact"/>
        <w:ind w:left="4120"/>
        <w:rPr>
          <w:b/>
        </w:rPr>
      </w:pPr>
      <w:r>
        <w:rPr>
          <w:b/>
        </w:rPr>
        <w:t xml:space="preserve">  </w:t>
      </w:r>
      <w:r w:rsidR="001326AD" w:rsidRPr="0038782C">
        <w:rPr>
          <w:b/>
        </w:rPr>
        <w:t>2017 год</w:t>
      </w:r>
    </w:p>
    <w:p w:rsidR="00F1775B" w:rsidRDefault="00F1775B">
      <w:pPr>
        <w:rPr>
          <w:sz w:val="2"/>
          <w:szCs w:val="2"/>
        </w:rPr>
        <w:sectPr w:rsidR="00F1775B" w:rsidSect="00896899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72605" w:rsidRDefault="00672605" w:rsidP="00896899">
      <w:pPr>
        <w:pStyle w:val="32"/>
        <w:shd w:val="clear" w:color="auto" w:fill="auto"/>
        <w:ind w:right="140"/>
        <w:jc w:val="center"/>
        <w:rPr>
          <w:b/>
          <w:sz w:val="28"/>
          <w:szCs w:val="28"/>
        </w:rPr>
      </w:pPr>
    </w:p>
    <w:p w:rsidR="00672605" w:rsidRDefault="00672605" w:rsidP="00896899">
      <w:pPr>
        <w:pStyle w:val="32"/>
        <w:shd w:val="clear" w:color="auto" w:fill="auto"/>
        <w:ind w:right="140"/>
        <w:jc w:val="center"/>
        <w:rPr>
          <w:b/>
          <w:sz w:val="28"/>
          <w:szCs w:val="28"/>
        </w:rPr>
      </w:pPr>
    </w:p>
    <w:p w:rsidR="00672605" w:rsidRDefault="00672605" w:rsidP="00896899">
      <w:pPr>
        <w:pStyle w:val="32"/>
        <w:shd w:val="clear" w:color="auto" w:fill="auto"/>
        <w:ind w:right="140"/>
        <w:jc w:val="center"/>
        <w:rPr>
          <w:b/>
          <w:sz w:val="28"/>
          <w:szCs w:val="28"/>
        </w:rPr>
      </w:pPr>
    </w:p>
    <w:p w:rsidR="00672605" w:rsidRDefault="00672605" w:rsidP="00896899">
      <w:pPr>
        <w:pStyle w:val="32"/>
        <w:shd w:val="clear" w:color="auto" w:fill="auto"/>
        <w:ind w:right="140"/>
        <w:jc w:val="center"/>
        <w:rPr>
          <w:b/>
          <w:sz w:val="28"/>
          <w:szCs w:val="28"/>
        </w:rPr>
      </w:pPr>
    </w:p>
    <w:p w:rsidR="00672605" w:rsidRDefault="00672605" w:rsidP="00896899">
      <w:pPr>
        <w:pStyle w:val="32"/>
        <w:shd w:val="clear" w:color="auto" w:fill="auto"/>
        <w:ind w:right="140"/>
        <w:jc w:val="center"/>
        <w:rPr>
          <w:b/>
          <w:sz w:val="28"/>
          <w:szCs w:val="28"/>
        </w:rPr>
      </w:pPr>
    </w:p>
    <w:p w:rsidR="00F1775B" w:rsidRPr="00B01EEF" w:rsidRDefault="001326AD" w:rsidP="00896899">
      <w:pPr>
        <w:pStyle w:val="32"/>
        <w:shd w:val="clear" w:color="auto" w:fill="auto"/>
        <w:ind w:right="140"/>
        <w:jc w:val="center"/>
        <w:rPr>
          <w:b/>
          <w:sz w:val="28"/>
          <w:szCs w:val="28"/>
        </w:rPr>
      </w:pPr>
      <w:r w:rsidRPr="00B01EEF">
        <w:rPr>
          <w:b/>
          <w:sz w:val="28"/>
          <w:szCs w:val="28"/>
        </w:rPr>
        <w:t>ПРОГРАММА</w:t>
      </w:r>
    </w:p>
    <w:p w:rsidR="00896899" w:rsidRDefault="00896899" w:rsidP="00896899">
      <w:pPr>
        <w:pStyle w:val="50"/>
        <w:shd w:val="clear" w:color="auto" w:fill="auto"/>
        <w:spacing w:before="0" w:line="240" w:lineRule="auto"/>
        <w:ind w:left="709" w:right="1133"/>
        <w:jc w:val="center"/>
      </w:pPr>
      <w:r w:rsidRPr="00896899">
        <w:rPr>
          <w:sz w:val="28"/>
          <w:szCs w:val="28"/>
        </w:rPr>
        <w:t>Программа комплексного развития транспортной инфраструктуры Администрации МО Костинского</w:t>
      </w:r>
      <w:r>
        <w:t xml:space="preserve"> сельского поселения Курманаевского района Оренбургской области на период 2017-2025 годы</w:t>
      </w:r>
    </w:p>
    <w:p w:rsidR="00896899" w:rsidRDefault="00896899" w:rsidP="00896899">
      <w:pPr>
        <w:pStyle w:val="50"/>
        <w:shd w:val="clear" w:color="auto" w:fill="auto"/>
        <w:spacing w:before="0" w:line="240" w:lineRule="auto"/>
        <w:ind w:left="709" w:right="1133"/>
        <w:jc w:val="center"/>
      </w:pPr>
    </w:p>
    <w:p w:rsidR="00896899" w:rsidRDefault="00896899" w:rsidP="00B01EEF">
      <w:pPr>
        <w:pStyle w:val="a6"/>
        <w:shd w:val="clear" w:color="auto" w:fill="auto"/>
        <w:spacing w:line="210" w:lineRule="exact"/>
      </w:pPr>
    </w:p>
    <w:p w:rsidR="00896899" w:rsidRDefault="00896899" w:rsidP="00B01EEF">
      <w:pPr>
        <w:pStyle w:val="a6"/>
        <w:shd w:val="clear" w:color="auto" w:fill="auto"/>
        <w:spacing w:line="210" w:lineRule="exact"/>
      </w:pPr>
    </w:p>
    <w:p w:rsidR="00B01EEF" w:rsidRPr="0010725B" w:rsidRDefault="001326AD" w:rsidP="00B01EEF">
      <w:pPr>
        <w:pStyle w:val="a6"/>
        <w:shd w:val="clear" w:color="auto" w:fill="auto"/>
        <w:spacing w:line="210" w:lineRule="exact"/>
        <w:rPr>
          <w:b/>
        </w:rPr>
      </w:pPr>
      <w:r w:rsidRPr="0010725B">
        <w:rPr>
          <w:b/>
        </w:rPr>
        <w:t>1. Паспорт программы</w:t>
      </w:r>
    </w:p>
    <w:tbl>
      <w:tblPr>
        <w:tblW w:w="9606" w:type="dxa"/>
        <w:tblLayout w:type="fixed"/>
        <w:tblLook w:val="0000"/>
      </w:tblPr>
      <w:tblGrid>
        <w:gridCol w:w="2377"/>
        <w:gridCol w:w="7229"/>
      </w:tblGrid>
      <w:tr w:rsidR="00B01EEF" w:rsidRPr="004F5ECD" w:rsidTr="00B01EE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B01EEF" w:rsidP="00B01EEF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 xml:space="preserve">Программа «комплексного развития систем транспортной инфраструктуры на территории </w:t>
            </w:r>
            <w:r>
              <w:rPr>
                <w:rFonts w:ascii="Times New Roman" w:hAnsi="Times New Roman" w:cs="Times New Roman"/>
                <w:spacing w:val="6"/>
              </w:rPr>
              <w:t>Костинского</w:t>
            </w:r>
            <w:r w:rsidRPr="004F5ECD">
              <w:rPr>
                <w:rFonts w:ascii="Times New Roman" w:hAnsi="Times New Roman" w:cs="Times New Roman"/>
                <w:spacing w:val="6"/>
              </w:rPr>
              <w:t xml:space="preserve"> сельского поселения Курманаевского района Оренбургской области</w:t>
            </w:r>
            <w:r w:rsidRPr="004F5ECD">
              <w:rPr>
                <w:rFonts w:ascii="Times New Roman" w:hAnsi="Times New Roman" w:cs="Times New Roman"/>
              </w:rPr>
              <w:t xml:space="preserve"> на 2017-2025 годы (далее – Программа)</w:t>
            </w:r>
          </w:p>
        </w:tc>
      </w:tr>
      <w:tr w:rsidR="00B01EEF" w:rsidRPr="004F5ECD" w:rsidTr="00B01EE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B01EEF" w:rsidP="00B01EEF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ECD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B01EEF">
                <w:rPr>
                  <w:rStyle w:val="a3"/>
                  <w:color w:val="auto"/>
                  <w:sz w:val="24"/>
                  <w:szCs w:val="24"/>
                </w:rPr>
                <w:t>№ 131-ФЗ</w:t>
              </w:r>
            </w:hyperlink>
            <w:r w:rsidRPr="004F5ECD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Федерации,</w:t>
            </w:r>
            <w:r w:rsidRPr="004F5ECD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округов», Устав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Костинского</w:t>
            </w:r>
            <w:r w:rsidRPr="004F5E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 w:rsidRPr="004F5ECD">
              <w:rPr>
                <w:rFonts w:ascii="Times New Roman" w:hAnsi="Times New Roman"/>
                <w:sz w:val="24"/>
                <w:szCs w:val="24"/>
              </w:rPr>
              <w:t xml:space="preserve">, Генеральный план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Костинского</w:t>
            </w:r>
            <w:r w:rsidRPr="004F5E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Курманаевского района Оренбургской области</w:t>
            </w:r>
            <w:r w:rsidRPr="004F5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EEF" w:rsidRPr="004F5ECD" w:rsidTr="00B01EE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B01EEF" w:rsidP="00B01EEF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6"/>
              </w:rPr>
              <w:t xml:space="preserve">Костинского </w:t>
            </w:r>
            <w:r w:rsidRPr="004F5ECD">
              <w:rPr>
                <w:rFonts w:ascii="Times New Roman" w:hAnsi="Times New Roman" w:cs="Times New Roman"/>
                <w:spacing w:val="6"/>
              </w:rPr>
              <w:t>сельского поселения Курманаевского района Оренбургской области</w:t>
            </w:r>
            <w:r w:rsidRPr="004F5ECD">
              <w:rPr>
                <w:rFonts w:ascii="Times New Roman" w:hAnsi="Times New Roman" w:cs="Times New Roman"/>
              </w:rPr>
              <w:t xml:space="preserve">. </w:t>
            </w:r>
            <w:r w:rsidRPr="004F5ECD">
              <w:rPr>
                <w:rFonts w:ascii="Times New Roman" w:hAnsi="Times New Roman" w:cs="Times New Roman"/>
                <w:snapToGrid w:val="0"/>
              </w:rPr>
              <w:t xml:space="preserve">Юридический и почтовый адрес: </w:t>
            </w:r>
            <w:r>
              <w:rPr>
                <w:rFonts w:ascii="Times New Roman" w:hAnsi="Times New Roman" w:cs="Times New Roman"/>
              </w:rPr>
              <w:t>461073</w:t>
            </w:r>
            <w:r w:rsidRPr="004F5ECD">
              <w:rPr>
                <w:rFonts w:ascii="Times New Roman" w:hAnsi="Times New Roman" w:cs="Times New Roman"/>
              </w:rPr>
              <w:t xml:space="preserve">, Оренбургская область, Курманаевский район, село </w:t>
            </w:r>
            <w:r>
              <w:rPr>
                <w:rFonts w:ascii="Times New Roman" w:hAnsi="Times New Roman" w:cs="Times New Roman"/>
              </w:rPr>
              <w:t>Костино</w:t>
            </w:r>
            <w:r w:rsidRPr="004F5ECD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Центральная-5</w:t>
            </w:r>
          </w:p>
        </w:tc>
      </w:tr>
      <w:tr w:rsidR="00B01EEF" w:rsidRPr="004F5ECD" w:rsidTr="00B01EEF">
        <w:trPr>
          <w:trHeight w:val="2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6"/>
              </w:rPr>
              <w:t xml:space="preserve">Костинского </w:t>
            </w:r>
            <w:r w:rsidRPr="004F5ECD">
              <w:rPr>
                <w:rFonts w:ascii="Times New Roman" w:hAnsi="Times New Roman" w:cs="Times New Roman"/>
                <w:spacing w:val="6"/>
              </w:rPr>
              <w:t>сельского поселения Курманаевского района Оренбургской области</w:t>
            </w:r>
            <w:r w:rsidRPr="004F5ECD">
              <w:rPr>
                <w:rFonts w:ascii="Times New Roman" w:hAnsi="Times New Roman" w:cs="Times New Roman"/>
              </w:rPr>
              <w:t xml:space="preserve">. </w:t>
            </w:r>
            <w:r w:rsidRPr="004F5ECD">
              <w:rPr>
                <w:rFonts w:ascii="Times New Roman" w:hAnsi="Times New Roman" w:cs="Times New Roman"/>
                <w:snapToGrid w:val="0"/>
              </w:rPr>
              <w:t xml:space="preserve">Юридический и почтовый адрес: </w:t>
            </w:r>
            <w:r>
              <w:rPr>
                <w:rFonts w:ascii="Times New Roman" w:hAnsi="Times New Roman" w:cs="Times New Roman"/>
              </w:rPr>
              <w:t>461073</w:t>
            </w:r>
            <w:r w:rsidRPr="004F5ECD">
              <w:rPr>
                <w:rFonts w:ascii="Times New Roman" w:hAnsi="Times New Roman" w:cs="Times New Roman"/>
              </w:rPr>
              <w:t xml:space="preserve">, Оренбургская область, Курманаевский район, село </w:t>
            </w:r>
            <w:r>
              <w:rPr>
                <w:rFonts w:ascii="Times New Roman" w:hAnsi="Times New Roman" w:cs="Times New Roman"/>
              </w:rPr>
              <w:t>Костино</w:t>
            </w:r>
            <w:r w:rsidRPr="004F5ECD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Центральная-5</w:t>
            </w:r>
          </w:p>
        </w:tc>
      </w:tr>
      <w:tr w:rsidR="00B01EEF" w:rsidRPr="004F5ECD" w:rsidTr="00B01EEF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B01EEF" w:rsidP="00B01E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 xml:space="preserve">Комплексное развитие транспортной инфраструктуры </w:t>
            </w:r>
            <w:r>
              <w:rPr>
                <w:rFonts w:ascii="Times New Roman" w:hAnsi="Times New Roman" w:cs="Times New Roman"/>
                <w:spacing w:val="6"/>
              </w:rPr>
              <w:t>Костинского</w:t>
            </w:r>
            <w:r w:rsidRPr="004F5ECD">
              <w:rPr>
                <w:rFonts w:ascii="Times New Roman" w:hAnsi="Times New Roman" w:cs="Times New Roman"/>
                <w:spacing w:val="6"/>
              </w:rPr>
              <w:t xml:space="preserve"> сельского поселения.</w:t>
            </w:r>
          </w:p>
        </w:tc>
      </w:tr>
      <w:tr w:rsidR="00B01EEF" w:rsidRPr="004F5ECD" w:rsidTr="00B01EE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</w:t>
            </w:r>
            <w:r>
              <w:rPr>
                <w:rFonts w:ascii="Times New Roman" w:hAnsi="Times New Roman" w:cs="Times New Roman"/>
              </w:rPr>
              <w:t>ления;</w:t>
            </w:r>
          </w:p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B01EEF" w:rsidRPr="004F5ECD" w:rsidTr="00B01EE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B01EEF" w:rsidRPr="004F5ECD" w:rsidRDefault="00B01EEF" w:rsidP="00751115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 xml:space="preserve">- увеличение протяженности дорог с песчанно-гравийным  </w:t>
            </w:r>
            <w:r w:rsidRPr="004F5ECD">
              <w:rPr>
                <w:rFonts w:ascii="Times New Roman" w:hAnsi="Times New Roman" w:cs="Times New Roman"/>
              </w:rPr>
              <w:lastRenderedPageBreak/>
              <w:t>покрытием отвечающие требованиям;</w:t>
            </w:r>
          </w:p>
          <w:p w:rsidR="00B01EEF" w:rsidRPr="004F5ECD" w:rsidRDefault="00B01EEF" w:rsidP="00751115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- обеспечение  населения качественными услугами транспортной инфраструктуры;</w:t>
            </w:r>
          </w:p>
          <w:p w:rsidR="00B01EEF" w:rsidRPr="004F5ECD" w:rsidRDefault="00B01EEF" w:rsidP="00751115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 xml:space="preserve">- повышение безопасности дорожного движения. </w:t>
            </w:r>
          </w:p>
        </w:tc>
      </w:tr>
      <w:tr w:rsidR="00B01EEF" w:rsidRPr="004F5ECD" w:rsidTr="00B01EE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2017 – 2025  годы</w:t>
            </w:r>
          </w:p>
        </w:tc>
      </w:tr>
      <w:tr w:rsidR="00B01EEF" w:rsidRPr="004F5ECD" w:rsidTr="00B01EE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Укрупненное описание запланированных мероприятий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5F5EEA" w:rsidP="005F5EEA">
            <w:pPr>
              <w:spacing w:line="100" w:lineRule="atLeast"/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1EEF" w:rsidRPr="004F5ECD">
              <w:rPr>
                <w:rFonts w:ascii="Times New Roman" w:hAnsi="Times New Roman" w:cs="Times New Roman"/>
              </w:rPr>
              <w:t>разработка проектно-сметной документации;                                           - реконструкция существующих дорог;</w:t>
            </w:r>
          </w:p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- ремонт и капитальный ремонт дорог.</w:t>
            </w:r>
          </w:p>
        </w:tc>
      </w:tr>
      <w:tr w:rsidR="00B01EEF" w:rsidRPr="004F5ECD" w:rsidTr="00B01EE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Источники финансирования:</w:t>
            </w:r>
          </w:p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- средства местного бюджета:</w:t>
            </w:r>
          </w:p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B01EEF" w:rsidRPr="004F5ECD" w:rsidTr="00B01EE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Ожидаемые результаты 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</w:t>
            </w:r>
          </w:p>
          <w:p w:rsidR="00B01EEF" w:rsidRPr="004F5ECD" w:rsidRDefault="00B01EEF" w:rsidP="0075111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B01EEF" w:rsidRPr="004F5ECD" w:rsidRDefault="00B01EEF" w:rsidP="00B01EEF">
      <w:pPr>
        <w:shd w:val="clear" w:color="auto" w:fill="FFFFFF"/>
        <w:tabs>
          <w:tab w:val="left" w:pos="284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1775B" w:rsidRDefault="00F1775B" w:rsidP="00B01EEF">
      <w:pPr>
        <w:pStyle w:val="a6"/>
        <w:shd w:val="clear" w:color="auto" w:fill="auto"/>
        <w:spacing w:line="210" w:lineRule="exact"/>
        <w:ind w:left="1701"/>
      </w:pPr>
    </w:p>
    <w:p w:rsidR="00F1775B" w:rsidRPr="00B4207F" w:rsidRDefault="00B4207F" w:rsidP="00B4207F">
      <w:pPr>
        <w:pStyle w:val="25"/>
        <w:shd w:val="clear" w:color="auto" w:fill="auto"/>
        <w:spacing w:before="0" w:after="13" w:line="210" w:lineRule="exact"/>
        <w:ind w:firstLine="0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>2.</w:t>
      </w:r>
      <w:r w:rsidR="001326AD" w:rsidRPr="00B4207F">
        <w:rPr>
          <w:b/>
          <w:sz w:val="24"/>
          <w:szCs w:val="24"/>
        </w:rPr>
        <w:t>Характеристика существующего состояния транспортной инфраструктуры</w:t>
      </w:r>
      <w:bookmarkEnd w:id="0"/>
    </w:p>
    <w:p w:rsidR="00F1775B" w:rsidRDefault="009336EB" w:rsidP="00B4207F">
      <w:pPr>
        <w:pStyle w:val="32"/>
        <w:shd w:val="clear" w:color="auto" w:fill="auto"/>
        <w:spacing w:line="210" w:lineRule="exact"/>
        <w:ind w:right="80"/>
        <w:jc w:val="center"/>
        <w:rPr>
          <w:b/>
          <w:sz w:val="24"/>
          <w:szCs w:val="24"/>
        </w:rPr>
      </w:pPr>
      <w:r w:rsidRPr="00B4207F">
        <w:rPr>
          <w:b/>
          <w:sz w:val="24"/>
          <w:szCs w:val="24"/>
        </w:rPr>
        <w:t>Костинского</w:t>
      </w:r>
      <w:r w:rsidR="001326AD" w:rsidRPr="00B4207F">
        <w:rPr>
          <w:b/>
          <w:sz w:val="24"/>
          <w:szCs w:val="24"/>
        </w:rPr>
        <w:t xml:space="preserve"> сельского поселения.</w:t>
      </w:r>
    </w:p>
    <w:p w:rsidR="00B4207F" w:rsidRPr="00B4207F" w:rsidRDefault="00B4207F" w:rsidP="00B4207F">
      <w:pPr>
        <w:pStyle w:val="32"/>
        <w:shd w:val="clear" w:color="auto" w:fill="auto"/>
        <w:spacing w:line="210" w:lineRule="exact"/>
        <w:ind w:right="80"/>
        <w:jc w:val="center"/>
        <w:rPr>
          <w:b/>
          <w:sz w:val="24"/>
          <w:szCs w:val="24"/>
        </w:rPr>
      </w:pPr>
    </w:p>
    <w:p w:rsidR="00F1775B" w:rsidRPr="009336EB" w:rsidRDefault="001326AD" w:rsidP="00B4207F">
      <w:pPr>
        <w:pStyle w:val="25"/>
        <w:numPr>
          <w:ilvl w:val="1"/>
          <w:numId w:val="4"/>
        </w:numPr>
        <w:shd w:val="clear" w:color="auto" w:fill="auto"/>
        <w:tabs>
          <w:tab w:val="left" w:pos="427"/>
        </w:tabs>
        <w:spacing w:before="0" w:after="0" w:line="210" w:lineRule="exact"/>
        <w:ind w:firstLine="0"/>
        <w:rPr>
          <w:sz w:val="24"/>
          <w:szCs w:val="24"/>
        </w:rPr>
      </w:pPr>
      <w:bookmarkStart w:id="1" w:name="bookmark2"/>
      <w:r w:rsidRPr="009336EB">
        <w:rPr>
          <w:sz w:val="24"/>
          <w:szCs w:val="24"/>
        </w:rPr>
        <w:t xml:space="preserve">Социально — экономическое состояние </w:t>
      </w:r>
      <w:r w:rsidR="009336EB">
        <w:rPr>
          <w:sz w:val="24"/>
          <w:szCs w:val="24"/>
        </w:rPr>
        <w:t>Костинского</w:t>
      </w:r>
      <w:r w:rsidRPr="009336EB">
        <w:rPr>
          <w:sz w:val="24"/>
          <w:szCs w:val="24"/>
        </w:rPr>
        <w:t xml:space="preserve"> сельского поселения.</w:t>
      </w:r>
      <w:bookmarkEnd w:id="1"/>
    </w:p>
    <w:p w:rsidR="00F1775B" w:rsidRPr="009336EB" w:rsidRDefault="001326AD" w:rsidP="00B4207F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9336EB">
        <w:rPr>
          <w:sz w:val="24"/>
          <w:szCs w:val="24"/>
        </w:rPr>
        <w:t xml:space="preserve">Административным центром </w:t>
      </w:r>
      <w:r w:rsidR="009336EB">
        <w:rPr>
          <w:sz w:val="24"/>
          <w:szCs w:val="24"/>
        </w:rPr>
        <w:t>Костинского</w:t>
      </w:r>
      <w:r w:rsidRPr="009336EB">
        <w:rPr>
          <w:sz w:val="24"/>
          <w:szCs w:val="24"/>
        </w:rPr>
        <w:t xml:space="preserve"> сельского поселения является с.</w:t>
      </w:r>
      <w:r w:rsidR="009336EB">
        <w:rPr>
          <w:sz w:val="24"/>
          <w:szCs w:val="24"/>
        </w:rPr>
        <w:t>Костино</w:t>
      </w:r>
      <w:r w:rsidRPr="009336EB">
        <w:rPr>
          <w:sz w:val="24"/>
          <w:szCs w:val="24"/>
        </w:rPr>
        <w:t xml:space="preserve"> расположенное в </w:t>
      </w:r>
      <w:r w:rsidR="009336EB">
        <w:rPr>
          <w:sz w:val="24"/>
          <w:szCs w:val="24"/>
        </w:rPr>
        <w:t xml:space="preserve">45 </w:t>
      </w:r>
      <w:r w:rsidRPr="009336EB">
        <w:rPr>
          <w:sz w:val="24"/>
          <w:szCs w:val="24"/>
        </w:rPr>
        <w:t xml:space="preserve">км от районного центра </w:t>
      </w:r>
      <w:r w:rsidR="009336EB">
        <w:rPr>
          <w:sz w:val="24"/>
          <w:szCs w:val="24"/>
        </w:rPr>
        <w:t>.</w:t>
      </w:r>
    </w:p>
    <w:p w:rsidR="00F1775B" w:rsidRPr="009336EB" w:rsidRDefault="001326AD" w:rsidP="00B4207F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9336EB">
        <w:rPr>
          <w:sz w:val="24"/>
          <w:szCs w:val="24"/>
        </w:rPr>
        <w:t>Территория сельского поселения включает сельские населенные пункты, с.</w:t>
      </w:r>
      <w:r w:rsidR="009336EB">
        <w:rPr>
          <w:sz w:val="24"/>
          <w:szCs w:val="24"/>
        </w:rPr>
        <w:t xml:space="preserve">Костино </w:t>
      </w:r>
      <w:r w:rsidRPr="009336EB">
        <w:rPr>
          <w:sz w:val="24"/>
          <w:szCs w:val="24"/>
        </w:rPr>
        <w:t>и с.</w:t>
      </w:r>
      <w:r w:rsidR="009336EB">
        <w:rPr>
          <w:sz w:val="24"/>
          <w:szCs w:val="24"/>
        </w:rPr>
        <w:t>Ивановка</w:t>
      </w:r>
      <w:r w:rsidRPr="009336EB">
        <w:rPr>
          <w:sz w:val="24"/>
          <w:szCs w:val="24"/>
        </w:rPr>
        <w:t>.</w:t>
      </w:r>
    </w:p>
    <w:p w:rsidR="00F1775B" w:rsidRPr="009336EB" w:rsidRDefault="001326AD" w:rsidP="00B4207F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9336EB">
        <w:rPr>
          <w:sz w:val="24"/>
          <w:szCs w:val="24"/>
        </w:rPr>
        <w:t xml:space="preserve">Территорию </w:t>
      </w:r>
      <w:r w:rsidR="009336EB">
        <w:rPr>
          <w:sz w:val="24"/>
          <w:szCs w:val="24"/>
        </w:rPr>
        <w:t>Костинского</w:t>
      </w:r>
      <w:r w:rsidRPr="009336EB">
        <w:rPr>
          <w:sz w:val="24"/>
          <w:szCs w:val="24"/>
        </w:rPr>
        <w:t xml:space="preserve"> сельского поселения составляют земли населенных пунктов, земли сельскохозяйственного назначения.</w:t>
      </w:r>
    </w:p>
    <w:p w:rsidR="00077E70" w:rsidRDefault="00077E70" w:rsidP="00B4207F">
      <w:pPr>
        <w:pStyle w:val="32"/>
        <w:shd w:val="clear" w:color="auto" w:fill="auto"/>
        <w:jc w:val="both"/>
      </w:pPr>
      <w:r>
        <w:t>Общая площадь   Костинского сельского поселения составляет  20581,6га.</w:t>
      </w:r>
    </w:p>
    <w:p w:rsidR="00F1775B" w:rsidRPr="009336EB" w:rsidRDefault="001326AD" w:rsidP="00B4207F">
      <w:pPr>
        <w:pStyle w:val="32"/>
        <w:shd w:val="clear" w:color="auto" w:fill="auto"/>
        <w:jc w:val="both"/>
        <w:rPr>
          <w:sz w:val="24"/>
          <w:szCs w:val="24"/>
        </w:rPr>
      </w:pPr>
      <w:r w:rsidRPr="009336EB">
        <w:rPr>
          <w:sz w:val="24"/>
          <w:szCs w:val="24"/>
        </w:rPr>
        <w:t xml:space="preserve">Наиболее крупный населенный пункт- с. </w:t>
      </w:r>
      <w:r w:rsidR="009336EB">
        <w:rPr>
          <w:sz w:val="24"/>
          <w:szCs w:val="24"/>
        </w:rPr>
        <w:t>Костино</w:t>
      </w:r>
      <w:r w:rsidRPr="009336EB">
        <w:rPr>
          <w:sz w:val="24"/>
          <w:szCs w:val="24"/>
        </w:rPr>
        <w:t xml:space="preserve"> Главные отрасли хозяйства сельского поселения -, земледелие.</w:t>
      </w:r>
    </w:p>
    <w:p w:rsidR="00F1775B" w:rsidRPr="009336EB" w:rsidRDefault="001326AD" w:rsidP="00856EC7">
      <w:pPr>
        <w:pStyle w:val="32"/>
        <w:shd w:val="clear" w:color="auto" w:fill="auto"/>
        <w:ind w:right="20"/>
        <w:jc w:val="both"/>
        <w:rPr>
          <w:sz w:val="24"/>
          <w:szCs w:val="24"/>
        </w:rPr>
      </w:pPr>
      <w:r w:rsidRPr="009336EB">
        <w:rPr>
          <w:sz w:val="24"/>
          <w:szCs w:val="24"/>
        </w:rPr>
        <w:t xml:space="preserve">Путями сообщения служат гравийно грунтовые дороги, хорошо проходимые в сухое время года, протяженностью </w:t>
      </w:r>
      <w:r w:rsidRPr="005F5EEA">
        <w:rPr>
          <w:rStyle w:val="26"/>
          <w:sz w:val="24"/>
          <w:szCs w:val="24"/>
          <w:u w:val="none"/>
        </w:rPr>
        <w:t xml:space="preserve">- </w:t>
      </w:r>
      <w:r w:rsidR="0010725B" w:rsidRPr="005F5EEA">
        <w:rPr>
          <w:rStyle w:val="26"/>
          <w:sz w:val="24"/>
          <w:szCs w:val="24"/>
          <w:u w:val="none"/>
        </w:rPr>
        <w:t>5398</w:t>
      </w:r>
      <w:r w:rsidRPr="005F5EEA">
        <w:rPr>
          <w:rStyle w:val="26"/>
          <w:sz w:val="24"/>
          <w:szCs w:val="24"/>
          <w:u w:val="none"/>
        </w:rPr>
        <w:t xml:space="preserve"> км</w:t>
      </w:r>
    </w:p>
    <w:p w:rsidR="00F1775B" w:rsidRPr="009336EB" w:rsidRDefault="001326AD" w:rsidP="00856EC7">
      <w:pPr>
        <w:pStyle w:val="25"/>
        <w:numPr>
          <w:ilvl w:val="1"/>
          <w:numId w:val="4"/>
        </w:numPr>
        <w:shd w:val="clear" w:color="auto" w:fill="auto"/>
        <w:tabs>
          <w:tab w:val="left" w:pos="418"/>
        </w:tabs>
        <w:spacing w:before="0" w:after="0" w:line="274" w:lineRule="exact"/>
        <w:ind w:right="80" w:firstLine="0"/>
        <w:rPr>
          <w:sz w:val="24"/>
          <w:szCs w:val="24"/>
        </w:rPr>
      </w:pPr>
      <w:bookmarkStart w:id="2" w:name="bookmark3"/>
      <w:r w:rsidRPr="009336EB">
        <w:rPr>
          <w:sz w:val="24"/>
          <w:szCs w:val="24"/>
        </w:rPr>
        <w:t>Характеристика деятельности в сфере транспорта, оценка транспортного спроса.</w:t>
      </w:r>
      <w:bookmarkEnd w:id="2"/>
    </w:p>
    <w:p w:rsidR="00F1775B" w:rsidRPr="009336EB" w:rsidRDefault="001326AD" w:rsidP="00856EC7">
      <w:pPr>
        <w:pStyle w:val="32"/>
        <w:shd w:val="clear" w:color="auto" w:fill="auto"/>
        <w:jc w:val="both"/>
        <w:rPr>
          <w:sz w:val="24"/>
          <w:szCs w:val="24"/>
        </w:rPr>
      </w:pPr>
      <w:r w:rsidRPr="009336EB">
        <w:rPr>
          <w:sz w:val="24"/>
          <w:szCs w:val="24"/>
        </w:rPr>
        <w:t xml:space="preserve">Транспортно-экономические связи </w:t>
      </w:r>
      <w:r w:rsidR="009336EB">
        <w:rPr>
          <w:sz w:val="24"/>
          <w:szCs w:val="24"/>
        </w:rPr>
        <w:t>Костинского</w:t>
      </w:r>
      <w:r w:rsidRPr="009336EB">
        <w:rPr>
          <w:sz w:val="24"/>
          <w:szCs w:val="24"/>
        </w:rPr>
        <w:t xml:space="preserve"> сельского поселения осуществляются</w:t>
      </w:r>
    </w:p>
    <w:p w:rsidR="00F1775B" w:rsidRPr="009336EB" w:rsidRDefault="001326AD" w:rsidP="00856EC7">
      <w:pPr>
        <w:pStyle w:val="32"/>
        <w:shd w:val="clear" w:color="auto" w:fill="auto"/>
        <w:ind w:right="20"/>
        <w:jc w:val="both"/>
        <w:rPr>
          <w:sz w:val="24"/>
          <w:szCs w:val="24"/>
        </w:rPr>
      </w:pPr>
      <w:r w:rsidRPr="009336EB">
        <w:rPr>
          <w:sz w:val="24"/>
          <w:szCs w:val="24"/>
        </w:rPr>
        <w:t xml:space="preserve">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два пассажирских автотранспортных маршрута </w:t>
      </w:r>
      <w:r w:rsidR="009336EB">
        <w:rPr>
          <w:sz w:val="24"/>
          <w:szCs w:val="24"/>
        </w:rPr>
        <w:t>А-Сергеевка-Бузулук,</w:t>
      </w:r>
      <w:r w:rsidR="00B4207F">
        <w:rPr>
          <w:sz w:val="24"/>
          <w:szCs w:val="24"/>
        </w:rPr>
        <w:t xml:space="preserve"> </w:t>
      </w:r>
      <w:r w:rsidR="009336EB">
        <w:rPr>
          <w:sz w:val="24"/>
          <w:szCs w:val="24"/>
        </w:rPr>
        <w:t>Костино-Курманаевка.</w:t>
      </w:r>
      <w:r w:rsidRPr="009336EB">
        <w:rPr>
          <w:sz w:val="24"/>
          <w:szCs w:val="24"/>
        </w:rPr>
        <w:t xml:space="preserve">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</w:t>
      </w:r>
    </w:p>
    <w:p w:rsidR="00F1775B" w:rsidRPr="009336EB" w:rsidRDefault="001326AD" w:rsidP="00856EC7">
      <w:pPr>
        <w:pStyle w:val="32"/>
        <w:shd w:val="clear" w:color="auto" w:fill="auto"/>
        <w:ind w:right="20"/>
        <w:jc w:val="both"/>
        <w:rPr>
          <w:sz w:val="24"/>
          <w:szCs w:val="24"/>
        </w:rPr>
      </w:pPr>
      <w:r w:rsidRPr="009336EB">
        <w:rPr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</w:p>
    <w:p w:rsidR="00F1775B" w:rsidRPr="009336EB" w:rsidRDefault="001326AD" w:rsidP="00856EC7">
      <w:pPr>
        <w:pStyle w:val="32"/>
        <w:shd w:val="clear" w:color="auto" w:fill="auto"/>
        <w:jc w:val="both"/>
        <w:rPr>
          <w:sz w:val="24"/>
          <w:szCs w:val="24"/>
        </w:rPr>
      </w:pPr>
      <w:r w:rsidRPr="009336EB">
        <w:rPr>
          <w:sz w:val="24"/>
          <w:szCs w:val="24"/>
        </w:rPr>
        <w:t>Можно выделить основные группы объектов тяготения:</w:t>
      </w:r>
    </w:p>
    <w:p w:rsidR="00F1775B" w:rsidRPr="009336EB" w:rsidRDefault="00B4207F" w:rsidP="00B4207F">
      <w:pPr>
        <w:pStyle w:val="32"/>
        <w:shd w:val="clear" w:color="auto" w:fill="auto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326AD" w:rsidRPr="009336EB">
        <w:rPr>
          <w:sz w:val="24"/>
          <w:szCs w:val="24"/>
        </w:rPr>
        <w:t>объекты социально сферы;</w:t>
      </w:r>
    </w:p>
    <w:p w:rsidR="00F1775B" w:rsidRPr="009336EB" w:rsidRDefault="001326AD" w:rsidP="00B4207F">
      <w:pPr>
        <w:pStyle w:val="32"/>
        <w:numPr>
          <w:ilvl w:val="0"/>
          <w:numId w:val="5"/>
        </w:numPr>
        <w:shd w:val="clear" w:color="auto" w:fill="auto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336EB">
        <w:rPr>
          <w:sz w:val="24"/>
          <w:szCs w:val="24"/>
        </w:rPr>
        <w:t>объекты трудовой деятельности</w:t>
      </w:r>
    </w:p>
    <w:p w:rsidR="00F1775B" w:rsidRPr="009336EB" w:rsidRDefault="00B4207F" w:rsidP="00B4207F">
      <w:pPr>
        <w:pStyle w:val="32"/>
        <w:shd w:val="clear" w:color="auto" w:fill="auto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326AD" w:rsidRPr="009336EB">
        <w:rPr>
          <w:sz w:val="24"/>
          <w:szCs w:val="24"/>
        </w:rPr>
        <w:t>узловые объекты транспортной инфраструктуры.</w:t>
      </w:r>
    </w:p>
    <w:p w:rsidR="00F1775B" w:rsidRPr="009336EB" w:rsidRDefault="00B4207F" w:rsidP="00B4207F">
      <w:pPr>
        <w:pStyle w:val="25"/>
        <w:shd w:val="clear" w:color="auto" w:fill="auto"/>
        <w:tabs>
          <w:tab w:val="left" w:pos="0"/>
        </w:tabs>
        <w:spacing w:before="0" w:after="0" w:line="274" w:lineRule="exact"/>
        <w:ind w:right="20" w:firstLine="567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lastRenderedPageBreak/>
        <w:t>2.3.</w:t>
      </w:r>
      <w:r w:rsidR="001326AD" w:rsidRPr="009336EB">
        <w:rPr>
          <w:sz w:val="24"/>
          <w:szCs w:val="24"/>
        </w:rPr>
        <w:t>Характеристика функционирования и показатели работы транспортной инфраструктуры по видам транспорта.</w:t>
      </w:r>
      <w:bookmarkEnd w:id="3"/>
    </w:p>
    <w:p w:rsidR="00F1775B" w:rsidRPr="009336EB" w:rsidRDefault="001326AD" w:rsidP="00856EC7">
      <w:pPr>
        <w:pStyle w:val="32"/>
        <w:shd w:val="clear" w:color="auto" w:fill="auto"/>
        <w:ind w:right="20"/>
        <w:jc w:val="both"/>
        <w:rPr>
          <w:sz w:val="24"/>
          <w:szCs w:val="24"/>
        </w:rPr>
      </w:pPr>
      <w:r w:rsidRPr="009336EB">
        <w:rPr>
          <w:sz w:val="24"/>
          <w:szCs w:val="24"/>
        </w:rPr>
        <w:t>Автомобилизация поселения (</w:t>
      </w:r>
      <w:r w:rsidR="003E0F70">
        <w:rPr>
          <w:sz w:val="24"/>
          <w:szCs w:val="24"/>
        </w:rPr>
        <w:t>184</w:t>
      </w:r>
      <w:r w:rsidRPr="009336EB">
        <w:rPr>
          <w:sz w:val="24"/>
          <w:szCs w:val="24"/>
        </w:rPr>
        <w:t xml:space="preserve"> единиц/1000</w:t>
      </w:r>
      <w:r w:rsidR="003E0F70">
        <w:rPr>
          <w:sz w:val="24"/>
          <w:szCs w:val="24"/>
        </w:rPr>
        <w:t xml:space="preserve"> </w:t>
      </w:r>
      <w:r w:rsidRPr="009336EB">
        <w:rPr>
          <w:sz w:val="24"/>
          <w:szCs w:val="24"/>
        </w:rPr>
        <w:t>человек в 2016</w:t>
      </w:r>
      <w:r w:rsidR="003E0F70">
        <w:rPr>
          <w:sz w:val="24"/>
          <w:szCs w:val="24"/>
        </w:rPr>
        <w:t xml:space="preserve"> </w:t>
      </w:r>
      <w:r w:rsidRPr="009336EB">
        <w:rPr>
          <w:sz w:val="24"/>
          <w:szCs w:val="24"/>
        </w:rPr>
        <w:t>году) оценивается как средняя (при уровне автомобилизации,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проезды, хозяйственные проезды.</w:t>
      </w:r>
    </w:p>
    <w:p w:rsidR="00F1775B" w:rsidRPr="009336EB" w:rsidRDefault="001326AD" w:rsidP="009336EB">
      <w:pPr>
        <w:pStyle w:val="25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74" w:lineRule="exact"/>
        <w:ind w:right="20" w:firstLine="0"/>
        <w:rPr>
          <w:sz w:val="24"/>
          <w:szCs w:val="24"/>
        </w:rPr>
      </w:pPr>
      <w:bookmarkStart w:id="4" w:name="bookmark5"/>
      <w:r w:rsidRPr="009336EB">
        <w:rPr>
          <w:sz w:val="24"/>
          <w:szCs w:val="24"/>
        </w:rPr>
        <w:t>Характеристика сети дорог поселения, параметры дорожного движения, оценка качества содержания дорог.</w:t>
      </w:r>
      <w:bookmarkEnd w:id="4"/>
    </w:p>
    <w:p w:rsidR="00A0496C" w:rsidRDefault="001326AD" w:rsidP="00856EC7">
      <w:pPr>
        <w:pStyle w:val="32"/>
        <w:shd w:val="clear" w:color="auto" w:fill="auto"/>
        <w:ind w:right="20"/>
        <w:jc w:val="both"/>
        <w:rPr>
          <w:sz w:val="24"/>
          <w:szCs w:val="24"/>
        </w:rPr>
      </w:pPr>
      <w:r w:rsidRPr="009336EB">
        <w:rPr>
          <w:sz w:val="24"/>
          <w:szCs w:val="24"/>
        </w:rPr>
        <w:t xml:space="preserve">Дорожно-транспортная сеть поселения состоит из дорог V категории, предназначенных не для скоростного движения. </w:t>
      </w:r>
      <w:r w:rsidRPr="00B4207F">
        <w:rPr>
          <w:sz w:val="24"/>
          <w:szCs w:val="24"/>
        </w:rPr>
        <w:t xml:space="preserve">Большинство дорог общего пользования местного значения имеют </w:t>
      </w:r>
      <w:r w:rsidR="0010725B">
        <w:rPr>
          <w:sz w:val="24"/>
          <w:szCs w:val="24"/>
        </w:rPr>
        <w:t>гравийное</w:t>
      </w:r>
      <w:r w:rsidRPr="00B4207F">
        <w:rPr>
          <w:sz w:val="24"/>
          <w:szCs w:val="24"/>
        </w:rPr>
        <w:t xml:space="preserve"> и грунтовое покрытие. Содержание автомобильных дорог </w:t>
      </w:r>
    </w:p>
    <w:p w:rsidR="005F5EEA" w:rsidRDefault="001326AD" w:rsidP="005F5EEA">
      <w:pPr>
        <w:pStyle w:val="32"/>
        <w:shd w:val="clear" w:color="auto" w:fill="auto"/>
        <w:ind w:right="20"/>
        <w:jc w:val="both"/>
        <w:rPr>
          <w:sz w:val="2"/>
          <w:szCs w:val="2"/>
        </w:rPr>
      </w:pPr>
      <w:r w:rsidRPr="00B4207F">
        <w:rPr>
          <w:sz w:val="24"/>
          <w:szCs w:val="24"/>
        </w:rPr>
        <w:t>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</w:t>
      </w:r>
      <w:r w:rsidR="005F5EEA">
        <w:rPr>
          <w:sz w:val="2"/>
          <w:szCs w:val="2"/>
        </w:rPr>
        <w:t xml:space="preserve"> </w:t>
      </w:r>
    </w:p>
    <w:p w:rsidR="005F5EEA" w:rsidRDefault="005F5EEA" w:rsidP="005F5EEA">
      <w:pPr>
        <w:pStyle w:val="32"/>
        <w:shd w:val="clear" w:color="auto" w:fill="auto"/>
        <w:ind w:right="20"/>
        <w:jc w:val="both"/>
        <w:rPr>
          <w:sz w:val="2"/>
          <w:szCs w:val="2"/>
        </w:rPr>
      </w:pPr>
    </w:p>
    <w:p w:rsidR="00A415A8" w:rsidRPr="00A415A8" w:rsidRDefault="00A415A8" w:rsidP="00A415A8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Таблица 2.4</w:t>
      </w:r>
      <w:r w:rsidR="001326AD" w:rsidRPr="00A415A8">
        <w:rPr>
          <w:rFonts w:ascii="Times New Roman" w:hAnsi="Times New Roman" w:cs="Times New Roman"/>
          <w:b/>
        </w:rPr>
        <w:t>.</w:t>
      </w:r>
      <w:r w:rsidRPr="00A415A8">
        <w:rPr>
          <w:rFonts w:ascii="Times New Roman" w:hAnsi="Times New Roman" w:cs="Times New Roman"/>
          <w:b/>
          <w:sz w:val="28"/>
          <w:szCs w:val="28"/>
        </w:rPr>
        <w:t xml:space="preserve"> Перечень автомобильных дорог общего пользования местного значения   муниципального образования Костинский сельсовет</w:t>
      </w:r>
    </w:p>
    <w:p w:rsidR="00F1775B" w:rsidRPr="00B4207F" w:rsidRDefault="00F1775B" w:rsidP="005F5EEA">
      <w:pPr>
        <w:pStyle w:val="32"/>
        <w:shd w:val="clear" w:color="auto" w:fill="auto"/>
        <w:ind w:right="20"/>
        <w:jc w:val="both"/>
        <w:rPr>
          <w:b/>
          <w:sz w:val="24"/>
          <w:szCs w:val="24"/>
        </w:rPr>
      </w:pPr>
    </w:p>
    <w:p w:rsidR="00B4207F" w:rsidRDefault="00B4207F" w:rsidP="00B4207F">
      <w:pPr>
        <w:pStyle w:val="a6"/>
        <w:shd w:val="clear" w:color="auto" w:fill="auto"/>
        <w:spacing w:after="13" w:line="210" w:lineRule="exact"/>
        <w:jc w:val="center"/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25"/>
        <w:gridCol w:w="3402"/>
        <w:gridCol w:w="2268"/>
      </w:tblGrid>
      <w:tr w:rsidR="00B4207F" w:rsidTr="00B4207F">
        <w:trPr>
          <w:trHeight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07F" w:rsidRDefault="00B4207F" w:rsidP="00856EC7">
            <w:pPr>
              <w:pStyle w:val="32"/>
              <w:shd w:val="clear" w:color="auto" w:fill="auto"/>
              <w:spacing w:after="60" w:line="210" w:lineRule="exact"/>
              <w:jc w:val="both"/>
            </w:pPr>
            <w:r>
              <w:rPr>
                <w:rStyle w:val="11"/>
              </w:rPr>
              <w:t>№</w:t>
            </w:r>
          </w:p>
          <w:p w:rsidR="00B4207F" w:rsidRDefault="00B4207F" w:rsidP="00856EC7">
            <w:pPr>
              <w:pStyle w:val="32"/>
              <w:shd w:val="clear" w:color="auto" w:fill="auto"/>
              <w:spacing w:before="60" w:line="210" w:lineRule="exact"/>
              <w:jc w:val="both"/>
            </w:pPr>
            <w:r>
              <w:rPr>
                <w:rStyle w:val="11"/>
              </w:rPr>
              <w:t>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07F" w:rsidRPr="00B4207F" w:rsidRDefault="00B4207F" w:rsidP="00B4207F">
            <w:pPr>
              <w:pStyle w:val="3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4207F">
              <w:rPr>
                <w:rStyle w:val="11"/>
                <w:sz w:val="24"/>
                <w:szCs w:val="24"/>
              </w:rPr>
              <w:t>Наименование улиц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07F" w:rsidRPr="00B4207F" w:rsidRDefault="00B4207F" w:rsidP="00B4207F">
            <w:pPr>
              <w:pStyle w:val="3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4207F">
              <w:rPr>
                <w:rStyle w:val="11"/>
                <w:sz w:val="24"/>
                <w:szCs w:val="24"/>
              </w:rPr>
              <w:t>Протяженность/ширина км/м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07F" w:rsidRPr="00B4207F" w:rsidRDefault="00B4207F" w:rsidP="00B4207F">
            <w:pPr>
              <w:pStyle w:val="32"/>
              <w:spacing w:line="210" w:lineRule="exact"/>
              <w:jc w:val="center"/>
              <w:rPr>
                <w:sz w:val="24"/>
                <w:szCs w:val="24"/>
              </w:rPr>
            </w:pPr>
            <w:r w:rsidRPr="00B4207F">
              <w:rPr>
                <w:rStyle w:val="11"/>
                <w:sz w:val="24"/>
                <w:szCs w:val="24"/>
              </w:rPr>
              <w:t>Вид покрытия</w:t>
            </w:r>
          </w:p>
        </w:tc>
      </w:tr>
      <w:tr w:rsidR="00BB4E26" w:rsidTr="00B4207F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pStyle w:val="32"/>
              <w:shd w:val="clear" w:color="auto" w:fill="auto"/>
              <w:spacing w:line="210" w:lineRule="exact"/>
              <w:jc w:val="both"/>
            </w:pPr>
            <w:r w:rsidRPr="00BB4E26">
              <w:rPr>
                <w:rStyle w:val="11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ул.К.С.Солдатова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гравий</w:t>
            </w:r>
          </w:p>
        </w:tc>
      </w:tr>
      <w:tr w:rsidR="00BB4E26" w:rsidTr="00B4207F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pStyle w:val="32"/>
              <w:shd w:val="clear" w:color="auto" w:fill="auto"/>
              <w:spacing w:line="210" w:lineRule="exact"/>
              <w:jc w:val="both"/>
            </w:pPr>
            <w:r w:rsidRPr="00BB4E26">
              <w:rPr>
                <w:rStyle w:val="11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ул.Крестьянская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1775,0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асфальт, гравий</w:t>
            </w:r>
          </w:p>
        </w:tc>
      </w:tr>
      <w:tr w:rsidR="00BB4E26" w:rsidTr="00B4207F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pStyle w:val="32"/>
              <w:shd w:val="clear" w:color="auto" w:fill="auto"/>
              <w:spacing w:line="210" w:lineRule="exact"/>
              <w:jc w:val="both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ул.Оренбургская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гравий</w:t>
            </w:r>
          </w:p>
        </w:tc>
      </w:tr>
      <w:tr w:rsidR="00BB4E26" w:rsidTr="00B4207F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pStyle w:val="32"/>
              <w:shd w:val="clear" w:color="auto" w:fill="auto"/>
              <w:spacing w:line="210" w:lineRule="exact"/>
              <w:jc w:val="both"/>
              <w:rPr>
                <w:rStyle w:val="11"/>
              </w:rPr>
            </w:pPr>
            <w:r>
              <w:rPr>
                <w:rStyle w:val="11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ул.Дружбы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гравий</w:t>
            </w:r>
          </w:p>
        </w:tc>
      </w:tr>
      <w:tr w:rsidR="00BB4E26" w:rsidTr="00B4207F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pStyle w:val="32"/>
              <w:shd w:val="clear" w:color="auto" w:fill="auto"/>
              <w:spacing w:line="210" w:lineRule="exact"/>
              <w:jc w:val="both"/>
              <w:rPr>
                <w:rStyle w:val="11"/>
              </w:rPr>
            </w:pPr>
            <w:r>
              <w:rPr>
                <w:rStyle w:val="11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ул.Рабочая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гравий</w:t>
            </w:r>
          </w:p>
        </w:tc>
      </w:tr>
      <w:tr w:rsidR="00BB4E26" w:rsidTr="00B4207F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pStyle w:val="32"/>
              <w:shd w:val="clear" w:color="auto" w:fill="auto"/>
              <w:spacing w:line="210" w:lineRule="exact"/>
              <w:jc w:val="both"/>
              <w:rPr>
                <w:rStyle w:val="11"/>
              </w:rPr>
            </w:pPr>
            <w:r>
              <w:rPr>
                <w:rStyle w:val="11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ул.Молодежная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гравий</w:t>
            </w:r>
          </w:p>
        </w:tc>
      </w:tr>
      <w:tr w:rsidR="00BB4E26" w:rsidTr="00B4207F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pStyle w:val="32"/>
              <w:shd w:val="clear" w:color="auto" w:fill="auto"/>
              <w:spacing w:line="210" w:lineRule="exact"/>
              <w:jc w:val="both"/>
              <w:rPr>
                <w:rStyle w:val="11"/>
              </w:rPr>
            </w:pPr>
            <w:r>
              <w:rPr>
                <w:rStyle w:val="11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ул.Рязанская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гравий</w:t>
            </w:r>
          </w:p>
        </w:tc>
      </w:tr>
      <w:tr w:rsidR="00BB4E26" w:rsidTr="00B4207F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pStyle w:val="32"/>
              <w:shd w:val="clear" w:color="auto" w:fill="auto"/>
              <w:spacing w:line="210" w:lineRule="exact"/>
              <w:jc w:val="both"/>
              <w:rPr>
                <w:rStyle w:val="11"/>
              </w:rPr>
            </w:pPr>
            <w:r>
              <w:rPr>
                <w:rStyle w:val="11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ул.Мира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E26" w:rsidRPr="00BB4E26" w:rsidRDefault="00BB4E26" w:rsidP="00BB4E2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BB4E26">
              <w:rPr>
                <w:rFonts w:ascii="Times New Roman" w:hAnsi="Times New Roman" w:cs="Times New Roman"/>
              </w:rPr>
              <w:t>асфальт</w:t>
            </w:r>
          </w:p>
        </w:tc>
      </w:tr>
    </w:tbl>
    <w:p w:rsidR="00F1775B" w:rsidRPr="00F9478C" w:rsidRDefault="009336EB" w:rsidP="009336EB">
      <w:pPr>
        <w:pStyle w:val="25"/>
        <w:shd w:val="clear" w:color="auto" w:fill="auto"/>
        <w:tabs>
          <w:tab w:val="left" w:pos="1335"/>
        </w:tabs>
        <w:spacing w:before="0" w:after="0" w:line="274" w:lineRule="exact"/>
        <w:ind w:right="20" w:firstLine="567"/>
        <w:rPr>
          <w:sz w:val="24"/>
          <w:szCs w:val="24"/>
        </w:rPr>
      </w:pPr>
      <w:bookmarkStart w:id="5" w:name="bookmark6"/>
      <w:r>
        <w:rPr>
          <w:sz w:val="24"/>
          <w:szCs w:val="24"/>
        </w:rPr>
        <w:t>2.5.</w:t>
      </w:r>
      <w:r w:rsidR="001326AD" w:rsidRPr="00F9478C">
        <w:rPr>
          <w:sz w:val="24"/>
          <w:szCs w:val="24"/>
        </w:rPr>
        <w:t>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  <w:bookmarkEnd w:id="5"/>
    </w:p>
    <w:p w:rsidR="00F1775B" w:rsidRPr="00F9478C" w:rsidRDefault="001326AD" w:rsidP="00856EC7">
      <w:pPr>
        <w:pStyle w:val="32"/>
        <w:shd w:val="clear" w:color="auto" w:fill="auto"/>
        <w:tabs>
          <w:tab w:val="left" w:leader="underscore" w:pos="9932"/>
        </w:tabs>
        <w:ind w:right="20"/>
        <w:jc w:val="both"/>
        <w:rPr>
          <w:rStyle w:val="26"/>
          <w:sz w:val="24"/>
          <w:szCs w:val="24"/>
        </w:rPr>
      </w:pPr>
      <w:r w:rsidRPr="00F9478C">
        <w:rPr>
          <w:sz w:val="24"/>
          <w:szCs w:val="24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2015-2017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Оценка уровня автомобилизации н</w:t>
      </w:r>
      <w:r w:rsidRPr="009336EB">
        <w:rPr>
          <w:sz w:val="24"/>
          <w:szCs w:val="24"/>
        </w:rPr>
        <w:t>а</w:t>
      </w:r>
      <w:r w:rsidRPr="009336EB">
        <w:rPr>
          <w:rStyle w:val="26"/>
          <w:sz w:val="24"/>
          <w:szCs w:val="24"/>
          <w:u w:val="none"/>
        </w:rPr>
        <w:t xml:space="preserve">селения на территории </w:t>
      </w:r>
      <w:r w:rsidR="009336EB" w:rsidRPr="009336EB">
        <w:rPr>
          <w:rStyle w:val="26"/>
          <w:sz w:val="24"/>
          <w:szCs w:val="24"/>
          <w:u w:val="none"/>
        </w:rPr>
        <w:t>Костинского</w:t>
      </w:r>
      <w:r w:rsidRPr="009336EB">
        <w:rPr>
          <w:rStyle w:val="26"/>
          <w:sz w:val="24"/>
          <w:szCs w:val="24"/>
          <w:u w:val="none"/>
        </w:rPr>
        <w:t xml:space="preserve"> сельского поселения</w:t>
      </w:r>
    </w:p>
    <w:p w:rsidR="00F9478C" w:rsidRDefault="00F9478C" w:rsidP="00856EC7">
      <w:pPr>
        <w:pStyle w:val="32"/>
        <w:shd w:val="clear" w:color="auto" w:fill="auto"/>
        <w:tabs>
          <w:tab w:val="left" w:leader="underscore" w:pos="9932"/>
        </w:tabs>
        <w:ind w:right="20"/>
        <w:jc w:val="both"/>
      </w:pPr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5453"/>
        <w:gridCol w:w="1379"/>
        <w:gridCol w:w="1418"/>
      </w:tblGrid>
      <w:tr w:rsidR="00F9478C" w:rsidTr="00F9478C">
        <w:trPr>
          <w:trHeight w:hRule="exact" w:val="6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F9478C">
              <w:rPr>
                <w:rStyle w:val="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F9478C">
              <w:rPr>
                <w:rStyle w:val="11"/>
                <w:sz w:val="24"/>
                <w:szCs w:val="24"/>
              </w:rPr>
              <w:t>Показатели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after="60" w:line="210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2016</w:t>
            </w:r>
            <w:r w:rsidRPr="00F9478C">
              <w:rPr>
                <w:rStyle w:val="11"/>
                <w:sz w:val="24"/>
                <w:szCs w:val="24"/>
              </w:rPr>
              <w:t>год</w:t>
            </w:r>
          </w:p>
          <w:p w:rsidR="00F9478C" w:rsidRPr="00F9478C" w:rsidRDefault="00F9478C" w:rsidP="00856EC7">
            <w:pPr>
              <w:pStyle w:val="32"/>
              <w:shd w:val="clear" w:color="auto" w:fill="auto"/>
              <w:spacing w:before="60" w:line="210" w:lineRule="exact"/>
              <w:jc w:val="both"/>
              <w:rPr>
                <w:sz w:val="24"/>
                <w:szCs w:val="24"/>
              </w:rPr>
            </w:pPr>
            <w:r w:rsidRPr="00F9478C">
              <w:rPr>
                <w:rStyle w:val="11"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2017</w:t>
            </w:r>
            <w:r w:rsidRPr="00F9478C">
              <w:rPr>
                <w:rStyle w:val="11"/>
                <w:sz w:val="24"/>
                <w:szCs w:val="24"/>
              </w:rPr>
              <w:t xml:space="preserve"> год (факт)</w:t>
            </w:r>
          </w:p>
        </w:tc>
      </w:tr>
      <w:tr w:rsidR="00F9478C" w:rsidTr="00F9478C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10" w:lineRule="exact"/>
              <w:ind w:right="280"/>
              <w:jc w:val="both"/>
              <w:rPr>
                <w:sz w:val="24"/>
                <w:szCs w:val="24"/>
              </w:rPr>
            </w:pPr>
            <w:r w:rsidRPr="00F9478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F9478C">
              <w:rPr>
                <w:rStyle w:val="11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709</w:t>
            </w:r>
          </w:p>
        </w:tc>
      </w:tr>
      <w:tr w:rsidR="00F9478C" w:rsidTr="00F9478C">
        <w:trPr>
          <w:trHeight w:hRule="exact" w:val="6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F9478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F9478C">
              <w:rPr>
                <w:rStyle w:val="11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78C" w:rsidRPr="00F9478C" w:rsidRDefault="00F9478C" w:rsidP="00BB4E26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="00BB4E26">
              <w:rPr>
                <w:rStyle w:val="11"/>
                <w:sz w:val="24"/>
                <w:szCs w:val="24"/>
              </w:rPr>
              <w:t>39</w:t>
            </w:r>
          </w:p>
        </w:tc>
      </w:tr>
      <w:tr w:rsidR="00F9478C" w:rsidTr="00F9478C">
        <w:trPr>
          <w:trHeight w:hRule="exact" w:val="6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F9478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78C" w:rsidRPr="00F9478C" w:rsidRDefault="00F9478C" w:rsidP="00856EC7">
            <w:pPr>
              <w:pStyle w:val="32"/>
              <w:shd w:val="clear" w:color="auto" w:fill="auto"/>
              <w:spacing w:after="120" w:line="210" w:lineRule="exact"/>
              <w:jc w:val="both"/>
              <w:rPr>
                <w:sz w:val="24"/>
                <w:szCs w:val="24"/>
              </w:rPr>
            </w:pPr>
            <w:r w:rsidRPr="00F9478C">
              <w:rPr>
                <w:rStyle w:val="11"/>
                <w:sz w:val="24"/>
                <w:szCs w:val="24"/>
              </w:rPr>
              <w:t>Уровень автомобилизации населения, ед./1000</w:t>
            </w:r>
          </w:p>
          <w:p w:rsidR="00F9478C" w:rsidRPr="00F9478C" w:rsidRDefault="00F9478C" w:rsidP="00856EC7">
            <w:pPr>
              <w:pStyle w:val="32"/>
              <w:shd w:val="clear" w:color="auto" w:fill="auto"/>
              <w:spacing w:before="120" w:line="210" w:lineRule="exact"/>
              <w:jc w:val="both"/>
              <w:rPr>
                <w:sz w:val="24"/>
                <w:szCs w:val="24"/>
              </w:rPr>
            </w:pPr>
            <w:r w:rsidRPr="00F9478C">
              <w:rPr>
                <w:rStyle w:val="11"/>
                <w:sz w:val="24"/>
                <w:szCs w:val="24"/>
              </w:rPr>
              <w:t>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78C" w:rsidRPr="00A25C08" w:rsidRDefault="003E0F70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78C" w:rsidRPr="00A25C08" w:rsidRDefault="003E0F70" w:rsidP="00856EC7">
            <w:pPr>
              <w:pStyle w:val="3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</w:tbl>
    <w:p w:rsidR="00F1775B" w:rsidRPr="00F9478C" w:rsidRDefault="00F9478C" w:rsidP="00F9478C">
      <w:pPr>
        <w:pStyle w:val="25"/>
        <w:shd w:val="clear" w:color="auto" w:fill="auto"/>
        <w:tabs>
          <w:tab w:val="left" w:pos="1210"/>
        </w:tabs>
        <w:spacing w:before="0" w:after="0" w:line="274" w:lineRule="exact"/>
        <w:ind w:right="20" w:firstLine="567"/>
        <w:rPr>
          <w:sz w:val="24"/>
          <w:szCs w:val="24"/>
        </w:rPr>
      </w:pPr>
      <w:bookmarkStart w:id="6" w:name="bookmark7"/>
      <w:r>
        <w:rPr>
          <w:sz w:val="24"/>
          <w:szCs w:val="24"/>
        </w:rPr>
        <w:t>2.6.</w:t>
      </w:r>
      <w:r w:rsidR="001326AD" w:rsidRPr="00F9478C">
        <w:rPr>
          <w:sz w:val="24"/>
          <w:szCs w:val="24"/>
        </w:rPr>
        <w:t>Характеристика работы транспортных средств общего пользования, включая анализ пассажиропотока.</w:t>
      </w:r>
      <w:bookmarkEnd w:id="6"/>
    </w:p>
    <w:p w:rsidR="00F1775B" w:rsidRPr="00F9478C" w:rsidRDefault="001326AD" w:rsidP="00F9478C">
      <w:pPr>
        <w:pStyle w:val="32"/>
        <w:shd w:val="clear" w:color="auto" w:fill="auto"/>
        <w:ind w:right="20" w:firstLine="567"/>
        <w:jc w:val="both"/>
        <w:rPr>
          <w:sz w:val="24"/>
          <w:szCs w:val="24"/>
        </w:rPr>
      </w:pPr>
      <w:r w:rsidRPr="00F9478C">
        <w:rPr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</w:t>
      </w:r>
    </w:p>
    <w:p w:rsidR="00F1775B" w:rsidRPr="00F9478C" w:rsidRDefault="00F9478C" w:rsidP="00F9478C">
      <w:pPr>
        <w:pStyle w:val="25"/>
        <w:shd w:val="clear" w:color="auto" w:fill="auto"/>
        <w:tabs>
          <w:tab w:val="left" w:pos="1138"/>
        </w:tabs>
        <w:spacing w:before="0" w:after="0" w:line="274" w:lineRule="exact"/>
        <w:ind w:firstLine="567"/>
        <w:rPr>
          <w:sz w:val="24"/>
          <w:szCs w:val="24"/>
        </w:rPr>
      </w:pPr>
      <w:bookmarkStart w:id="7" w:name="bookmark8"/>
      <w:r>
        <w:rPr>
          <w:sz w:val="24"/>
          <w:szCs w:val="24"/>
        </w:rPr>
        <w:t>2.7.</w:t>
      </w:r>
      <w:r w:rsidR="001326AD" w:rsidRPr="00F9478C">
        <w:rPr>
          <w:sz w:val="24"/>
          <w:szCs w:val="24"/>
        </w:rPr>
        <w:t>Характеристика пешеходного и велосипедного передвижения.</w:t>
      </w:r>
      <w:bookmarkEnd w:id="7"/>
    </w:p>
    <w:p w:rsidR="00F1775B" w:rsidRPr="00F9478C" w:rsidRDefault="001326AD" w:rsidP="00F9478C">
      <w:pPr>
        <w:pStyle w:val="32"/>
        <w:shd w:val="clear" w:color="auto" w:fill="auto"/>
        <w:ind w:right="20" w:firstLine="567"/>
        <w:jc w:val="both"/>
        <w:rPr>
          <w:sz w:val="24"/>
          <w:szCs w:val="24"/>
        </w:rPr>
      </w:pPr>
      <w:r w:rsidRPr="00F9478C">
        <w:rPr>
          <w:sz w:val="24"/>
          <w:szCs w:val="24"/>
        </w:rPr>
        <w:t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F1775B" w:rsidRPr="00F9478C" w:rsidRDefault="00F9478C" w:rsidP="00F9478C">
      <w:pPr>
        <w:pStyle w:val="25"/>
        <w:shd w:val="clear" w:color="auto" w:fill="auto"/>
        <w:tabs>
          <w:tab w:val="left" w:pos="1138"/>
        </w:tabs>
        <w:spacing w:before="0" w:after="0" w:line="274" w:lineRule="exact"/>
        <w:ind w:firstLine="567"/>
        <w:rPr>
          <w:sz w:val="24"/>
          <w:szCs w:val="24"/>
        </w:rPr>
      </w:pPr>
      <w:bookmarkStart w:id="8" w:name="bookmark9"/>
      <w:r>
        <w:rPr>
          <w:sz w:val="24"/>
          <w:szCs w:val="24"/>
        </w:rPr>
        <w:t>2.8.</w:t>
      </w:r>
      <w:r w:rsidR="001326AD" w:rsidRPr="00F9478C">
        <w:rPr>
          <w:sz w:val="24"/>
          <w:szCs w:val="24"/>
        </w:rPr>
        <w:t>Характеристика движения грузовых транспортных средств.</w:t>
      </w:r>
      <w:bookmarkEnd w:id="8"/>
    </w:p>
    <w:p w:rsidR="00F1775B" w:rsidRPr="00F9478C" w:rsidRDefault="001326AD" w:rsidP="00F9478C">
      <w:pPr>
        <w:pStyle w:val="32"/>
        <w:shd w:val="clear" w:color="auto" w:fill="auto"/>
        <w:ind w:right="20" w:firstLine="567"/>
        <w:jc w:val="both"/>
        <w:rPr>
          <w:sz w:val="24"/>
          <w:szCs w:val="24"/>
        </w:rPr>
      </w:pPr>
      <w:r w:rsidRPr="00F9478C">
        <w:rPr>
          <w:sz w:val="24"/>
          <w:szCs w:val="24"/>
        </w:rPr>
        <w:t>Транспортных организаций осуществляющих грузовые перевозки на территории сельского поселения не имеется.</w:t>
      </w:r>
    </w:p>
    <w:p w:rsidR="00F1775B" w:rsidRPr="00F9478C" w:rsidRDefault="00F9478C" w:rsidP="00F9478C">
      <w:pPr>
        <w:pStyle w:val="25"/>
        <w:shd w:val="clear" w:color="auto" w:fill="auto"/>
        <w:tabs>
          <w:tab w:val="left" w:pos="1138"/>
        </w:tabs>
        <w:spacing w:before="0" w:after="0" w:line="274" w:lineRule="exact"/>
        <w:ind w:firstLine="567"/>
        <w:rPr>
          <w:sz w:val="24"/>
          <w:szCs w:val="24"/>
        </w:rPr>
      </w:pPr>
      <w:bookmarkStart w:id="9" w:name="bookmark10"/>
      <w:r>
        <w:rPr>
          <w:sz w:val="24"/>
          <w:szCs w:val="24"/>
        </w:rPr>
        <w:t>2.9.</w:t>
      </w:r>
      <w:r w:rsidR="001326AD" w:rsidRPr="00F9478C">
        <w:rPr>
          <w:sz w:val="24"/>
          <w:szCs w:val="24"/>
        </w:rPr>
        <w:t>Анализ уровня безопасности дорожного движения.</w:t>
      </w:r>
      <w:bookmarkEnd w:id="9"/>
    </w:p>
    <w:p w:rsidR="00F1775B" w:rsidRPr="00F9478C" w:rsidRDefault="001326AD" w:rsidP="00F9478C">
      <w:pPr>
        <w:pStyle w:val="32"/>
        <w:shd w:val="clear" w:color="auto" w:fill="auto"/>
        <w:ind w:right="20" w:firstLine="567"/>
        <w:jc w:val="both"/>
        <w:rPr>
          <w:sz w:val="24"/>
          <w:szCs w:val="24"/>
        </w:rPr>
      </w:pPr>
      <w:r w:rsidRPr="00F9478C">
        <w:rPr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</w:t>
      </w:r>
    </w:p>
    <w:p w:rsidR="00F1775B" w:rsidRPr="00F9478C" w:rsidRDefault="0010725B" w:rsidP="0010725B">
      <w:pPr>
        <w:pStyle w:val="25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bookmarkStart w:id="10" w:name="bookmark12"/>
      <w:r>
        <w:rPr>
          <w:sz w:val="24"/>
          <w:szCs w:val="24"/>
        </w:rPr>
        <w:t>2.10</w:t>
      </w:r>
      <w:r w:rsidR="001326AD" w:rsidRPr="00F9478C">
        <w:rPr>
          <w:sz w:val="24"/>
          <w:szCs w:val="24"/>
        </w:rPr>
        <w:t>Характеристика существующих условий и перспектив развития и размещения транспортной инфраструктуры поселения.</w:t>
      </w:r>
      <w:bookmarkEnd w:id="10"/>
    </w:p>
    <w:p w:rsidR="00F1775B" w:rsidRDefault="001326AD" w:rsidP="00F9478C">
      <w:pPr>
        <w:pStyle w:val="32"/>
        <w:shd w:val="clear" w:color="auto" w:fill="auto"/>
        <w:ind w:right="460" w:firstLine="567"/>
        <w:jc w:val="both"/>
        <w:rPr>
          <w:sz w:val="24"/>
          <w:szCs w:val="24"/>
        </w:rPr>
      </w:pPr>
      <w:r w:rsidRPr="00F9478C">
        <w:rPr>
          <w:sz w:val="24"/>
          <w:szCs w:val="24"/>
        </w:rPr>
        <w:t xml:space="preserve">Технико-экономические показатели генерального плана </w:t>
      </w:r>
      <w:r w:rsidR="00F9478C" w:rsidRPr="00F9478C">
        <w:rPr>
          <w:sz w:val="24"/>
          <w:szCs w:val="24"/>
        </w:rPr>
        <w:t>Костинского</w:t>
      </w:r>
      <w:r w:rsidRPr="00F9478C">
        <w:rPr>
          <w:sz w:val="24"/>
          <w:szCs w:val="24"/>
        </w:rPr>
        <w:t xml:space="preserve"> сельского поселения </w:t>
      </w:r>
      <w:r w:rsidR="00F9478C" w:rsidRPr="00F9478C">
        <w:rPr>
          <w:sz w:val="24"/>
          <w:szCs w:val="24"/>
        </w:rPr>
        <w:t>Курманаевского района Оренбургской области</w:t>
      </w:r>
    </w:p>
    <w:p w:rsidR="00B4207F" w:rsidRPr="00F9478C" w:rsidRDefault="00B4207F" w:rsidP="00F9478C">
      <w:pPr>
        <w:pStyle w:val="32"/>
        <w:shd w:val="clear" w:color="auto" w:fill="auto"/>
        <w:ind w:right="460" w:firstLine="567"/>
        <w:jc w:val="both"/>
        <w:rPr>
          <w:sz w:val="24"/>
          <w:szCs w:val="24"/>
        </w:rPr>
      </w:pP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F5ECD">
        <w:rPr>
          <w:rFonts w:ascii="Times New Roman" w:hAnsi="Times New Roman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ECD"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Pr="004F5ECD">
        <w:rPr>
          <w:rFonts w:ascii="Times New Roman" w:hAnsi="Times New Roman"/>
          <w:b/>
          <w:sz w:val="24"/>
          <w:szCs w:val="24"/>
        </w:rPr>
        <w:t xml:space="preserve"> Прогноз негативного воздействия транспортной инфраструктуры на окружающую среду и здоровье человека.</w:t>
      </w: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ECD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F5E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F5ECD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4F5ECD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B4E26" w:rsidRPr="004F5ECD" w:rsidRDefault="00BB4E26" w:rsidP="00BB4E2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4E26" w:rsidRPr="00051F1F" w:rsidRDefault="00BB4E26" w:rsidP="00BB4E2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1F1F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BB4E26" w:rsidRPr="004F5ECD" w:rsidRDefault="00BB4E26" w:rsidP="00BB4E2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ECD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4E26" w:rsidRPr="00051F1F" w:rsidRDefault="00BB4E26" w:rsidP="00BB4E2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1F1F">
        <w:rPr>
          <w:rFonts w:ascii="Times New Roman" w:hAnsi="Times New Roman"/>
          <w:b/>
          <w:sz w:val="28"/>
          <w:szCs w:val="28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BB4E26" w:rsidRPr="00051F1F" w:rsidRDefault="00BB4E26" w:rsidP="00BB4E2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ECD">
        <w:rPr>
          <w:rFonts w:ascii="Times New Roman" w:hAnsi="Times New Roman"/>
          <w:b/>
          <w:sz w:val="24"/>
          <w:szCs w:val="24"/>
        </w:rPr>
        <w:t>5.1.</w:t>
      </w:r>
      <w:r w:rsidRPr="004F5ECD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5ECD">
        <w:rPr>
          <w:rFonts w:ascii="Times New Roman" w:hAnsi="Times New Roman"/>
          <w:b/>
          <w:sz w:val="24"/>
          <w:szCs w:val="24"/>
        </w:rPr>
        <w:t>5.2 Мероприятия по развитию сети дорог поселения.</w:t>
      </w:r>
    </w:p>
    <w:p w:rsidR="00BB4E26" w:rsidRPr="00BB4E26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ECD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BB4E26" w:rsidRDefault="00BB4E26" w:rsidP="00BB4E26">
      <w:pPr>
        <w:ind w:firstLine="709"/>
        <w:jc w:val="center"/>
        <w:rPr>
          <w:rFonts w:ascii="Times New Roman" w:hAnsi="Times New Roman" w:cs="Times New Roman"/>
          <w:b/>
          <w:i/>
        </w:rPr>
      </w:pPr>
    </w:p>
    <w:p w:rsidR="00BB4E26" w:rsidRPr="00BB4E26" w:rsidRDefault="00BB4E26" w:rsidP="00BB4E26">
      <w:pPr>
        <w:ind w:firstLine="709"/>
        <w:jc w:val="center"/>
        <w:rPr>
          <w:rFonts w:ascii="Times New Roman" w:hAnsi="Times New Roman" w:cs="Times New Roman"/>
          <w:b/>
        </w:rPr>
      </w:pPr>
      <w:r w:rsidRPr="00BB4E26">
        <w:rPr>
          <w:rFonts w:ascii="Times New Roman" w:hAnsi="Times New Roman" w:cs="Times New Roman"/>
          <w:b/>
        </w:rPr>
        <w:t>ПЕРЕЧЕНЬ</w:t>
      </w:r>
    </w:p>
    <w:p w:rsidR="00BB4E26" w:rsidRPr="00BB4E26" w:rsidRDefault="00BB4E26" w:rsidP="00BB4E26">
      <w:pPr>
        <w:ind w:firstLine="709"/>
        <w:jc w:val="center"/>
        <w:rPr>
          <w:rFonts w:ascii="Times New Roman" w:hAnsi="Times New Roman" w:cs="Times New Roman"/>
          <w:b/>
        </w:rPr>
      </w:pPr>
      <w:r w:rsidRPr="00BB4E26">
        <w:rPr>
          <w:rFonts w:ascii="Times New Roman" w:hAnsi="Times New Roman" w:cs="Times New Roman"/>
          <w:b/>
        </w:rPr>
        <w:t>программных мероприятий Программы комплексного развития систем транспортно</w:t>
      </w:r>
      <w:r>
        <w:rPr>
          <w:rFonts w:ascii="Times New Roman" w:hAnsi="Times New Roman" w:cs="Times New Roman"/>
          <w:b/>
        </w:rPr>
        <w:t>й инфраструктуры на территории Костинского</w:t>
      </w:r>
      <w:r w:rsidRPr="00BB4E26">
        <w:rPr>
          <w:rFonts w:ascii="Times New Roman" w:hAnsi="Times New Roman" w:cs="Times New Roman"/>
          <w:b/>
        </w:rPr>
        <w:t xml:space="preserve"> сельского поселения на 2017 – 2025 годы</w:t>
      </w:r>
    </w:p>
    <w:p w:rsidR="00BB4E26" w:rsidRPr="004F5ECD" w:rsidRDefault="00BB4E26" w:rsidP="00BB4E2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000"/>
      </w:tblPr>
      <w:tblGrid>
        <w:gridCol w:w="675"/>
        <w:gridCol w:w="3261"/>
        <w:gridCol w:w="2265"/>
        <w:gridCol w:w="1133"/>
        <w:gridCol w:w="2413"/>
      </w:tblGrid>
      <w:tr w:rsidR="00BB4E26" w:rsidRPr="004F5ECD" w:rsidTr="00C0477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F5E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E26" w:rsidRPr="004F5ECD" w:rsidRDefault="00BB4E26" w:rsidP="00C04772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E26" w:rsidRPr="004F5ECD" w:rsidRDefault="00BB4E26" w:rsidP="00C04772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E26" w:rsidRPr="004F5ECD" w:rsidRDefault="00BB4E26" w:rsidP="00C04772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Объем финансирования, тыс.руб.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26" w:rsidRPr="004F5ECD" w:rsidRDefault="00BB4E26" w:rsidP="00C04772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</w:tr>
      <w:tr w:rsidR="00BB4E26" w:rsidRPr="004F5ECD" w:rsidTr="00C0477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BB4E26">
            <w:pPr>
              <w:widowControl/>
              <w:numPr>
                <w:ilvl w:val="0"/>
                <w:numId w:val="8"/>
              </w:numPr>
              <w:suppressAutoHyphens/>
              <w:ind w:left="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4F5E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E26" w:rsidRPr="004F5ECD" w:rsidTr="00C0477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BB4E26">
            <w:pPr>
              <w:widowControl/>
              <w:numPr>
                <w:ilvl w:val="0"/>
                <w:numId w:val="8"/>
              </w:numPr>
              <w:suppressAutoHyphens/>
              <w:ind w:left="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Ремонт, реконструкция автодороги (капитальный ремонт)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Default="003E0F70" w:rsidP="00C0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B4E26" w:rsidRPr="004F5ECD">
              <w:rPr>
                <w:rFonts w:ascii="Times New Roman" w:hAnsi="Times New Roman" w:cs="Times New Roman"/>
              </w:rPr>
              <w:t xml:space="preserve"> г.</w:t>
            </w:r>
          </w:p>
          <w:p w:rsidR="00F20436" w:rsidRDefault="00F20436" w:rsidP="00C0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F20436" w:rsidRDefault="00F20436" w:rsidP="00C04772">
            <w:pPr>
              <w:jc w:val="both"/>
              <w:rPr>
                <w:rFonts w:ascii="Times New Roman" w:hAnsi="Times New Roman" w:cs="Times New Roman"/>
              </w:rPr>
            </w:pPr>
          </w:p>
          <w:p w:rsidR="00F20436" w:rsidRPr="004F5ECD" w:rsidRDefault="00F20436" w:rsidP="00C0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436" w:rsidRDefault="00F20436" w:rsidP="003E0F70">
            <w:pPr>
              <w:ind w:firstLine="36"/>
              <w:rPr>
                <w:rFonts w:ascii="Times New Roman" w:hAnsi="Times New Roman" w:cs="Times New Roman"/>
              </w:rPr>
            </w:pPr>
          </w:p>
          <w:p w:rsidR="00BB4E26" w:rsidRDefault="003E0F70" w:rsidP="003E0F70">
            <w:pPr>
              <w:ind w:firstLine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3E0F70" w:rsidRDefault="003E0F70" w:rsidP="003E0F70">
            <w:pPr>
              <w:ind w:firstLine="36"/>
              <w:rPr>
                <w:rFonts w:ascii="Times New Roman" w:hAnsi="Times New Roman" w:cs="Times New Roman"/>
              </w:rPr>
            </w:pPr>
          </w:p>
          <w:p w:rsidR="003E0F70" w:rsidRPr="004F5ECD" w:rsidRDefault="003E0F70" w:rsidP="003E0F70">
            <w:pPr>
              <w:ind w:firstLine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E26" w:rsidRDefault="00BB4E26" w:rsidP="00C04772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</w:p>
          <w:p w:rsidR="003E0F70" w:rsidRPr="004F5ECD" w:rsidRDefault="003E0F70" w:rsidP="00C0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BB4E26" w:rsidRPr="004F5ECD" w:rsidTr="00C0477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BB4E26">
            <w:pPr>
              <w:widowControl/>
              <w:numPr>
                <w:ilvl w:val="0"/>
                <w:numId w:val="8"/>
              </w:numPr>
              <w:suppressAutoHyphens/>
              <w:ind w:left="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3E0F70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20</w:t>
            </w:r>
            <w:r w:rsidR="003E0F70">
              <w:rPr>
                <w:rFonts w:ascii="Times New Roman" w:hAnsi="Times New Roman" w:cs="Times New Roman"/>
              </w:rPr>
              <w:t>20</w:t>
            </w:r>
            <w:r w:rsidRPr="004F5E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E26" w:rsidRPr="004F5ECD" w:rsidTr="00C0477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BB4E26">
            <w:pPr>
              <w:widowControl/>
              <w:numPr>
                <w:ilvl w:val="0"/>
                <w:numId w:val="8"/>
              </w:numPr>
              <w:suppressAutoHyphens/>
              <w:ind w:left="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jc w:val="both"/>
              <w:rPr>
                <w:rFonts w:ascii="Times New Roman" w:hAnsi="Times New Roman" w:cs="Times New Roman"/>
              </w:rPr>
            </w:pPr>
            <w:r w:rsidRPr="004F5ECD">
              <w:rPr>
                <w:rFonts w:ascii="Times New Roman" w:hAnsi="Times New Roman" w:cs="Times New Roman"/>
              </w:rPr>
              <w:t>2021-2025гг.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E26" w:rsidRPr="004F5ECD" w:rsidTr="00C0477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BB4E26">
            <w:pPr>
              <w:widowControl/>
              <w:numPr>
                <w:ilvl w:val="0"/>
                <w:numId w:val="8"/>
              </w:numPr>
              <w:suppressAutoHyphens/>
              <w:ind w:left="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E26" w:rsidRPr="004F5ECD" w:rsidTr="00C0477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E26" w:rsidRPr="004F5ECD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5EC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E26" w:rsidRPr="004743D8" w:rsidRDefault="00A415A8" w:rsidP="00A415A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B4E26" w:rsidRPr="004743D8">
        <w:rPr>
          <w:rFonts w:ascii="Times New Roman" w:hAnsi="Times New Roman"/>
          <w:b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E26" w:rsidRPr="004F5ECD" w:rsidRDefault="00BB4E26" w:rsidP="00BB4E26">
      <w:pPr>
        <w:ind w:firstLine="709"/>
        <w:jc w:val="both"/>
        <w:rPr>
          <w:rFonts w:ascii="Times New Roman" w:hAnsi="Times New Roman" w:cs="Times New Roman"/>
        </w:rPr>
      </w:pPr>
      <w:r w:rsidRPr="004F5ECD">
        <w:rPr>
          <w:rFonts w:ascii="Times New Roman" w:hAnsi="Times New Roman" w:cs="Times New Roman"/>
        </w:rPr>
        <w:t>Мероприятия по проектированию, строительству и реконструкции дорог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37"/>
        <w:gridCol w:w="709"/>
        <w:gridCol w:w="22"/>
        <w:gridCol w:w="1282"/>
        <w:gridCol w:w="114"/>
        <w:gridCol w:w="654"/>
        <w:gridCol w:w="769"/>
        <w:gridCol w:w="768"/>
        <w:gridCol w:w="786"/>
        <w:gridCol w:w="850"/>
        <w:gridCol w:w="709"/>
        <w:gridCol w:w="851"/>
        <w:gridCol w:w="850"/>
        <w:gridCol w:w="851"/>
      </w:tblGrid>
      <w:tr w:rsidR="00BB4E26" w:rsidRPr="004743D8" w:rsidTr="00F20436">
        <w:trPr>
          <w:trHeight w:val="385"/>
        </w:trPr>
        <w:tc>
          <w:tcPr>
            <w:tcW w:w="354" w:type="dxa"/>
            <w:vMerge w:val="restart"/>
            <w:vAlign w:val="center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768" w:type="dxa"/>
            <w:gridSpan w:val="3"/>
            <w:vMerge w:val="restart"/>
            <w:vAlign w:val="center"/>
          </w:tcPr>
          <w:p w:rsidR="00BB4E26" w:rsidRPr="004743D8" w:rsidRDefault="00BB4E26" w:rsidP="00C04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82" w:type="dxa"/>
            <w:vMerge w:val="restart"/>
            <w:vAlign w:val="center"/>
          </w:tcPr>
          <w:p w:rsidR="00BB4E26" w:rsidRPr="004743D8" w:rsidRDefault="00BB4E26" w:rsidP="00C04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BB4E26" w:rsidRPr="004743D8" w:rsidRDefault="00BB4E26" w:rsidP="00C04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769" w:type="dxa"/>
            <w:vMerge w:val="restart"/>
            <w:vAlign w:val="center"/>
          </w:tcPr>
          <w:p w:rsidR="00BB4E26" w:rsidRPr="004743D8" w:rsidRDefault="00BB4E26" w:rsidP="00C04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Протяженность, м</w:t>
            </w:r>
          </w:p>
        </w:tc>
        <w:tc>
          <w:tcPr>
            <w:tcW w:w="768" w:type="dxa"/>
            <w:vMerge w:val="restart"/>
          </w:tcPr>
          <w:p w:rsidR="00BB4E26" w:rsidRPr="004743D8" w:rsidRDefault="00BB4E26" w:rsidP="00C04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Стоимость выполнения мероприятий, тыс.руб.</w:t>
            </w:r>
          </w:p>
        </w:tc>
        <w:tc>
          <w:tcPr>
            <w:tcW w:w="4897" w:type="dxa"/>
            <w:gridSpan w:val="6"/>
            <w:vAlign w:val="center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 реализацию мероприятий, тыс.руб.</w:t>
            </w:r>
          </w:p>
        </w:tc>
      </w:tr>
      <w:tr w:rsidR="00BB4E26" w:rsidRPr="004743D8" w:rsidTr="00F20436">
        <w:trPr>
          <w:cantSplit/>
          <w:trHeight w:val="662"/>
        </w:trPr>
        <w:tc>
          <w:tcPr>
            <w:tcW w:w="354" w:type="dxa"/>
            <w:vMerge/>
            <w:vAlign w:val="center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vMerge/>
            <w:vAlign w:val="center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extDirection w:val="btLr"/>
          </w:tcPr>
          <w:p w:rsidR="00BB4E26" w:rsidRPr="004743D8" w:rsidRDefault="00BB4E26" w:rsidP="00C04772">
            <w:pPr>
              <w:ind w:right="11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extDirection w:val="btLr"/>
            <w:vAlign w:val="center"/>
          </w:tcPr>
          <w:p w:rsidR="00BB4E26" w:rsidRPr="004743D8" w:rsidRDefault="00BB4E26" w:rsidP="00C04772">
            <w:pPr>
              <w:ind w:right="11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extDirection w:val="btLr"/>
            <w:vAlign w:val="center"/>
          </w:tcPr>
          <w:p w:rsidR="00BB4E26" w:rsidRPr="004743D8" w:rsidRDefault="00BB4E26" w:rsidP="00C04772">
            <w:pPr>
              <w:ind w:right="11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extDirection w:val="btLr"/>
            <w:vAlign w:val="center"/>
          </w:tcPr>
          <w:p w:rsidR="00BB4E26" w:rsidRPr="004743D8" w:rsidRDefault="00BB4E26" w:rsidP="00C04772">
            <w:pPr>
              <w:ind w:right="11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extDirection w:val="btLr"/>
            <w:vAlign w:val="center"/>
          </w:tcPr>
          <w:p w:rsidR="00BB4E26" w:rsidRPr="004743D8" w:rsidRDefault="00BB4E26" w:rsidP="00C04772">
            <w:pPr>
              <w:ind w:right="11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extDirection w:val="btLr"/>
            <w:vAlign w:val="center"/>
          </w:tcPr>
          <w:p w:rsidR="00BB4E26" w:rsidRPr="004743D8" w:rsidRDefault="00BB4E26" w:rsidP="00C04772">
            <w:pPr>
              <w:ind w:right="11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extDirection w:val="btLr"/>
            <w:vAlign w:val="center"/>
          </w:tcPr>
          <w:p w:rsidR="00BB4E26" w:rsidRPr="004743D8" w:rsidRDefault="00BB4E26" w:rsidP="00C04772">
            <w:pPr>
              <w:ind w:right="11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</w:tr>
      <w:tr w:rsidR="00BB4E26" w:rsidRPr="004743D8" w:rsidTr="00F20436">
        <w:trPr>
          <w:trHeight w:val="254"/>
        </w:trPr>
        <w:tc>
          <w:tcPr>
            <w:tcW w:w="9606" w:type="dxa"/>
            <w:gridSpan w:val="15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</w:tr>
      <w:tr w:rsidR="00BB4E26" w:rsidRPr="004743D8" w:rsidTr="003B6D37">
        <w:trPr>
          <w:trHeight w:val="1182"/>
        </w:trPr>
        <w:tc>
          <w:tcPr>
            <w:tcW w:w="391" w:type="dxa"/>
            <w:gridSpan w:val="2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B4E26" w:rsidRPr="009420FC" w:rsidRDefault="00BB4E26" w:rsidP="00BB4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FC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автодороги (капитальный ремонт) </w:t>
            </w:r>
          </w:p>
        </w:tc>
        <w:tc>
          <w:tcPr>
            <w:tcW w:w="1418" w:type="dxa"/>
            <w:gridSpan w:val="3"/>
          </w:tcPr>
          <w:p w:rsidR="003B6D37" w:rsidRDefault="00BB4E26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с.Костино </w:t>
            </w:r>
          </w:p>
          <w:p w:rsidR="003B6D37" w:rsidRDefault="003B6D37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Default="00BB4E26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20436"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Рязанская, </w:t>
            </w:r>
          </w:p>
          <w:p w:rsidR="003B6D37" w:rsidRDefault="003B6D37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Default="00F20436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ул.Молодежная, </w:t>
            </w:r>
          </w:p>
          <w:p w:rsidR="003B6D37" w:rsidRDefault="003B6D37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Default="00F20436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ул.Оренбургская, </w:t>
            </w:r>
          </w:p>
          <w:p w:rsidR="003B6D37" w:rsidRDefault="003B6D37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E26" w:rsidRDefault="00F20436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</w:p>
          <w:p w:rsidR="003B6D37" w:rsidRDefault="003B6D37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Pr="004743D8" w:rsidRDefault="003B6D37" w:rsidP="003B6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</w:p>
        </w:tc>
        <w:tc>
          <w:tcPr>
            <w:tcW w:w="654" w:type="dxa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69" w:type="dxa"/>
          </w:tcPr>
          <w:p w:rsidR="003B6D37" w:rsidRDefault="003B6D37" w:rsidP="00C04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  <w:p w:rsid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  <w:p w:rsidR="003B6D37" w:rsidRP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P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  <w:p w:rsidR="003B6D37" w:rsidRP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:rsid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E26" w:rsidRPr="003B6D37" w:rsidRDefault="003B6D37" w:rsidP="003B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768" w:type="dxa"/>
          </w:tcPr>
          <w:p w:rsidR="00BB4E26" w:rsidRPr="004743D8" w:rsidRDefault="00BB4E26" w:rsidP="00C04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0436" w:rsidRDefault="00F20436" w:rsidP="00F20436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436" w:rsidRDefault="00F20436" w:rsidP="00F20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436" w:rsidRDefault="00F20436" w:rsidP="00F20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436" w:rsidRDefault="00F20436" w:rsidP="00F20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E26" w:rsidRPr="00F20436" w:rsidRDefault="00F20436" w:rsidP="00F20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850" w:type="dxa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4E26" w:rsidRPr="004743D8" w:rsidRDefault="00BB4E2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36" w:rsidRPr="004743D8" w:rsidTr="00F20436">
        <w:trPr>
          <w:trHeight w:val="984"/>
        </w:trPr>
        <w:tc>
          <w:tcPr>
            <w:tcW w:w="9606" w:type="dxa"/>
            <w:gridSpan w:val="15"/>
            <w:tcBorders>
              <w:left w:val="nil"/>
              <w:bottom w:val="nil"/>
              <w:right w:val="nil"/>
            </w:tcBorders>
          </w:tcPr>
          <w:p w:rsidR="00F20436" w:rsidRPr="004743D8" w:rsidRDefault="00F20436" w:rsidP="00C047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E26" w:rsidRPr="00B52C18" w:rsidRDefault="00A415A8" w:rsidP="00BB4E2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B4E26" w:rsidRPr="00B52C18">
        <w:rPr>
          <w:rFonts w:ascii="Times New Roman" w:hAnsi="Times New Roman"/>
          <w:b/>
          <w:sz w:val="28"/>
          <w:szCs w:val="28"/>
        </w:rPr>
        <w:t>. Предложения по инвестиционным преобразованиям,</w:t>
      </w:r>
    </w:p>
    <w:p w:rsidR="00BB4E26" w:rsidRPr="00B52C18" w:rsidRDefault="00BB4E26" w:rsidP="00BB4E2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2C18">
        <w:rPr>
          <w:rFonts w:ascii="Times New Roman" w:hAnsi="Times New Roman"/>
          <w:b/>
          <w:sz w:val="28"/>
          <w:szCs w:val="28"/>
        </w:rPr>
        <w:t>совершенствованию правового и информационного обеспечения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C18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BB4E26" w:rsidRPr="00B52C18" w:rsidRDefault="00BB4E26" w:rsidP="00BB4E26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4E26" w:rsidRPr="004F5ECD" w:rsidRDefault="00BB4E26" w:rsidP="00BB4E2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ECD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 может 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F1775B" w:rsidRDefault="00F1775B">
      <w:pPr>
        <w:rPr>
          <w:sz w:val="2"/>
          <w:szCs w:val="2"/>
        </w:rPr>
        <w:sectPr w:rsidR="00F1775B" w:rsidSect="00856EC7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326AD" w:rsidRDefault="001326AD"/>
    <w:sectPr w:rsidR="001326AD" w:rsidSect="00F1775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5A" w:rsidRDefault="00763E5A" w:rsidP="00F1775B">
      <w:r>
        <w:separator/>
      </w:r>
    </w:p>
  </w:endnote>
  <w:endnote w:type="continuationSeparator" w:id="1">
    <w:p w:rsidR="00763E5A" w:rsidRDefault="00763E5A" w:rsidP="00F1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5A" w:rsidRDefault="00763E5A"/>
  </w:footnote>
  <w:footnote w:type="continuationSeparator" w:id="1">
    <w:p w:rsidR="00763E5A" w:rsidRDefault="00763E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8A90D87"/>
    <w:multiLevelType w:val="multilevel"/>
    <w:tmpl w:val="425E6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11A25"/>
    <w:multiLevelType w:val="multilevel"/>
    <w:tmpl w:val="8BE43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01CAB"/>
    <w:multiLevelType w:val="multilevel"/>
    <w:tmpl w:val="21E0E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57A59"/>
    <w:multiLevelType w:val="multilevel"/>
    <w:tmpl w:val="1256B0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52325"/>
    <w:multiLevelType w:val="multilevel"/>
    <w:tmpl w:val="04F8E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8F4242"/>
    <w:multiLevelType w:val="multilevel"/>
    <w:tmpl w:val="2B1AE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1775B"/>
    <w:rsid w:val="0001706F"/>
    <w:rsid w:val="00077E70"/>
    <w:rsid w:val="00086A08"/>
    <w:rsid w:val="0010725B"/>
    <w:rsid w:val="001326AD"/>
    <w:rsid w:val="00135A1C"/>
    <w:rsid w:val="00137345"/>
    <w:rsid w:val="00246245"/>
    <w:rsid w:val="00334D8F"/>
    <w:rsid w:val="0034788F"/>
    <w:rsid w:val="0038782C"/>
    <w:rsid w:val="003B6D37"/>
    <w:rsid w:val="003E0F70"/>
    <w:rsid w:val="004570B4"/>
    <w:rsid w:val="005B78AD"/>
    <w:rsid w:val="005F5EEA"/>
    <w:rsid w:val="00620D5F"/>
    <w:rsid w:val="006521DA"/>
    <w:rsid w:val="006569D0"/>
    <w:rsid w:val="00672605"/>
    <w:rsid w:val="00763E5A"/>
    <w:rsid w:val="008565E4"/>
    <w:rsid w:val="00856EC7"/>
    <w:rsid w:val="008707C1"/>
    <w:rsid w:val="00896899"/>
    <w:rsid w:val="008A0F4B"/>
    <w:rsid w:val="009336EB"/>
    <w:rsid w:val="00A0496C"/>
    <w:rsid w:val="00A25C08"/>
    <w:rsid w:val="00A415A8"/>
    <w:rsid w:val="00A6457E"/>
    <w:rsid w:val="00A96D48"/>
    <w:rsid w:val="00B01EEF"/>
    <w:rsid w:val="00B21F58"/>
    <w:rsid w:val="00B4207F"/>
    <w:rsid w:val="00B67BA9"/>
    <w:rsid w:val="00BB4E26"/>
    <w:rsid w:val="00BF2AC8"/>
    <w:rsid w:val="00C74A0F"/>
    <w:rsid w:val="00D0016B"/>
    <w:rsid w:val="00D22066"/>
    <w:rsid w:val="00DE0FF7"/>
    <w:rsid w:val="00F1775B"/>
    <w:rsid w:val="00F17B06"/>
    <w:rsid w:val="00F20436"/>
    <w:rsid w:val="00F442F5"/>
    <w:rsid w:val="00F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75B"/>
    <w:rPr>
      <w:color w:val="000000"/>
    </w:rPr>
  </w:style>
  <w:style w:type="paragraph" w:styleId="2">
    <w:name w:val="heading 2"/>
    <w:basedOn w:val="a"/>
    <w:next w:val="a"/>
    <w:link w:val="20"/>
    <w:qFormat/>
    <w:rsid w:val="0089689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75B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177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23">
    <w:name w:val="Основной текст (2) + Малые прописные"/>
    <w:basedOn w:val="21"/>
    <w:rsid w:val="00F1775B"/>
    <w:rPr>
      <w:smallCaps/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F17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F17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1">
    <w:name w:val="Основной текст (3)"/>
    <w:basedOn w:val="3"/>
    <w:rsid w:val="00F1775B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17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32"/>
    <w:rsid w:val="00F17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F17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a5">
    <w:name w:val="Подпись к таблице_"/>
    <w:basedOn w:val="a0"/>
    <w:link w:val="a6"/>
    <w:rsid w:val="00F17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sid w:val="00F1775B"/>
    <w:rPr>
      <w:color w:val="000000"/>
      <w:w w:val="100"/>
      <w:position w:val="0"/>
      <w:lang w:val="ru-RU"/>
    </w:rPr>
  </w:style>
  <w:style w:type="character" w:customStyle="1" w:styleId="24">
    <w:name w:val="Заголовок №2_"/>
    <w:basedOn w:val="a0"/>
    <w:link w:val="25"/>
    <w:rsid w:val="00F17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Основной текст2"/>
    <w:basedOn w:val="a4"/>
    <w:rsid w:val="00F1775B"/>
    <w:rPr>
      <w:color w:val="000000"/>
      <w:w w:val="100"/>
      <w:position w:val="0"/>
      <w:u w:val="single"/>
      <w:lang w:val="ru-RU"/>
    </w:rPr>
  </w:style>
  <w:style w:type="character" w:customStyle="1" w:styleId="85pt0pt">
    <w:name w:val="Основной текст + 8;5 pt;Интервал 0 pt"/>
    <w:basedOn w:val="a4"/>
    <w:rsid w:val="00F1775B"/>
    <w:rPr>
      <w:color w:val="000000"/>
      <w:spacing w:val="0"/>
      <w:w w:val="100"/>
      <w:position w:val="0"/>
      <w:sz w:val="17"/>
      <w:szCs w:val="17"/>
    </w:rPr>
  </w:style>
  <w:style w:type="character" w:customStyle="1" w:styleId="LucidaSansUnicode75pt0pt">
    <w:name w:val="Основной текст + Lucida Sans Unicode;7;5 pt;Курсив;Интервал 0 pt"/>
    <w:basedOn w:val="a4"/>
    <w:rsid w:val="00F1775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LucidaSansUnicode75pt-1pt">
    <w:name w:val="Основной текст + Lucida Sans Unicode;7;5 pt;Интервал -1 pt"/>
    <w:basedOn w:val="a4"/>
    <w:rsid w:val="00F1775B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5"/>
      <w:szCs w:val="15"/>
      <w:lang w:val="ru-RU"/>
    </w:rPr>
  </w:style>
  <w:style w:type="character" w:customStyle="1" w:styleId="Tahoma15pt0pt">
    <w:name w:val="Основной текст + Tahoma;15 pt;Полужирный;Интервал 0 pt"/>
    <w:basedOn w:val="a4"/>
    <w:rsid w:val="00F1775B"/>
    <w:rPr>
      <w:rFonts w:ascii="Tahoma" w:eastAsia="Tahoma" w:hAnsi="Tahoma" w:cs="Tahoma"/>
      <w:b/>
      <w:bCs/>
      <w:color w:val="000000"/>
      <w:spacing w:val="0"/>
      <w:w w:val="100"/>
      <w:position w:val="0"/>
      <w:sz w:val="30"/>
      <w:szCs w:val="30"/>
    </w:rPr>
  </w:style>
  <w:style w:type="character" w:customStyle="1" w:styleId="a7">
    <w:name w:val="Подпись к таблице"/>
    <w:basedOn w:val="a5"/>
    <w:rsid w:val="00F1775B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F1775B"/>
    <w:rPr>
      <w:i/>
      <w:iCs/>
      <w:color w:val="000000"/>
      <w:spacing w:val="-4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1775B"/>
    <w:pPr>
      <w:shd w:val="clear" w:color="auto" w:fill="FFFFFF"/>
      <w:spacing w:line="250" w:lineRule="exact"/>
      <w:jc w:val="center"/>
    </w:pPr>
    <w:rPr>
      <w:rFonts w:ascii="Lucida Sans Unicode" w:eastAsia="Lucida Sans Unicode" w:hAnsi="Lucida Sans Unicode" w:cs="Lucida Sans Unicode"/>
      <w:spacing w:val="-5"/>
      <w:sz w:val="21"/>
      <w:szCs w:val="21"/>
    </w:rPr>
  </w:style>
  <w:style w:type="paragraph" w:customStyle="1" w:styleId="10">
    <w:name w:val="Заголовок №1"/>
    <w:basedOn w:val="a"/>
    <w:link w:val="1"/>
    <w:rsid w:val="00F1775B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F1775B"/>
    <w:pPr>
      <w:shd w:val="clear" w:color="auto" w:fill="FFFFFF"/>
      <w:spacing w:before="660" w:after="300" w:line="326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F1775B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32">
    <w:name w:val="Основной текст3"/>
    <w:basedOn w:val="a"/>
    <w:link w:val="a4"/>
    <w:rsid w:val="00F1775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F1775B"/>
    <w:pPr>
      <w:shd w:val="clear" w:color="auto" w:fill="FFFFFF"/>
      <w:spacing w:before="2280" w:line="413" w:lineRule="exact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a6">
    <w:name w:val="Подпись к таблице"/>
    <w:basedOn w:val="a"/>
    <w:link w:val="a5"/>
    <w:rsid w:val="00F177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5">
    <w:name w:val="Заголовок №2"/>
    <w:basedOn w:val="a"/>
    <w:link w:val="24"/>
    <w:rsid w:val="00F1775B"/>
    <w:pPr>
      <w:shd w:val="clear" w:color="auto" w:fill="FFFFFF"/>
      <w:spacing w:before="300" w:after="60" w:line="0" w:lineRule="atLeast"/>
      <w:ind w:hanging="1580"/>
      <w:jc w:val="both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Заголовок 2 Знак"/>
    <w:basedOn w:val="a0"/>
    <w:link w:val="2"/>
    <w:rsid w:val="008968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896899"/>
    <w:pPr>
      <w:widowControl/>
      <w:suppressAutoHyphens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96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89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B01EEF"/>
    <w:pPr>
      <w:suppressAutoHyphens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B01EEF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387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782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387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78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Kostino</cp:lastModifiedBy>
  <cp:revision>2</cp:revision>
  <cp:lastPrinted>2017-04-14T10:12:00Z</cp:lastPrinted>
  <dcterms:created xsi:type="dcterms:W3CDTF">2017-04-26T06:05:00Z</dcterms:created>
  <dcterms:modified xsi:type="dcterms:W3CDTF">2017-04-26T06:05:00Z</dcterms:modified>
</cp:coreProperties>
</file>