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931" w:type="dxa"/>
        <w:tblLook w:val="04A0" w:firstRow="1" w:lastRow="0" w:firstColumn="1" w:lastColumn="0" w:noHBand="0" w:noVBand="1"/>
      </w:tblPr>
      <w:tblGrid>
        <w:gridCol w:w="4481"/>
        <w:gridCol w:w="4450"/>
      </w:tblGrid>
      <w:tr w:rsidR="00BE5652" w:rsidRPr="007D0294" w:rsidTr="00B92F3F">
        <w:trPr>
          <w:trHeight w:val="4319"/>
        </w:trPr>
        <w:tc>
          <w:tcPr>
            <w:tcW w:w="4481" w:type="dxa"/>
          </w:tcPr>
          <w:p w:rsidR="00BE5652" w:rsidRPr="007D0294" w:rsidRDefault="00BE5652" w:rsidP="00BE5652">
            <w:pPr>
              <w:pStyle w:val="2"/>
              <w:spacing w:before="0" w:after="0"/>
              <w:rPr>
                <w:sz w:val="24"/>
                <w:szCs w:val="20"/>
              </w:rPr>
            </w:pPr>
            <w:r>
              <w:rPr>
                <w:sz w:val="24"/>
                <w:szCs w:val="20"/>
              </w:rPr>
              <w:t xml:space="preserve">                     </w:t>
            </w:r>
            <w:r>
              <w:rPr>
                <w:noProof/>
              </w:rPr>
              <w:t xml:space="preserve"> </w:t>
            </w:r>
            <w:r w:rsidR="00152DB1">
              <w:rPr>
                <w:noProof/>
                <w:lang w:eastAsia="ru-RU"/>
              </w:rPr>
              <w:drawing>
                <wp:inline distT="0" distB="0" distL="0" distR="0">
                  <wp:extent cx="560705" cy="683895"/>
                  <wp:effectExtent l="0" t="0" r="0" b="1905"/>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83895"/>
                          </a:xfrm>
                          <a:prstGeom prst="rect">
                            <a:avLst/>
                          </a:prstGeom>
                          <a:noFill/>
                          <a:ln>
                            <a:noFill/>
                          </a:ln>
                        </pic:spPr>
                      </pic:pic>
                    </a:graphicData>
                  </a:graphic>
                </wp:inline>
              </w:drawing>
            </w:r>
          </w:p>
          <w:p w:rsidR="00152DB1" w:rsidRDefault="00152DB1" w:rsidP="00BE5652">
            <w:pPr>
              <w:pStyle w:val="af7"/>
              <w:rPr>
                <w:rFonts w:ascii="Times New Roman" w:hAnsi="Times New Roman"/>
                <w:b/>
                <w:bCs/>
                <w:sz w:val="24"/>
                <w:szCs w:val="24"/>
              </w:rPr>
            </w:pPr>
            <w:r>
              <w:rPr>
                <w:rFonts w:ascii="Times New Roman" w:hAnsi="Times New Roman"/>
                <w:bCs/>
                <w:sz w:val="28"/>
                <w:szCs w:val="28"/>
              </w:rPr>
              <w:t xml:space="preserve">        </w:t>
            </w:r>
            <w:r w:rsidR="00BE5652" w:rsidRPr="007D0294">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
                <w:bCs/>
                <w:sz w:val="24"/>
                <w:szCs w:val="24"/>
              </w:rPr>
              <w:t>Администрация</w:t>
            </w:r>
          </w:p>
          <w:p w:rsidR="00BE5652" w:rsidRPr="00152DB1" w:rsidRDefault="00BE5652" w:rsidP="00BE5652">
            <w:pPr>
              <w:pStyle w:val="af7"/>
              <w:rPr>
                <w:rFonts w:ascii="Times New Roman" w:hAnsi="Times New Roman"/>
                <w:b/>
                <w:bCs/>
                <w:sz w:val="24"/>
                <w:szCs w:val="24"/>
              </w:rPr>
            </w:pPr>
            <w:r w:rsidRPr="00152DB1">
              <w:rPr>
                <w:rFonts w:ascii="Times New Roman" w:hAnsi="Times New Roman"/>
                <w:b/>
                <w:bCs/>
                <w:sz w:val="24"/>
                <w:szCs w:val="24"/>
              </w:rPr>
              <w:t xml:space="preserve"> Муниципального образования</w:t>
            </w:r>
          </w:p>
          <w:p w:rsidR="00BE5652" w:rsidRPr="00152DB1" w:rsidRDefault="00152DB1" w:rsidP="00BE5652">
            <w:pPr>
              <w:pStyle w:val="af7"/>
              <w:rPr>
                <w:rFonts w:ascii="Times New Roman" w:hAnsi="Times New Roman"/>
                <w:b/>
                <w:bCs/>
                <w:sz w:val="24"/>
                <w:szCs w:val="24"/>
              </w:rPr>
            </w:pPr>
            <w:r>
              <w:rPr>
                <w:rFonts w:ascii="Times New Roman" w:hAnsi="Times New Roman"/>
                <w:b/>
                <w:bCs/>
                <w:sz w:val="24"/>
                <w:szCs w:val="24"/>
              </w:rPr>
              <w:t xml:space="preserve">       </w:t>
            </w:r>
            <w:r w:rsidR="00BE5652" w:rsidRPr="00152DB1">
              <w:rPr>
                <w:rFonts w:ascii="Times New Roman" w:hAnsi="Times New Roman"/>
                <w:b/>
                <w:bCs/>
                <w:sz w:val="24"/>
                <w:szCs w:val="24"/>
              </w:rPr>
              <w:t xml:space="preserve"> </w:t>
            </w:r>
            <w:r>
              <w:rPr>
                <w:rFonts w:ascii="Times New Roman" w:hAnsi="Times New Roman"/>
                <w:b/>
                <w:bCs/>
                <w:sz w:val="24"/>
                <w:szCs w:val="24"/>
              </w:rPr>
              <w:t>Костинский</w:t>
            </w:r>
            <w:r w:rsidR="00BE5652" w:rsidRPr="00152DB1">
              <w:rPr>
                <w:rFonts w:ascii="Times New Roman" w:hAnsi="Times New Roman"/>
                <w:b/>
                <w:bCs/>
                <w:sz w:val="24"/>
                <w:szCs w:val="24"/>
              </w:rPr>
              <w:t xml:space="preserve"> сельсовет</w:t>
            </w:r>
          </w:p>
          <w:p w:rsidR="00BE5652" w:rsidRPr="00152DB1" w:rsidRDefault="00152DB1" w:rsidP="00BE5652">
            <w:pPr>
              <w:pStyle w:val="af7"/>
              <w:rPr>
                <w:rFonts w:ascii="Times New Roman" w:hAnsi="Times New Roman"/>
                <w:b/>
                <w:bCs/>
                <w:sz w:val="24"/>
                <w:szCs w:val="24"/>
              </w:rPr>
            </w:pPr>
            <w:r>
              <w:rPr>
                <w:rFonts w:ascii="Times New Roman" w:hAnsi="Times New Roman"/>
                <w:b/>
                <w:bCs/>
                <w:sz w:val="24"/>
                <w:szCs w:val="24"/>
              </w:rPr>
              <w:t xml:space="preserve">     </w:t>
            </w:r>
            <w:proofErr w:type="spellStart"/>
            <w:r w:rsidR="00BE5652" w:rsidRPr="00152DB1">
              <w:rPr>
                <w:rFonts w:ascii="Times New Roman" w:hAnsi="Times New Roman"/>
                <w:b/>
                <w:bCs/>
                <w:sz w:val="24"/>
                <w:szCs w:val="24"/>
              </w:rPr>
              <w:t>Курманаевского</w:t>
            </w:r>
            <w:proofErr w:type="spellEnd"/>
            <w:r w:rsidR="00BE5652" w:rsidRPr="00152DB1">
              <w:rPr>
                <w:rFonts w:ascii="Times New Roman" w:hAnsi="Times New Roman"/>
                <w:b/>
                <w:bCs/>
                <w:sz w:val="24"/>
                <w:szCs w:val="24"/>
              </w:rPr>
              <w:t xml:space="preserve"> района </w:t>
            </w:r>
          </w:p>
          <w:p w:rsidR="00BE5652" w:rsidRPr="00152DB1" w:rsidRDefault="00152DB1" w:rsidP="00BE5652">
            <w:pPr>
              <w:pStyle w:val="af7"/>
              <w:rPr>
                <w:rFonts w:ascii="Times New Roman" w:hAnsi="Times New Roman"/>
                <w:b/>
                <w:bCs/>
                <w:sz w:val="24"/>
                <w:szCs w:val="24"/>
              </w:rPr>
            </w:pPr>
            <w:r>
              <w:rPr>
                <w:rFonts w:ascii="Times New Roman" w:hAnsi="Times New Roman"/>
                <w:b/>
                <w:bCs/>
                <w:sz w:val="24"/>
                <w:szCs w:val="24"/>
              </w:rPr>
              <w:t xml:space="preserve">       </w:t>
            </w:r>
            <w:r w:rsidR="00BE5652" w:rsidRPr="00152DB1">
              <w:rPr>
                <w:rFonts w:ascii="Times New Roman" w:hAnsi="Times New Roman"/>
                <w:b/>
                <w:bCs/>
                <w:sz w:val="24"/>
                <w:szCs w:val="24"/>
              </w:rPr>
              <w:t>Оренбургской области</w:t>
            </w:r>
          </w:p>
          <w:p w:rsidR="00BE5652" w:rsidRPr="00106AB0" w:rsidRDefault="00BE5652" w:rsidP="00BE5652">
            <w:pPr>
              <w:pStyle w:val="af7"/>
              <w:rPr>
                <w:rFonts w:ascii="Times New Roman" w:hAnsi="Times New Roman"/>
                <w:bCs/>
                <w:sz w:val="24"/>
                <w:szCs w:val="24"/>
              </w:rPr>
            </w:pPr>
          </w:p>
          <w:p w:rsidR="00BE5652" w:rsidRPr="00106AB0" w:rsidRDefault="00152DB1" w:rsidP="00BE5652">
            <w:pPr>
              <w:pStyle w:val="af7"/>
              <w:rPr>
                <w:rFonts w:ascii="Times New Roman" w:hAnsi="Times New Roman"/>
                <w:b/>
                <w:bCs/>
                <w:sz w:val="24"/>
                <w:szCs w:val="24"/>
              </w:rPr>
            </w:pPr>
            <w:r w:rsidRPr="00106AB0">
              <w:rPr>
                <w:rFonts w:ascii="Times New Roman" w:hAnsi="Times New Roman"/>
                <w:b/>
                <w:bCs/>
                <w:sz w:val="24"/>
                <w:szCs w:val="24"/>
              </w:rPr>
              <w:t xml:space="preserve">    </w:t>
            </w:r>
            <w:r w:rsidR="00106AB0">
              <w:rPr>
                <w:rFonts w:ascii="Times New Roman" w:hAnsi="Times New Roman"/>
                <w:b/>
                <w:bCs/>
                <w:sz w:val="24"/>
                <w:szCs w:val="24"/>
              </w:rPr>
              <w:t xml:space="preserve">  </w:t>
            </w:r>
            <w:bookmarkStart w:id="0" w:name="_GoBack"/>
            <w:bookmarkEnd w:id="0"/>
            <w:r w:rsidR="00BE5652" w:rsidRPr="00106AB0">
              <w:rPr>
                <w:rFonts w:ascii="Times New Roman" w:hAnsi="Times New Roman"/>
                <w:b/>
                <w:bCs/>
                <w:sz w:val="24"/>
                <w:szCs w:val="24"/>
              </w:rPr>
              <w:t>ПОСТАНОВЛЕНИЕ</w:t>
            </w:r>
          </w:p>
          <w:p w:rsidR="00BE5652" w:rsidRPr="00106AB0" w:rsidRDefault="00BE5652" w:rsidP="00BE5652">
            <w:pPr>
              <w:pStyle w:val="af7"/>
              <w:rPr>
                <w:rFonts w:ascii="Times New Roman" w:hAnsi="Times New Roman"/>
                <w:sz w:val="24"/>
                <w:szCs w:val="24"/>
              </w:rPr>
            </w:pPr>
          </w:p>
          <w:p w:rsidR="00BE5652" w:rsidRPr="00106AB0" w:rsidRDefault="00152DB1" w:rsidP="00BE5652">
            <w:pPr>
              <w:pStyle w:val="af7"/>
              <w:rPr>
                <w:rFonts w:ascii="Times New Roman" w:hAnsi="Times New Roman"/>
                <w:sz w:val="24"/>
                <w:szCs w:val="24"/>
              </w:rPr>
            </w:pPr>
            <w:r w:rsidRPr="00106AB0">
              <w:rPr>
                <w:rFonts w:ascii="Times New Roman" w:hAnsi="Times New Roman"/>
                <w:sz w:val="24"/>
                <w:szCs w:val="24"/>
              </w:rPr>
              <w:t xml:space="preserve">   </w:t>
            </w:r>
            <w:r w:rsidR="00106AB0">
              <w:rPr>
                <w:rFonts w:ascii="Times New Roman" w:hAnsi="Times New Roman"/>
                <w:sz w:val="24"/>
                <w:szCs w:val="24"/>
              </w:rPr>
              <w:t xml:space="preserve">    </w:t>
            </w:r>
            <w:r w:rsidRPr="00106AB0">
              <w:rPr>
                <w:rFonts w:ascii="Times New Roman" w:hAnsi="Times New Roman"/>
                <w:sz w:val="24"/>
                <w:szCs w:val="24"/>
              </w:rPr>
              <w:t xml:space="preserve"> </w:t>
            </w:r>
            <w:r w:rsidR="00E01281" w:rsidRPr="00106AB0">
              <w:rPr>
                <w:rFonts w:ascii="Times New Roman" w:hAnsi="Times New Roman"/>
                <w:sz w:val="24"/>
                <w:szCs w:val="24"/>
              </w:rPr>
              <w:t>17</w:t>
            </w:r>
            <w:r w:rsidR="00BE5652" w:rsidRPr="00106AB0">
              <w:rPr>
                <w:rFonts w:ascii="Times New Roman" w:hAnsi="Times New Roman"/>
                <w:sz w:val="24"/>
                <w:szCs w:val="24"/>
              </w:rPr>
              <w:t>.</w:t>
            </w:r>
            <w:r w:rsidRPr="00106AB0">
              <w:rPr>
                <w:rFonts w:ascii="Times New Roman" w:hAnsi="Times New Roman"/>
                <w:sz w:val="24"/>
                <w:szCs w:val="24"/>
              </w:rPr>
              <w:t>10</w:t>
            </w:r>
            <w:r w:rsidR="00BE5652" w:rsidRPr="00106AB0">
              <w:rPr>
                <w:rFonts w:ascii="Times New Roman" w:hAnsi="Times New Roman"/>
                <w:sz w:val="24"/>
                <w:szCs w:val="24"/>
              </w:rPr>
              <w:t>.</w:t>
            </w:r>
            <w:r w:rsidRPr="00106AB0">
              <w:rPr>
                <w:rFonts w:ascii="Times New Roman" w:hAnsi="Times New Roman"/>
                <w:sz w:val="24"/>
                <w:szCs w:val="24"/>
              </w:rPr>
              <w:t xml:space="preserve">2022 </w:t>
            </w:r>
            <w:r w:rsidR="00E01281" w:rsidRPr="00106AB0">
              <w:rPr>
                <w:rFonts w:ascii="Times New Roman" w:hAnsi="Times New Roman"/>
                <w:sz w:val="24"/>
                <w:szCs w:val="24"/>
              </w:rPr>
              <w:t>№ 40</w:t>
            </w:r>
            <w:r w:rsidR="00BE5652" w:rsidRPr="00106AB0">
              <w:rPr>
                <w:rFonts w:ascii="Times New Roman" w:hAnsi="Times New Roman"/>
                <w:sz w:val="24"/>
                <w:szCs w:val="24"/>
              </w:rPr>
              <w:t>-п</w:t>
            </w:r>
          </w:p>
          <w:p w:rsidR="00BE5652" w:rsidRPr="007D0294" w:rsidRDefault="00BE5652" w:rsidP="00BE5652">
            <w:pPr>
              <w:rPr>
                <w:sz w:val="28"/>
                <w:szCs w:val="24"/>
              </w:rPr>
            </w:pPr>
          </w:p>
        </w:tc>
        <w:tc>
          <w:tcPr>
            <w:tcW w:w="4450" w:type="dxa"/>
          </w:tcPr>
          <w:p w:rsidR="00BE5652" w:rsidRDefault="00BE5652" w:rsidP="00BE5652">
            <w:pPr>
              <w:ind w:left="463"/>
              <w:jc w:val="center"/>
              <w:rPr>
                <w:b/>
                <w:sz w:val="24"/>
                <w:szCs w:val="24"/>
              </w:rPr>
            </w:pPr>
          </w:p>
          <w:p w:rsidR="00BE5652" w:rsidRPr="007D0294" w:rsidRDefault="00BE5652" w:rsidP="00BE5652">
            <w:pPr>
              <w:ind w:left="463"/>
              <w:jc w:val="center"/>
              <w:rPr>
                <w:b/>
              </w:rPr>
            </w:pPr>
          </w:p>
          <w:p w:rsidR="00BE5652" w:rsidRPr="007D0294" w:rsidRDefault="00BE5652" w:rsidP="00BE5652">
            <w:pPr>
              <w:ind w:left="463"/>
              <w:jc w:val="center"/>
              <w:rPr>
                <w:b/>
              </w:rPr>
            </w:pPr>
          </w:p>
          <w:p w:rsidR="00BE5652" w:rsidRPr="007D0294" w:rsidRDefault="00BE5652" w:rsidP="00BE5652">
            <w:pPr>
              <w:ind w:left="463"/>
              <w:jc w:val="center"/>
              <w:rPr>
                <w:b/>
                <w:sz w:val="24"/>
                <w:szCs w:val="24"/>
              </w:rPr>
            </w:pPr>
          </w:p>
        </w:tc>
      </w:tr>
    </w:tbl>
    <w:p w:rsidR="00085F60" w:rsidRDefault="00085F60" w:rsidP="00152DB1">
      <w:pPr>
        <w:ind w:right="-3"/>
        <w:jc w:val="both"/>
        <w:rPr>
          <w:sz w:val="28"/>
          <w:szCs w:val="28"/>
        </w:rPr>
      </w:pPr>
      <w:r>
        <w:rPr>
          <w:bCs/>
          <w:sz w:val="28"/>
          <w:szCs w:val="28"/>
        </w:rPr>
        <w:t xml:space="preserve">Об утверждении </w:t>
      </w:r>
      <w:r w:rsidRPr="00674AF8">
        <w:rPr>
          <w:bCs/>
          <w:sz w:val="28"/>
          <w:szCs w:val="28"/>
        </w:rPr>
        <w:t>положени</w:t>
      </w:r>
      <w:r>
        <w:rPr>
          <w:bCs/>
          <w:sz w:val="28"/>
          <w:szCs w:val="28"/>
        </w:rPr>
        <w:t>я</w:t>
      </w:r>
      <w:r w:rsidR="00152DB1">
        <w:rPr>
          <w:bCs/>
          <w:sz w:val="28"/>
          <w:szCs w:val="28"/>
        </w:rPr>
        <w:t xml:space="preserve"> </w:t>
      </w:r>
      <w:r>
        <w:rPr>
          <w:bCs/>
          <w:sz w:val="28"/>
          <w:szCs w:val="28"/>
        </w:rPr>
        <w:t xml:space="preserve">о </w:t>
      </w:r>
      <w:r>
        <w:rPr>
          <w:sz w:val="28"/>
          <w:szCs w:val="28"/>
        </w:rPr>
        <w:t>комиссии по</w:t>
      </w:r>
      <w:r w:rsidRPr="002C3BDE">
        <w:rPr>
          <w:sz w:val="28"/>
          <w:szCs w:val="28"/>
        </w:rPr>
        <w:t xml:space="preserve"> </w:t>
      </w:r>
      <w:r>
        <w:rPr>
          <w:sz w:val="28"/>
          <w:szCs w:val="28"/>
        </w:rPr>
        <w:t>осуществлению</w:t>
      </w:r>
      <w:r w:rsidRPr="002C3BDE">
        <w:rPr>
          <w:sz w:val="28"/>
          <w:szCs w:val="28"/>
        </w:rPr>
        <w:t xml:space="preserve"> осмотра здания, сооружения</w:t>
      </w:r>
      <w:r w:rsidR="000723FF" w:rsidRPr="000723FF">
        <w:rPr>
          <w:sz w:val="28"/>
          <w:szCs w:val="28"/>
        </w:rPr>
        <w:t xml:space="preserve"> </w:t>
      </w:r>
      <w:r w:rsidR="000723FF">
        <w:rPr>
          <w:sz w:val="28"/>
          <w:szCs w:val="28"/>
        </w:rPr>
        <w:t>капитального строительства</w:t>
      </w:r>
      <w:r w:rsidRPr="002C3BDE">
        <w:rPr>
          <w:sz w:val="28"/>
          <w:szCs w:val="28"/>
        </w:rPr>
        <w:t xml:space="preserve"> или объекта незавершенного строительства</w:t>
      </w:r>
      <w:r>
        <w:rPr>
          <w:sz w:val="28"/>
          <w:szCs w:val="28"/>
        </w:rPr>
        <w:t xml:space="preserve"> </w:t>
      </w:r>
      <w:r w:rsidRPr="00C31B60">
        <w:rPr>
          <w:sz w:val="28"/>
          <w:szCs w:val="28"/>
        </w:rPr>
        <w:t xml:space="preserve">при </w:t>
      </w:r>
      <w:r>
        <w:rPr>
          <w:sz w:val="28"/>
          <w:szCs w:val="28"/>
        </w:rPr>
        <w:t xml:space="preserve">проведении мероприятий по </w:t>
      </w:r>
      <w:r w:rsidRPr="00C31B60">
        <w:rPr>
          <w:sz w:val="28"/>
          <w:szCs w:val="28"/>
        </w:rPr>
        <w:t>выявлени</w:t>
      </w:r>
      <w:r>
        <w:rPr>
          <w:sz w:val="28"/>
          <w:szCs w:val="28"/>
        </w:rPr>
        <w:t>ю</w:t>
      </w:r>
      <w:r w:rsidRPr="00C31B60">
        <w:rPr>
          <w:sz w:val="28"/>
          <w:szCs w:val="28"/>
        </w:rPr>
        <w:t xml:space="preserve"> правообладателей ранее учтенных объектов недвижимости</w:t>
      </w:r>
    </w:p>
    <w:p w:rsidR="00106AB0" w:rsidRPr="00694508" w:rsidRDefault="00106AB0" w:rsidP="00152DB1">
      <w:pPr>
        <w:ind w:right="-3"/>
        <w:jc w:val="both"/>
        <w:rPr>
          <w:bCs/>
          <w:sz w:val="28"/>
          <w:szCs w:val="28"/>
        </w:rPr>
      </w:pPr>
    </w:p>
    <w:p w:rsidR="00EE2BC6" w:rsidRPr="00866209" w:rsidRDefault="00EE2BC6" w:rsidP="00BE5652">
      <w:pPr>
        <w:tabs>
          <w:tab w:val="left" w:pos="8789"/>
        </w:tabs>
        <w:ind w:left="709" w:right="706"/>
        <w:jc w:val="center"/>
        <w:rPr>
          <w:b/>
          <w:bCs/>
          <w:sz w:val="28"/>
          <w:szCs w:val="28"/>
        </w:rPr>
      </w:pPr>
    </w:p>
    <w:p w:rsidR="001F3BB5" w:rsidRPr="00EE2BC6" w:rsidRDefault="00432001" w:rsidP="00BE5652">
      <w:pPr>
        <w:ind w:firstLine="709"/>
        <w:jc w:val="both"/>
        <w:rPr>
          <w:sz w:val="28"/>
          <w:szCs w:val="28"/>
        </w:rPr>
      </w:pPr>
      <w:r w:rsidRPr="00EE2BC6">
        <w:rPr>
          <w:sz w:val="28"/>
          <w:szCs w:val="28"/>
        </w:rPr>
        <w:t>В соответствии с пунктом 5 части 6 статьи 69.1 Федерального закона от 13 июля 2015 года №218-ФЗ «О государственной регистрации недвижимости»</w:t>
      </w:r>
      <w:r w:rsidR="00960CF7" w:rsidRPr="00EE2BC6">
        <w:rPr>
          <w:sz w:val="28"/>
          <w:szCs w:val="28"/>
        </w:rPr>
        <w:t xml:space="preserve"> (в редакции Федерального закона </w:t>
      </w:r>
      <w:r w:rsidR="00BB27C0" w:rsidRPr="00EE2BC6">
        <w:rPr>
          <w:sz w:val="28"/>
          <w:szCs w:val="28"/>
        </w:rPr>
        <w:t xml:space="preserve">от </w:t>
      </w:r>
      <w:r w:rsidR="00960CF7" w:rsidRPr="00EE2BC6">
        <w:rPr>
          <w:sz w:val="28"/>
          <w:szCs w:val="28"/>
        </w:rPr>
        <w:t>1 июля 2021 года № 275-ФЗ)</w:t>
      </w:r>
      <w:r w:rsidR="00356948" w:rsidRPr="00EE2BC6">
        <w:rPr>
          <w:sz w:val="28"/>
          <w:szCs w:val="28"/>
        </w:rPr>
        <w:t xml:space="preserve">, </w:t>
      </w:r>
      <w:r w:rsidRPr="00EE2BC6">
        <w:rPr>
          <w:sz w:val="28"/>
          <w:szCs w:val="28"/>
        </w:rPr>
        <w:t>приказом Федеральной службы государственной регистрации, кадастра и картографии</w:t>
      </w:r>
      <w:r w:rsidR="00356948" w:rsidRPr="00EE2BC6">
        <w:rPr>
          <w:sz w:val="28"/>
          <w:szCs w:val="28"/>
        </w:rPr>
        <w:t xml:space="preserve"> от 28 апреля 2021 года №</w:t>
      </w:r>
      <w:proofErr w:type="gramStart"/>
      <w:r w:rsidR="00356948" w:rsidRPr="00EE2BC6">
        <w:rPr>
          <w:sz w:val="28"/>
          <w:szCs w:val="28"/>
        </w:rPr>
        <w:t>П</w:t>
      </w:r>
      <w:proofErr w:type="gramEnd"/>
      <w:r w:rsidR="00356948" w:rsidRPr="00EE2BC6">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w:t>
      </w:r>
      <w:proofErr w:type="gramStart"/>
      <w:r w:rsidR="00356948" w:rsidRPr="00EE2BC6">
        <w:rPr>
          <w:sz w:val="28"/>
          <w:szCs w:val="28"/>
        </w:rPr>
        <w:t>при</w:t>
      </w:r>
      <w:proofErr w:type="gramEnd"/>
      <w:r w:rsidR="00356948" w:rsidRPr="00EE2BC6">
        <w:rPr>
          <w:sz w:val="28"/>
          <w:szCs w:val="28"/>
        </w:rPr>
        <w:t xml:space="preserve"> </w:t>
      </w:r>
      <w:proofErr w:type="gramStart"/>
      <w:r w:rsidR="00356948" w:rsidRPr="00EE2BC6">
        <w:rPr>
          <w:sz w:val="28"/>
          <w:szCs w:val="28"/>
        </w:rPr>
        <w:t>выявлении правообладателей ранее учтенных объектов недвижимости»</w:t>
      </w:r>
      <w:r w:rsidR="001F3BB5" w:rsidRPr="00EE2BC6">
        <w:rPr>
          <w:sz w:val="28"/>
          <w:szCs w:val="28"/>
        </w:rPr>
        <w:t xml:space="preserve">, руководствуясь Федеральным законом от </w:t>
      </w:r>
      <w:r w:rsidR="00960CF7" w:rsidRPr="00EE2BC6">
        <w:rPr>
          <w:sz w:val="28"/>
          <w:szCs w:val="28"/>
        </w:rPr>
        <w:t xml:space="preserve"> </w:t>
      </w:r>
      <w:r w:rsidR="001F3BB5" w:rsidRPr="00EE2BC6">
        <w:rPr>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от </w:t>
      </w:r>
      <w:r w:rsidR="00960CF7" w:rsidRPr="00EE2BC6">
        <w:rPr>
          <w:sz w:val="28"/>
          <w:szCs w:val="28"/>
        </w:rPr>
        <w:t>1 июля</w:t>
      </w:r>
      <w:r w:rsidR="00A33F71" w:rsidRPr="00EE2BC6">
        <w:rPr>
          <w:sz w:val="28"/>
          <w:szCs w:val="28"/>
        </w:rPr>
        <w:t xml:space="preserve"> 2021</w:t>
      </w:r>
      <w:r w:rsidR="001F3BB5" w:rsidRPr="00EE2BC6">
        <w:rPr>
          <w:sz w:val="28"/>
          <w:szCs w:val="28"/>
        </w:rPr>
        <w:t xml:space="preserve"> года </w:t>
      </w:r>
      <w:hyperlink r:id="rId10" w:history="1">
        <w:r w:rsidR="001F3BB5" w:rsidRPr="00EE2BC6">
          <w:rPr>
            <w:rStyle w:val="af6"/>
            <w:i w:val="0"/>
            <w:sz w:val="28"/>
            <w:szCs w:val="28"/>
          </w:rPr>
          <w:t>№</w:t>
        </w:r>
        <w:r w:rsidR="00960CF7" w:rsidRPr="00EE2BC6">
          <w:rPr>
            <w:rStyle w:val="af6"/>
            <w:i w:val="0"/>
            <w:sz w:val="28"/>
            <w:szCs w:val="28"/>
          </w:rPr>
          <w:t>289</w:t>
        </w:r>
        <w:r w:rsidR="001F3BB5" w:rsidRPr="00EE2BC6">
          <w:rPr>
            <w:rStyle w:val="af6"/>
            <w:i w:val="0"/>
            <w:sz w:val="28"/>
            <w:szCs w:val="28"/>
          </w:rPr>
          <w:t>-ФЗ</w:t>
        </w:r>
      </w:hyperlink>
      <w:r w:rsidR="001F3BB5" w:rsidRPr="00EE2BC6">
        <w:rPr>
          <w:sz w:val="28"/>
          <w:szCs w:val="28"/>
        </w:rPr>
        <w:t>), Устава муниципального обра</w:t>
      </w:r>
      <w:r w:rsidR="00A33F71" w:rsidRPr="00EE2BC6">
        <w:rPr>
          <w:sz w:val="28"/>
          <w:szCs w:val="28"/>
        </w:rPr>
        <w:t xml:space="preserve">зования </w:t>
      </w:r>
      <w:r w:rsidR="00152DB1">
        <w:rPr>
          <w:sz w:val="28"/>
          <w:szCs w:val="28"/>
        </w:rPr>
        <w:t>Костинский</w:t>
      </w:r>
      <w:r w:rsidR="00C65673">
        <w:rPr>
          <w:sz w:val="28"/>
          <w:szCs w:val="28"/>
        </w:rPr>
        <w:t xml:space="preserve"> сельсовет </w:t>
      </w:r>
      <w:proofErr w:type="spellStart"/>
      <w:r w:rsidR="00C65673">
        <w:rPr>
          <w:sz w:val="28"/>
          <w:szCs w:val="28"/>
        </w:rPr>
        <w:t>Курманаевского</w:t>
      </w:r>
      <w:proofErr w:type="spellEnd"/>
      <w:r w:rsidR="00C65673">
        <w:rPr>
          <w:sz w:val="28"/>
          <w:szCs w:val="28"/>
        </w:rPr>
        <w:t xml:space="preserve"> района Оренбургской области</w:t>
      </w:r>
      <w:r w:rsidR="00152DB1">
        <w:rPr>
          <w:sz w:val="28"/>
          <w:szCs w:val="28"/>
        </w:rPr>
        <w:t>, постановляю:</w:t>
      </w:r>
      <w:proofErr w:type="gramEnd"/>
    </w:p>
    <w:p w:rsidR="001F3BB5" w:rsidRPr="00EE2BC6" w:rsidRDefault="00435B8E" w:rsidP="00BE5652">
      <w:pPr>
        <w:ind w:firstLine="709"/>
        <w:jc w:val="both"/>
        <w:rPr>
          <w:sz w:val="28"/>
          <w:szCs w:val="28"/>
        </w:rPr>
      </w:pPr>
      <w:r>
        <w:rPr>
          <w:sz w:val="28"/>
          <w:szCs w:val="28"/>
        </w:rPr>
        <w:t>1</w:t>
      </w:r>
      <w:r w:rsidR="001F3BB5" w:rsidRPr="00EE2BC6">
        <w:rPr>
          <w:sz w:val="28"/>
          <w:szCs w:val="28"/>
        </w:rPr>
        <w:t xml:space="preserve">.Утвердить </w:t>
      </w:r>
      <w:hyperlink w:anchor="Par83" w:history="1">
        <w:r w:rsidR="001F3BB5" w:rsidRPr="00EE2BC6">
          <w:rPr>
            <w:sz w:val="28"/>
            <w:szCs w:val="28"/>
          </w:rPr>
          <w:t>Положение</w:t>
        </w:r>
      </w:hyperlink>
      <w:r w:rsidR="001F3BB5" w:rsidRPr="00EE2BC6">
        <w:rPr>
          <w:sz w:val="28"/>
          <w:szCs w:val="28"/>
        </w:rPr>
        <w:t xml:space="preserve"> о</w:t>
      </w:r>
      <w:r w:rsidR="002C3BDE" w:rsidRPr="00EE2BC6">
        <w:rPr>
          <w:sz w:val="28"/>
          <w:szCs w:val="28"/>
        </w:rPr>
        <w:t xml:space="preserve"> </w:t>
      </w:r>
      <w:r w:rsidR="00650FB6" w:rsidRPr="00EE2BC6">
        <w:rPr>
          <w:sz w:val="28"/>
          <w:szCs w:val="28"/>
        </w:rPr>
        <w:t>к</w:t>
      </w:r>
      <w:r w:rsidR="002C3BDE" w:rsidRPr="00EE2BC6">
        <w:rPr>
          <w:sz w:val="28"/>
          <w:szCs w:val="28"/>
        </w:rPr>
        <w:t>омиссии</w:t>
      </w:r>
      <w:r w:rsidR="001F3BB5" w:rsidRPr="00EE2BC6">
        <w:rPr>
          <w:sz w:val="28"/>
          <w:szCs w:val="28"/>
        </w:rPr>
        <w:t xml:space="preserve"> </w:t>
      </w:r>
      <w:r w:rsidR="00F5640B" w:rsidRPr="00EE2BC6">
        <w:rPr>
          <w:sz w:val="28"/>
          <w:szCs w:val="28"/>
        </w:rPr>
        <w:t>по осуществлению осмотра здания, сооружения</w:t>
      </w:r>
      <w:r w:rsidR="000723FF" w:rsidRPr="000723FF">
        <w:rPr>
          <w:sz w:val="28"/>
          <w:szCs w:val="28"/>
        </w:rPr>
        <w:t xml:space="preserve"> </w:t>
      </w:r>
      <w:r w:rsidR="000723FF">
        <w:rPr>
          <w:sz w:val="28"/>
          <w:szCs w:val="28"/>
        </w:rPr>
        <w:t>капитального строительства</w:t>
      </w:r>
      <w:r w:rsidR="00F5640B" w:rsidRPr="00EE2BC6">
        <w:rPr>
          <w:sz w:val="28"/>
          <w:szCs w:val="28"/>
        </w:rPr>
        <w:t xml:space="preserve"> или объекта незавершенного строительства при проведении мероприятий по выявлению правообладателей ранее учтенных объектов недвижимости</w:t>
      </w:r>
      <w:r w:rsidR="00152DB1">
        <w:rPr>
          <w:sz w:val="28"/>
          <w:szCs w:val="28"/>
        </w:rPr>
        <w:t xml:space="preserve"> согласно приложению.</w:t>
      </w:r>
    </w:p>
    <w:p w:rsidR="001F3BB5" w:rsidRPr="00EE2BC6" w:rsidRDefault="00152DB1" w:rsidP="00BE5652">
      <w:pPr>
        <w:ind w:firstLine="709"/>
        <w:jc w:val="both"/>
        <w:rPr>
          <w:bCs/>
          <w:sz w:val="28"/>
          <w:szCs w:val="28"/>
        </w:rPr>
      </w:pPr>
      <w:r>
        <w:rPr>
          <w:bCs/>
          <w:sz w:val="28"/>
          <w:szCs w:val="28"/>
        </w:rPr>
        <w:t>2</w:t>
      </w:r>
      <w:r w:rsidR="001F3BB5" w:rsidRPr="00EE2BC6">
        <w:rPr>
          <w:bCs/>
          <w:sz w:val="28"/>
          <w:szCs w:val="28"/>
        </w:rPr>
        <w:t>.</w:t>
      </w:r>
      <w:proofErr w:type="gramStart"/>
      <w:r w:rsidR="001F3BB5" w:rsidRPr="00EE2BC6">
        <w:rPr>
          <w:bCs/>
          <w:sz w:val="28"/>
          <w:szCs w:val="28"/>
        </w:rPr>
        <w:t>Контроль за</w:t>
      </w:r>
      <w:proofErr w:type="gramEnd"/>
      <w:r w:rsidR="001F3BB5" w:rsidRPr="00EE2BC6">
        <w:rPr>
          <w:bCs/>
          <w:sz w:val="28"/>
          <w:szCs w:val="28"/>
        </w:rPr>
        <w:t xml:space="preserve"> выполнением настоящего постановления </w:t>
      </w:r>
      <w:r w:rsidR="00435B8E">
        <w:rPr>
          <w:bCs/>
          <w:sz w:val="28"/>
          <w:szCs w:val="28"/>
        </w:rPr>
        <w:t>оставляю за собой.</w:t>
      </w:r>
    </w:p>
    <w:p w:rsidR="001F3BB5" w:rsidRPr="00EE2BC6" w:rsidRDefault="00435B8E" w:rsidP="00BE5652">
      <w:pPr>
        <w:ind w:firstLine="709"/>
        <w:jc w:val="both"/>
        <w:rPr>
          <w:sz w:val="28"/>
          <w:szCs w:val="28"/>
        </w:rPr>
      </w:pPr>
      <w:r>
        <w:rPr>
          <w:bCs/>
          <w:sz w:val="28"/>
          <w:szCs w:val="28"/>
        </w:rPr>
        <w:t>4</w:t>
      </w:r>
      <w:r w:rsidR="001F3BB5" w:rsidRPr="00EE2BC6">
        <w:rPr>
          <w:bCs/>
          <w:sz w:val="28"/>
          <w:szCs w:val="28"/>
        </w:rPr>
        <w:t>.</w:t>
      </w:r>
      <w:r w:rsidR="001F3BB5" w:rsidRPr="00EE2BC6">
        <w:rPr>
          <w:sz w:val="28"/>
          <w:szCs w:val="28"/>
        </w:rPr>
        <w:t>Постановление вступает в силу со дня его подписания.</w:t>
      </w:r>
    </w:p>
    <w:p w:rsidR="00F5640B" w:rsidRDefault="00F5640B" w:rsidP="00BE5652">
      <w:pPr>
        <w:tabs>
          <w:tab w:val="left" w:pos="7513"/>
        </w:tabs>
        <w:rPr>
          <w:sz w:val="28"/>
          <w:szCs w:val="28"/>
        </w:rPr>
      </w:pPr>
    </w:p>
    <w:p w:rsidR="00F7491F" w:rsidRDefault="00106AB0" w:rsidP="00BE5652">
      <w:pPr>
        <w:tabs>
          <w:tab w:val="left" w:pos="7513"/>
        </w:tabs>
        <w:rPr>
          <w:sz w:val="28"/>
          <w:szCs w:val="28"/>
        </w:rPr>
      </w:pPr>
      <w:r>
        <w:rPr>
          <w:sz w:val="28"/>
          <w:szCs w:val="28"/>
        </w:rPr>
        <w:t>Г</w:t>
      </w:r>
      <w:r w:rsidR="00F7491F" w:rsidRPr="00162B77">
        <w:rPr>
          <w:sz w:val="28"/>
          <w:szCs w:val="28"/>
        </w:rPr>
        <w:t>лав</w:t>
      </w:r>
      <w:r>
        <w:rPr>
          <w:sz w:val="28"/>
          <w:szCs w:val="28"/>
        </w:rPr>
        <w:t>а</w:t>
      </w:r>
      <w:r w:rsidR="00F7491F" w:rsidRPr="00162B77">
        <w:rPr>
          <w:sz w:val="28"/>
          <w:szCs w:val="28"/>
        </w:rPr>
        <w:t xml:space="preserve"> муниципального образования</w:t>
      </w:r>
      <w:r w:rsidR="00435B8E">
        <w:rPr>
          <w:sz w:val="28"/>
          <w:szCs w:val="28"/>
        </w:rPr>
        <w:t xml:space="preserve">                          </w:t>
      </w:r>
      <w:r w:rsidR="00152DB1">
        <w:rPr>
          <w:sz w:val="28"/>
          <w:szCs w:val="28"/>
        </w:rPr>
        <w:t xml:space="preserve">          </w:t>
      </w:r>
      <w:r>
        <w:rPr>
          <w:sz w:val="28"/>
          <w:szCs w:val="28"/>
        </w:rPr>
        <w:t xml:space="preserve">         </w:t>
      </w:r>
      <w:r w:rsidR="00152DB1">
        <w:rPr>
          <w:sz w:val="28"/>
          <w:szCs w:val="28"/>
        </w:rPr>
        <w:t xml:space="preserve"> </w:t>
      </w:r>
      <w:proofErr w:type="spellStart"/>
      <w:r>
        <w:rPr>
          <w:sz w:val="28"/>
          <w:szCs w:val="28"/>
        </w:rPr>
        <w:t>Ю.А.Солдатов</w:t>
      </w:r>
      <w:proofErr w:type="spellEnd"/>
    </w:p>
    <w:p w:rsidR="00EE2BC6" w:rsidRDefault="00EE2BC6" w:rsidP="00BE5652">
      <w:pPr>
        <w:jc w:val="center"/>
        <w:rPr>
          <w:sz w:val="28"/>
          <w:szCs w:val="28"/>
        </w:rPr>
      </w:pPr>
    </w:p>
    <w:p w:rsidR="00EE2BC6" w:rsidRDefault="00EE2BC6" w:rsidP="00BE5652">
      <w:pPr>
        <w:jc w:val="center"/>
        <w:rPr>
          <w:sz w:val="28"/>
          <w:szCs w:val="28"/>
        </w:rPr>
      </w:pPr>
    </w:p>
    <w:tbl>
      <w:tblPr>
        <w:tblW w:w="0" w:type="auto"/>
        <w:tblLayout w:type="fixed"/>
        <w:tblLook w:val="04A0" w:firstRow="1" w:lastRow="0" w:firstColumn="1" w:lastColumn="0" w:noHBand="0" w:noVBand="1"/>
      </w:tblPr>
      <w:tblGrid>
        <w:gridCol w:w="4927"/>
        <w:gridCol w:w="4927"/>
      </w:tblGrid>
      <w:tr w:rsidR="001F3BB5" w:rsidRPr="008C5DA7" w:rsidTr="00F3787F">
        <w:tc>
          <w:tcPr>
            <w:tcW w:w="4927" w:type="dxa"/>
          </w:tcPr>
          <w:p w:rsidR="001F3BB5" w:rsidRPr="008C5DA7" w:rsidRDefault="001F3BB5" w:rsidP="00BE5652">
            <w:pPr>
              <w:suppressAutoHyphens w:val="0"/>
              <w:rPr>
                <w:sz w:val="28"/>
                <w:szCs w:val="28"/>
              </w:rPr>
            </w:pPr>
          </w:p>
        </w:tc>
        <w:tc>
          <w:tcPr>
            <w:tcW w:w="4927" w:type="dxa"/>
          </w:tcPr>
          <w:p w:rsidR="001F3BB5" w:rsidRDefault="009E4C55" w:rsidP="00152DB1">
            <w:pPr>
              <w:ind w:right="282"/>
              <w:jc w:val="right"/>
              <w:rPr>
                <w:sz w:val="28"/>
                <w:szCs w:val="28"/>
              </w:rPr>
            </w:pPr>
            <w:r>
              <w:rPr>
                <w:sz w:val="28"/>
                <w:szCs w:val="28"/>
              </w:rPr>
              <w:t xml:space="preserve">Приложение </w:t>
            </w:r>
          </w:p>
          <w:p w:rsidR="001F3BB5" w:rsidRPr="008C5DA7" w:rsidRDefault="00152DB1" w:rsidP="00152DB1">
            <w:pPr>
              <w:ind w:right="282"/>
              <w:jc w:val="right"/>
              <w:rPr>
                <w:sz w:val="28"/>
                <w:szCs w:val="28"/>
              </w:rPr>
            </w:pPr>
            <w:r>
              <w:rPr>
                <w:sz w:val="28"/>
                <w:szCs w:val="28"/>
              </w:rPr>
              <w:t xml:space="preserve">к </w:t>
            </w:r>
            <w:r w:rsidR="001F3BB5" w:rsidRPr="008C5DA7">
              <w:rPr>
                <w:sz w:val="28"/>
                <w:szCs w:val="28"/>
              </w:rPr>
              <w:t>постановлени</w:t>
            </w:r>
            <w:r w:rsidR="00085F60">
              <w:rPr>
                <w:sz w:val="28"/>
                <w:szCs w:val="28"/>
              </w:rPr>
              <w:t>ю</w:t>
            </w:r>
            <w:r w:rsidR="001F3BB5" w:rsidRPr="008C5DA7">
              <w:rPr>
                <w:sz w:val="28"/>
                <w:szCs w:val="28"/>
              </w:rPr>
              <w:t xml:space="preserve"> администрации муниципального образования</w:t>
            </w:r>
          </w:p>
          <w:p w:rsidR="00152DB1" w:rsidRDefault="00152DB1" w:rsidP="00152DB1">
            <w:pPr>
              <w:ind w:right="282"/>
              <w:jc w:val="right"/>
              <w:rPr>
                <w:sz w:val="28"/>
                <w:szCs w:val="28"/>
              </w:rPr>
            </w:pPr>
            <w:r>
              <w:rPr>
                <w:sz w:val="28"/>
                <w:szCs w:val="28"/>
              </w:rPr>
              <w:t xml:space="preserve">Костинский сельсовет </w:t>
            </w:r>
          </w:p>
          <w:p w:rsidR="001F3BB5" w:rsidRPr="008C5DA7" w:rsidRDefault="001F3BB5" w:rsidP="00152DB1">
            <w:pPr>
              <w:ind w:right="282"/>
              <w:jc w:val="right"/>
              <w:rPr>
                <w:sz w:val="28"/>
                <w:szCs w:val="28"/>
              </w:rPr>
            </w:pPr>
            <w:r w:rsidRPr="008C5DA7">
              <w:rPr>
                <w:sz w:val="28"/>
                <w:szCs w:val="28"/>
              </w:rPr>
              <w:t xml:space="preserve">от </w:t>
            </w:r>
            <w:r w:rsidR="00E01281">
              <w:rPr>
                <w:sz w:val="28"/>
                <w:szCs w:val="28"/>
              </w:rPr>
              <w:t>17</w:t>
            </w:r>
            <w:r w:rsidR="00152DB1">
              <w:rPr>
                <w:sz w:val="28"/>
                <w:szCs w:val="28"/>
              </w:rPr>
              <w:t>.10.2022</w:t>
            </w:r>
            <w:r w:rsidRPr="008C5DA7">
              <w:rPr>
                <w:sz w:val="28"/>
                <w:szCs w:val="28"/>
              </w:rPr>
              <w:t xml:space="preserve"> №</w:t>
            </w:r>
            <w:r w:rsidR="00E01281">
              <w:rPr>
                <w:sz w:val="28"/>
                <w:szCs w:val="28"/>
              </w:rPr>
              <w:t>40</w:t>
            </w:r>
            <w:r w:rsidR="00152DB1">
              <w:rPr>
                <w:sz w:val="28"/>
                <w:szCs w:val="28"/>
              </w:rPr>
              <w:t>-п</w:t>
            </w:r>
          </w:p>
        </w:tc>
      </w:tr>
    </w:tbl>
    <w:p w:rsidR="001F3BB5" w:rsidRDefault="001F3BB5" w:rsidP="00BE5652">
      <w:pPr>
        <w:rPr>
          <w:sz w:val="28"/>
          <w:szCs w:val="28"/>
        </w:rPr>
      </w:pPr>
    </w:p>
    <w:p w:rsidR="00BB27C0" w:rsidRDefault="00BB27C0" w:rsidP="00BE5652">
      <w:pPr>
        <w:rPr>
          <w:sz w:val="28"/>
          <w:szCs w:val="28"/>
        </w:rPr>
      </w:pPr>
    </w:p>
    <w:p w:rsidR="001F3BB5" w:rsidRPr="00674AF8" w:rsidRDefault="001F3BB5" w:rsidP="00152DB1">
      <w:pPr>
        <w:ind w:left="709" w:right="850"/>
        <w:jc w:val="center"/>
        <w:rPr>
          <w:bCs/>
          <w:sz w:val="28"/>
          <w:szCs w:val="28"/>
        </w:rPr>
      </w:pPr>
      <w:bookmarkStart w:id="1" w:name="Par83"/>
      <w:bookmarkEnd w:id="1"/>
      <w:r w:rsidRPr="00674AF8">
        <w:rPr>
          <w:bCs/>
          <w:sz w:val="28"/>
          <w:szCs w:val="28"/>
        </w:rPr>
        <w:t>ПОЛОЖЕНИЕ</w:t>
      </w:r>
    </w:p>
    <w:p w:rsidR="001F3BB5" w:rsidRPr="00694508" w:rsidRDefault="001F3BB5" w:rsidP="00152DB1">
      <w:pPr>
        <w:ind w:left="709" w:right="850"/>
        <w:jc w:val="center"/>
        <w:rPr>
          <w:bCs/>
          <w:sz w:val="28"/>
          <w:szCs w:val="28"/>
        </w:rPr>
      </w:pPr>
      <w:r>
        <w:rPr>
          <w:bCs/>
          <w:sz w:val="28"/>
          <w:szCs w:val="28"/>
        </w:rPr>
        <w:t xml:space="preserve">о </w:t>
      </w:r>
      <w:r w:rsidR="00C45DAC">
        <w:rPr>
          <w:sz w:val="28"/>
          <w:szCs w:val="28"/>
        </w:rPr>
        <w:t xml:space="preserve">комиссии </w:t>
      </w:r>
      <w:r w:rsidR="00DE3E5D">
        <w:rPr>
          <w:sz w:val="28"/>
          <w:szCs w:val="28"/>
        </w:rPr>
        <w:t>по</w:t>
      </w:r>
      <w:r w:rsidR="00C45DAC" w:rsidRPr="002C3BDE">
        <w:rPr>
          <w:sz w:val="28"/>
          <w:szCs w:val="28"/>
        </w:rPr>
        <w:t xml:space="preserve"> </w:t>
      </w:r>
      <w:r w:rsidR="00082BBE">
        <w:rPr>
          <w:sz w:val="28"/>
          <w:szCs w:val="28"/>
        </w:rPr>
        <w:t>осуществлению</w:t>
      </w:r>
      <w:r w:rsidR="00C45DAC" w:rsidRPr="002C3BDE">
        <w:rPr>
          <w:sz w:val="28"/>
          <w:szCs w:val="28"/>
        </w:rPr>
        <w:t xml:space="preserve"> осмотра здания, </w:t>
      </w:r>
      <w:r w:rsidR="000723FF" w:rsidRPr="002C3BDE">
        <w:rPr>
          <w:sz w:val="28"/>
          <w:szCs w:val="28"/>
        </w:rPr>
        <w:t xml:space="preserve">сооружения </w:t>
      </w:r>
      <w:r w:rsidR="000723FF">
        <w:rPr>
          <w:sz w:val="28"/>
          <w:szCs w:val="28"/>
        </w:rPr>
        <w:t xml:space="preserve">капитального строительства </w:t>
      </w:r>
      <w:r w:rsidR="00C45DAC" w:rsidRPr="002C3BDE">
        <w:rPr>
          <w:sz w:val="28"/>
          <w:szCs w:val="28"/>
        </w:rPr>
        <w:t>или объекта незавершенного строительства</w:t>
      </w:r>
      <w:r w:rsidR="000723FF">
        <w:rPr>
          <w:sz w:val="28"/>
          <w:szCs w:val="28"/>
        </w:rPr>
        <w:t xml:space="preserve"> </w:t>
      </w:r>
      <w:r w:rsidR="00C31B60" w:rsidRPr="00C31B60">
        <w:rPr>
          <w:sz w:val="28"/>
          <w:szCs w:val="28"/>
        </w:rPr>
        <w:t xml:space="preserve">при </w:t>
      </w:r>
      <w:r w:rsidR="00DE3E5D">
        <w:rPr>
          <w:sz w:val="28"/>
          <w:szCs w:val="28"/>
        </w:rPr>
        <w:t xml:space="preserve">проведении мероприятий по </w:t>
      </w:r>
      <w:r w:rsidR="00C31B60" w:rsidRPr="00C31B60">
        <w:rPr>
          <w:sz w:val="28"/>
          <w:szCs w:val="28"/>
        </w:rPr>
        <w:t>выявлени</w:t>
      </w:r>
      <w:r w:rsidR="00DE3E5D">
        <w:rPr>
          <w:sz w:val="28"/>
          <w:szCs w:val="28"/>
        </w:rPr>
        <w:t>ю</w:t>
      </w:r>
      <w:r w:rsidR="00C31B60" w:rsidRPr="00C31B60">
        <w:rPr>
          <w:sz w:val="28"/>
          <w:szCs w:val="28"/>
        </w:rPr>
        <w:t xml:space="preserve"> правообладателей ранее учтенных объектов недвижимости</w:t>
      </w:r>
    </w:p>
    <w:p w:rsidR="001F3BB5" w:rsidRPr="00DE3E5D" w:rsidRDefault="001F3BB5" w:rsidP="00BE5652">
      <w:pPr>
        <w:jc w:val="center"/>
        <w:rPr>
          <w:sz w:val="28"/>
          <w:szCs w:val="28"/>
        </w:rPr>
      </w:pPr>
    </w:p>
    <w:p w:rsidR="001F3BB5" w:rsidRPr="00DE3E5D" w:rsidRDefault="001F3BB5" w:rsidP="00BE5652">
      <w:pPr>
        <w:jc w:val="center"/>
        <w:rPr>
          <w:sz w:val="28"/>
          <w:szCs w:val="28"/>
        </w:rPr>
      </w:pPr>
      <w:r w:rsidRPr="00DE3E5D">
        <w:rPr>
          <w:sz w:val="28"/>
          <w:szCs w:val="28"/>
        </w:rPr>
        <w:t>1.Общие положения</w:t>
      </w:r>
    </w:p>
    <w:p w:rsidR="001F3BB5" w:rsidRPr="00DE3E5D" w:rsidRDefault="001F3BB5" w:rsidP="00BE5652">
      <w:pPr>
        <w:jc w:val="center"/>
        <w:rPr>
          <w:sz w:val="28"/>
          <w:szCs w:val="28"/>
        </w:rPr>
      </w:pPr>
    </w:p>
    <w:p w:rsidR="001F3BB5" w:rsidRPr="00DE3E5D" w:rsidRDefault="001F3BB5" w:rsidP="00BE5652">
      <w:pPr>
        <w:ind w:firstLine="709"/>
        <w:jc w:val="both"/>
        <w:rPr>
          <w:sz w:val="28"/>
          <w:szCs w:val="28"/>
        </w:rPr>
      </w:pPr>
      <w:r w:rsidRPr="00DE3E5D">
        <w:rPr>
          <w:sz w:val="28"/>
          <w:szCs w:val="28"/>
        </w:rPr>
        <w:t>1.1.</w:t>
      </w:r>
      <w:r w:rsidR="00650FB6" w:rsidRPr="00DE3E5D">
        <w:rPr>
          <w:sz w:val="28"/>
          <w:szCs w:val="28"/>
        </w:rPr>
        <w:t xml:space="preserve"> Комиссия </w:t>
      </w:r>
      <w:r w:rsidR="00DE3E5D" w:rsidRPr="00DE3E5D">
        <w:rPr>
          <w:sz w:val="28"/>
          <w:szCs w:val="28"/>
        </w:rPr>
        <w:t>по</w:t>
      </w:r>
      <w:r w:rsidR="00650FB6" w:rsidRPr="00DE3E5D">
        <w:rPr>
          <w:sz w:val="28"/>
          <w:szCs w:val="28"/>
        </w:rPr>
        <w:t xml:space="preserve"> </w:t>
      </w:r>
      <w:r w:rsidR="00082BBE">
        <w:rPr>
          <w:sz w:val="28"/>
          <w:szCs w:val="28"/>
        </w:rPr>
        <w:t>осуществлению</w:t>
      </w:r>
      <w:r w:rsidR="00650FB6" w:rsidRPr="00DE3E5D">
        <w:rPr>
          <w:sz w:val="28"/>
          <w:szCs w:val="28"/>
        </w:rPr>
        <w:t xml:space="preserve"> осмотра здания, сооружения</w:t>
      </w:r>
      <w:r w:rsidR="000723FF" w:rsidRPr="000723FF">
        <w:rPr>
          <w:sz w:val="28"/>
          <w:szCs w:val="28"/>
        </w:rPr>
        <w:t xml:space="preserve"> </w:t>
      </w:r>
      <w:r w:rsidR="000723FF">
        <w:rPr>
          <w:sz w:val="28"/>
          <w:szCs w:val="28"/>
        </w:rPr>
        <w:t>капитального строительства</w:t>
      </w:r>
      <w:r w:rsidR="00D35E60">
        <w:rPr>
          <w:sz w:val="28"/>
          <w:szCs w:val="28"/>
        </w:rPr>
        <w:t xml:space="preserve"> или</w:t>
      </w:r>
      <w:r w:rsidR="00650FB6" w:rsidRPr="00DE3E5D">
        <w:rPr>
          <w:sz w:val="28"/>
          <w:szCs w:val="28"/>
        </w:rPr>
        <w:t xml:space="preserve"> объекта незавершенного строительства </w:t>
      </w:r>
      <w:r w:rsidR="00C31B60" w:rsidRPr="00DE3E5D">
        <w:rPr>
          <w:sz w:val="28"/>
          <w:szCs w:val="28"/>
        </w:rPr>
        <w:t xml:space="preserve">при </w:t>
      </w:r>
      <w:r w:rsidR="00DE3E5D" w:rsidRPr="00DE3E5D">
        <w:rPr>
          <w:sz w:val="28"/>
          <w:szCs w:val="28"/>
        </w:rPr>
        <w:t>проведении мероприятий по выявлению</w:t>
      </w:r>
      <w:r w:rsidR="00C31B60" w:rsidRPr="00DE3E5D">
        <w:rPr>
          <w:sz w:val="28"/>
          <w:szCs w:val="28"/>
        </w:rPr>
        <w:t xml:space="preserve"> правообладателей ранее учтенных объектов недвижимости</w:t>
      </w:r>
      <w:r w:rsidR="00650FB6" w:rsidRPr="00DE3E5D">
        <w:rPr>
          <w:sz w:val="28"/>
          <w:szCs w:val="28"/>
        </w:rPr>
        <w:t xml:space="preserve"> (далее – </w:t>
      </w:r>
      <w:r w:rsidR="003528CD" w:rsidRPr="00DE3E5D">
        <w:rPr>
          <w:sz w:val="28"/>
          <w:szCs w:val="28"/>
        </w:rPr>
        <w:t>к</w:t>
      </w:r>
      <w:r w:rsidR="00650FB6" w:rsidRPr="00DE3E5D">
        <w:rPr>
          <w:sz w:val="28"/>
          <w:szCs w:val="28"/>
        </w:rPr>
        <w:t>омиссия)</w:t>
      </w:r>
      <w:r w:rsidRPr="00DE3E5D">
        <w:rPr>
          <w:sz w:val="28"/>
          <w:szCs w:val="28"/>
        </w:rPr>
        <w:t xml:space="preserve"> является </w:t>
      </w:r>
      <w:r w:rsidR="00DE3E5D" w:rsidRPr="00DE3E5D">
        <w:rPr>
          <w:sz w:val="28"/>
          <w:szCs w:val="28"/>
        </w:rPr>
        <w:t>постоянно</w:t>
      </w:r>
      <w:r w:rsidR="00D35E60">
        <w:rPr>
          <w:sz w:val="28"/>
          <w:szCs w:val="28"/>
        </w:rPr>
        <w:t xml:space="preserve"> </w:t>
      </w:r>
      <w:r w:rsidR="003528CD" w:rsidRPr="00DE3E5D">
        <w:rPr>
          <w:sz w:val="28"/>
          <w:szCs w:val="28"/>
        </w:rPr>
        <w:t xml:space="preserve">действующим </w:t>
      </w:r>
      <w:r w:rsidR="00DE3E5D" w:rsidRPr="00DE3E5D">
        <w:rPr>
          <w:sz w:val="28"/>
          <w:szCs w:val="28"/>
        </w:rPr>
        <w:t>коллегиальным</w:t>
      </w:r>
      <w:r w:rsidR="003528CD" w:rsidRPr="00DE3E5D">
        <w:rPr>
          <w:sz w:val="28"/>
          <w:szCs w:val="28"/>
        </w:rPr>
        <w:t xml:space="preserve"> органом при администрации муниципального образования </w:t>
      </w:r>
      <w:r w:rsidR="00152DB1">
        <w:rPr>
          <w:sz w:val="28"/>
          <w:szCs w:val="28"/>
        </w:rPr>
        <w:t>Костинский</w:t>
      </w:r>
      <w:r w:rsidR="00435B8E">
        <w:rPr>
          <w:sz w:val="28"/>
          <w:szCs w:val="28"/>
        </w:rPr>
        <w:t xml:space="preserve"> сельсовет </w:t>
      </w:r>
      <w:proofErr w:type="spellStart"/>
      <w:r w:rsidR="00435B8E">
        <w:rPr>
          <w:sz w:val="28"/>
          <w:szCs w:val="28"/>
        </w:rPr>
        <w:t>Курманаевского</w:t>
      </w:r>
      <w:proofErr w:type="spellEnd"/>
      <w:r w:rsidR="00435B8E">
        <w:rPr>
          <w:sz w:val="28"/>
          <w:szCs w:val="28"/>
        </w:rPr>
        <w:t xml:space="preserve"> района Оренбургской области</w:t>
      </w:r>
      <w:r w:rsidRPr="00DE3E5D">
        <w:rPr>
          <w:sz w:val="28"/>
          <w:szCs w:val="28"/>
        </w:rPr>
        <w:t>.</w:t>
      </w:r>
    </w:p>
    <w:p w:rsidR="003528CD" w:rsidRPr="00DE3E5D" w:rsidRDefault="001F3BB5" w:rsidP="00BE5652">
      <w:pPr>
        <w:ind w:firstLine="709"/>
        <w:jc w:val="both"/>
        <w:rPr>
          <w:sz w:val="28"/>
          <w:szCs w:val="28"/>
        </w:rPr>
      </w:pPr>
      <w:r w:rsidRPr="00DE3E5D">
        <w:rPr>
          <w:sz w:val="28"/>
          <w:szCs w:val="28"/>
        </w:rPr>
        <w:t xml:space="preserve">1.2.Основной целью деятельности </w:t>
      </w:r>
      <w:r w:rsidR="003528CD" w:rsidRPr="00DE3E5D">
        <w:rPr>
          <w:sz w:val="28"/>
          <w:szCs w:val="28"/>
        </w:rPr>
        <w:t>комиссии</w:t>
      </w:r>
      <w:r w:rsidRPr="00DE3E5D">
        <w:rPr>
          <w:sz w:val="28"/>
          <w:szCs w:val="28"/>
        </w:rPr>
        <w:t xml:space="preserve"> является </w:t>
      </w:r>
      <w:r w:rsidR="001C5490" w:rsidRPr="00DE3E5D">
        <w:rPr>
          <w:sz w:val="28"/>
          <w:szCs w:val="28"/>
        </w:rPr>
        <w:t xml:space="preserve">обеспечение реализации мероприятий по </w:t>
      </w:r>
      <w:r w:rsidR="003528CD" w:rsidRPr="00DE3E5D">
        <w:rPr>
          <w:sz w:val="28"/>
          <w:szCs w:val="28"/>
        </w:rPr>
        <w:t xml:space="preserve">проведению визуального осмотра либо осмотра с использованием технических средств для дистанционного зондирования </w:t>
      </w:r>
      <w:r w:rsidR="009110AC">
        <w:rPr>
          <w:sz w:val="28"/>
          <w:szCs w:val="28"/>
        </w:rPr>
        <w:t>З</w:t>
      </w:r>
      <w:r w:rsidR="003528CD" w:rsidRPr="00DE3E5D">
        <w:rPr>
          <w:sz w:val="28"/>
          <w:szCs w:val="28"/>
        </w:rPr>
        <w:t xml:space="preserve">емли зданий, сооружений, объектов незавершенного </w:t>
      </w:r>
      <w:proofErr w:type="gramStart"/>
      <w:r w:rsidR="003528CD" w:rsidRPr="00DE3E5D">
        <w:rPr>
          <w:sz w:val="28"/>
          <w:szCs w:val="28"/>
        </w:rPr>
        <w:t>строительства</w:t>
      </w:r>
      <w:proofErr w:type="gramEnd"/>
      <w:r w:rsidR="003528CD" w:rsidRPr="00DE3E5D">
        <w:rPr>
          <w:sz w:val="28"/>
          <w:szCs w:val="28"/>
        </w:rPr>
        <w:t xml:space="preserve"> </w:t>
      </w:r>
      <w:r w:rsidR="00C31B60" w:rsidRPr="00DE3E5D">
        <w:rPr>
          <w:sz w:val="28"/>
          <w:szCs w:val="28"/>
        </w:rPr>
        <w:t>при выявлении правообладателей ранее учтенных объектов недвижимости</w:t>
      </w:r>
      <w:r w:rsidR="00DE3E5D" w:rsidRPr="00DE3E5D">
        <w:rPr>
          <w:sz w:val="28"/>
          <w:szCs w:val="28"/>
        </w:rPr>
        <w:t xml:space="preserve">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r w:rsidR="003528CD" w:rsidRPr="00DE3E5D">
        <w:rPr>
          <w:sz w:val="28"/>
          <w:szCs w:val="28"/>
        </w:rPr>
        <w:t xml:space="preserve">. </w:t>
      </w:r>
    </w:p>
    <w:p w:rsidR="001F3BB5" w:rsidRPr="00DE3E5D" w:rsidRDefault="001F3BB5" w:rsidP="00BE5652">
      <w:pPr>
        <w:ind w:firstLine="709"/>
        <w:jc w:val="both"/>
        <w:rPr>
          <w:sz w:val="28"/>
          <w:szCs w:val="28"/>
        </w:rPr>
      </w:pPr>
      <w:r w:rsidRPr="00DE3E5D">
        <w:rPr>
          <w:sz w:val="28"/>
          <w:szCs w:val="28"/>
        </w:rPr>
        <w:t>1.3.</w:t>
      </w:r>
      <w:r w:rsidR="003528CD" w:rsidRPr="00DE3E5D">
        <w:rPr>
          <w:sz w:val="28"/>
          <w:szCs w:val="28"/>
        </w:rPr>
        <w:t>Комиссия</w:t>
      </w:r>
      <w:r w:rsidRPr="00DE3E5D">
        <w:rPr>
          <w:sz w:val="28"/>
          <w:szCs w:val="28"/>
        </w:rPr>
        <w:t xml:space="preserve">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1F3BB5" w:rsidRPr="00DE3E5D" w:rsidRDefault="001F3BB5" w:rsidP="00BE5652">
      <w:pPr>
        <w:ind w:firstLine="709"/>
        <w:jc w:val="both"/>
        <w:rPr>
          <w:sz w:val="28"/>
          <w:szCs w:val="28"/>
        </w:rPr>
      </w:pPr>
    </w:p>
    <w:p w:rsidR="001F3BB5" w:rsidRPr="00DE3E5D" w:rsidRDefault="001F3BB5" w:rsidP="00BE5652">
      <w:pPr>
        <w:jc w:val="center"/>
        <w:rPr>
          <w:sz w:val="28"/>
          <w:szCs w:val="28"/>
        </w:rPr>
      </w:pPr>
      <w:r w:rsidRPr="00DE3E5D">
        <w:rPr>
          <w:sz w:val="28"/>
          <w:szCs w:val="28"/>
        </w:rPr>
        <w:t>2.</w:t>
      </w:r>
      <w:r w:rsidR="00DE3E5D" w:rsidRPr="00DE3E5D">
        <w:rPr>
          <w:sz w:val="28"/>
          <w:szCs w:val="28"/>
        </w:rPr>
        <w:t>Функции</w:t>
      </w:r>
      <w:r w:rsidRPr="00DE3E5D">
        <w:rPr>
          <w:sz w:val="28"/>
          <w:szCs w:val="28"/>
        </w:rPr>
        <w:t xml:space="preserve"> </w:t>
      </w:r>
      <w:r w:rsidR="003528CD" w:rsidRPr="00DE3E5D">
        <w:rPr>
          <w:sz w:val="28"/>
          <w:szCs w:val="28"/>
        </w:rPr>
        <w:t>комиссии</w:t>
      </w:r>
      <w:r w:rsidRPr="00DE3E5D">
        <w:rPr>
          <w:sz w:val="28"/>
          <w:szCs w:val="28"/>
        </w:rPr>
        <w:t xml:space="preserve"> </w:t>
      </w:r>
    </w:p>
    <w:p w:rsidR="001F3BB5" w:rsidRPr="00DE3E5D" w:rsidRDefault="001F3BB5" w:rsidP="00BE5652">
      <w:pPr>
        <w:jc w:val="center"/>
        <w:rPr>
          <w:sz w:val="28"/>
          <w:szCs w:val="28"/>
        </w:rPr>
      </w:pPr>
    </w:p>
    <w:p w:rsidR="001F3BB5" w:rsidRPr="00DE3E5D" w:rsidRDefault="00DE3E5D" w:rsidP="00BE5652">
      <w:pPr>
        <w:ind w:firstLine="709"/>
        <w:jc w:val="both"/>
        <w:rPr>
          <w:sz w:val="28"/>
          <w:szCs w:val="28"/>
        </w:rPr>
      </w:pPr>
      <w:r w:rsidRPr="00DE3E5D">
        <w:rPr>
          <w:sz w:val="28"/>
          <w:szCs w:val="28"/>
        </w:rPr>
        <w:t>Функциями</w:t>
      </w:r>
      <w:r w:rsidR="00C31B60" w:rsidRPr="00DE3E5D">
        <w:rPr>
          <w:sz w:val="28"/>
          <w:szCs w:val="28"/>
        </w:rPr>
        <w:t xml:space="preserve"> </w:t>
      </w:r>
      <w:r w:rsidR="003528CD" w:rsidRPr="00DE3E5D">
        <w:rPr>
          <w:sz w:val="28"/>
          <w:szCs w:val="28"/>
        </w:rPr>
        <w:t>комиссии</w:t>
      </w:r>
      <w:r w:rsidR="001F3BB5" w:rsidRPr="00DE3E5D">
        <w:rPr>
          <w:sz w:val="28"/>
          <w:szCs w:val="28"/>
        </w:rPr>
        <w:t xml:space="preserve"> являются:</w:t>
      </w:r>
    </w:p>
    <w:p w:rsidR="008F5E51" w:rsidRDefault="00721BDA" w:rsidP="00BE5652">
      <w:pPr>
        <w:ind w:firstLine="708"/>
        <w:jc w:val="both"/>
        <w:rPr>
          <w:sz w:val="28"/>
          <w:szCs w:val="28"/>
        </w:rPr>
      </w:pPr>
      <w:r w:rsidRPr="00DE3E5D">
        <w:rPr>
          <w:sz w:val="28"/>
          <w:szCs w:val="28"/>
        </w:rPr>
        <w:t xml:space="preserve">- </w:t>
      </w:r>
      <w:r w:rsidR="003528CD" w:rsidRPr="00DE3E5D">
        <w:rPr>
          <w:sz w:val="28"/>
          <w:szCs w:val="28"/>
        </w:rPr>
        <w:t>проведение визуального осмотра</w:t>
      </w:r>
      <w:r w:rsidR="001C5490" w:rsidRPr="00DE3E5D">
        <w:rPr>
          <w:sz w:val="28"/>
          <w:szCs w:val="28"/>
        </w:rPr>
        <w:t xml:space="preserve"> </w:t>
      </w:r>
      <w:r w:rsidR="003528CD" w:rsidRPr="00DE3E5D">
        <w:rPr>
          <w:sz w:val="28"/>
          <w:szCs w:val="28"/>
        </w:rPr>
        <w:t xml:space="preserve">либо осмотра с использованием технических средств для дистанционного зондирования </w:t>
      </w:r>
      <w:r w:rsidR="00DE3E5D" w:rsidRPr="00DE3E5D">
        <w:rPr>
          <w:sz w:val="28"/>
          <w:szCs w:val="28"/>
        </w:rPr>
        <w:t>З</w:t>
      </w:r>
      <w:r w:rsidR="003528CD" w:rsidRPr="00DE3E5D">
        <w:rPr>
          <w:sz w:val="28"/>
          <w:szCs w:val="28"/>
        </w:rPr>
        <w:t xml:space="preserve">емли зданий, сооружений, объектов незавершенного </w:t>
      </w:r>
      <w:proofErr w:type="gramStart"/>
      <w:r w:rsidR="003528CD" w:rsidRPr="00DE3E5D">
        <w:rPr>
          <w:sz w:val="28"/>
          <w:szCs w:val="28"/>
        </w:rPr>
        <w:t>строительства</w:t>
      </w:r>
      <w:proofErr w:type="gramEnd"/>
      <w:r w:rsidR="003528CD" w:rsidRPr="00DE3E5D">
        <w:rPr>
          <w:sz w:val="28"/>
          <w:szCs w:val="28"/>
        </w:rPr>
        <w:t xml:space="preserve"> </w:t>
      </w:r>
      <w:r w:rsidR="00C31B60" w:rsidRPr="00DE3E5D">
        <w:rPr>
          <w:sz w:val="28"/>
          <w:szCs w:val="28"/>
        </w:rPr>
        <w:t xml:space="preserve">при выявлении правообладателей ранее учтенных объектов недвижимости с применением </w:t>
      </w:r>
      <w:proofErr w:type="spellStart"/>
      <w:r w:rsidR="00C31B60" w:rsidRPr="00DE3E5D">
        <w:rPr>
          <w:sz w:val="28"/>
          <w:szCs w:val="28"/>
        </w:rPr>
        <w:t>фотофиксации</w:t>
      </w:r>
      <w:proofErr w:type="spellEnd"/>
      <w:r w:rsidR="008F5E51">
        <w:rPr>
          <w:sz w:val="28"/>
          <w:szCs w:val="28"/>
        </w:rPr>
        <w:t>.</w:t>
      </w:r>
    </w:p>
    <w:p w:rsidR="001C5490" w:rsidRPr="00DE3E5D" w:rsidRDefault="008F5E51" w:rsidP="00BE5652">
      <w:pPr>
        <w:ind w:firstLine="708"/>
        <w:jc w:val="both"/>
        <w:rPr>
          <w:sz w:val="28"/>
          <w:szCs w:val="28"/>
        </w:rPr>
      </w:pPr>
      <w:r w:rsidRPr="008F5E51">
        <w:rPr>
          <w:sz w:val="28"/>
          <w:szCs w:val="28"/>
        </w:rPr>
        <w:t xml:space="preserve">В ходе проведения осмотра осуществляется </w:t>
      </w:r>
      <w:proofErr w:type="spellStart"/>
      <w:r w:rsidRPr="008F5E51">
        <w:rPr>
          <w:sz w:val="28"/>
          <w:szCs w:val="28"/>
        </w:rPr>
        <w:t>фотофиксация</w:t>
      </w:r>
      <w:proofErr w:type="spellEnd"/>
      <w:r w:rsidRPr="008F5E51">
        <w:rPr>
          <w:sz w:val="28"/>
          <w:szCs w:val="28"/>
        </w:rPr>
        <w:t xml:space="preserve"> объект</w:t>
      </w:r>
      <w:proofErr w:type="gramStart"/>
      <w:r w:rsidRPr="008F5E51">
        <w:rPr>
          <w:sz w:val="28"/>
          <w:szCs w:val="28"/>
        </w:rPr>
        <w:t>а(</w:t>
      </w:r>
      <w:proofErr w:type="spellStart"/>
      <w:proofErr w:type="gramEnd"/>
      <w:r w:rsidRPr="008F5E51">
        <w:rPr>
          <w:sz w:val="28"/>
          <w:szCs w:val="28"/>
        </w:rPr>
        <w:t>ов</w:t>
      </w:r>
      <w:proofErr w:type="spellEnd"/>
      <w:r w:rsidRPr="008F5E51">
        <w:rPr>
          <w:sz w:val="28"/>
          <w:szCs w:val="28"/>
        </w:rPr>
        <w:t xml:space="preserve">) недвижимости с указанием места и даты съемки. Материалы </w:t>
      </w:r>
      <w:proofErr w:type="spellStart"/>
      <w:r w:rsidRPr="008F5E51">
        <w:rPr>
          <w:sz w:val="28"/>
          <w:szCs w:val="28"/>
        </w:rPr>
        <w:t>фотофикс</w:t>
      </w:r>
      <w:r>
        <w:rPr>
          <w:sz w:val="28"/>
          <w:szCs w:val="28"/>
        </w:rPr>
        <w:t>ации</w:t>
      </w:r>
      <w:proofErr w:type="spellEnd"/>
      <w:r>
        <w:rPr>
          <w:sz w:val="28"/>
          <w:szCs w:val="28"/>
        </w:rPr>
        <w:t xml:space="preserve"> </w:t>
      </w:r>
      <w:r>
        <w:rPr>
          <w:sz w:val="28"/>
          <w:szCs w:val="28"/>
        </w:rPr>
        <w:lastRenderedPageBreak/>
        <w:t xml:space="preserve">прилагаются к акту осмотра </w:t>
      </w:r>
      <w:r w:rsidRPr="00DE3E5D">
        <w:rPr>
          <w:sz w:val="28"/>
          <w:szCs w:val="28"/>
        </w:rPr>
        <w:t>здания, сооружения, объекта незавершенного строительства при выявлении правообладателей ранее учтенных объектов недвижимости</w:t>
      </w:r>
      <w:r>
        <w:rPr>
          <w:sz w:val="28"/>
          <w:szCs w:val="28"/>
        </w:rPr>
        <w:t xml:space="preserve"> (далее – Акт осмотра)</w:t>
      </w:r>
      <w:r w:rsidR="001C5490" w:rsidRPr="00DE3E5D">
        <w:rPr>
          <w:sz w:val="28"/>
          <w:szCs w:val="28"/>
        </w:rPr>
        <w:t xml:space="preserve">; </w:t>
      </w:r>
    </w:p>
    <w:p w:rsidR="001C5490" w:rsidRPr="00DE3E5D" w:rsidRDefault="00721BDA" w:rsidP="00BE5652">
      <w:pPr>
        <w:ind w:firstLine="708"/>
        <w:jc w:val="both"/>
        <w:rPr>
          <w:sz w:val="28"/>
          <w:szCs w:val="28"/>
        </w:rPr>
      </w:pPr>
      <w:r w:rsidRPr="00DE3E5D">
        <w:rPr>
          <w:sz w:val="28"/>
          <w:szCs w:val="28"/>
        </w:rPr>
        <w:t xml:space="preserve">- </w:t>
      </w:r>
      <w:r w:rsidR="003528CD" w:rsidRPr="00DE3E5D">
        <w:rPr>
          <w:sz w:val="28"/>
          <w:szCs w:val="28"/>
        </w:rPr>
        <w:t xml:space="preserve">составление </w:t>
      </w:r>
      <w:r w:rsidR="008F5E51">
        <w:rPr>
          <w:sz w:val="28"/>
          <w:szCs w:val="28"/>
        </w:rPr>
        <w:t>А</w:t>
      </w:r>
      <w:r w:rsidR="003528CD" w:rsidRPr="00DE3E5D">
        <w:rPr>
          <w:sz w:val="28"/>
          <w:szCs w:val="28"/>
        </w:rPr>
        <w:t>ктов осмотра</w:t>
      </w:r>
      <w:r w:rsidR="00C31B60" w:rsidRPr="00DE3E5D">
        <w:rPr>
          <w:sz w:val="28"/>
          <w:szCs w:val="28"/>
        </w:rPr>
        <w:t>.</w:t>
      </w:r>
      <w:r w:rsidR="001C5490" w:rsidRPr="00DE3E5D">
        <w:rPr>
          <w:sz w:val="28"/>
          <w:szCs w:val="28"/>
        </w:rPr>
        <w:t xml:space="preserve"> </w:t>
      </w:r>
    </w:p>
    <w:p w:rsidR="001F3BB5" w:rsidRDefault="001F3BB5" w:rsidP="00BE5652">
      <w:pPr>
        <w:ind w:firstLine="709"/>
        <w:jc w:val="both"/>
        <w:rPr>
          <w:sz w:val="28"/>
          <w:szCs w:val="28"/>
        </w:rPr>
      </w:pPr>
    </w:p>
    <w:p w:rsidR="001F3BB5" w:rsidRDefault="001F3BB5" w:rsidP="00BE5652">
      <w:pPr>
        <w:jc w:val="center"/>
        <w:rPr>
          <w:sz w:val="28"/>
          <w:szCs w:val="28"/>
        </w:rPr>
      </w:pPr>
      <w:r w:rsidRPr="00DE3E5D">
        <w:rPr>
          <w:sz w:val="28"/>
          <w:szCs w:val="28"/>
        </w:rPr>
        <w:t xml:space="preserve">3.Состав и порядок работы </w:t>
      </w:r>
      <w:r w:rsidR="00C31B60" w:rsidRPr="00DE3E5D">
        <w:rPr>
          <w:sz w:val="28"/>
          <w:szCs w:val="28"/>
        </w:rPr>
        <w:t>комиссии</w:t>
      </w:r>
    </w:p>
    <w:p w:rsidR="00DE3E5D" w:rsidRPr="00DE3E5D" w:rsidRDefault="00DE3E5D" w:rsidP="00BE5652">
      <w:pPr>
        <w:jc w:val="center"/>
        <w:rPr>
          <w:sz w:val="28"/>
          <w:szCs w:val="28"/>
        </w:rPr>
      </w:pPr>
    </w:p>
    <w:p w:rsidR="001F3BB5" w:rsidRPr="00B00679" w:rsidRDefault="001F3BB5" w:rsidP="00BE5652">
      <w:pPr>
        <w:ind w:firstLine="709"/>
        <w:jc w:val="both"/>
        <w:rPr>
          <w:sz w:val="28"/>
          <w:szCs w:val="28"/>
        </w:rPr>
      </w:pPr>
      <w:r>
        <w:rPr>
          <w:sz w:val="28"/>
          <w:szCs w:val="28"/>
        </w:rPr>
        <w:t>3</w:t>
      </w:r>
      <w:r w:rsidRPr="00B00679">
        <w:rPr>
          <w:sz w:val="28"/>
          <w:szCs w:val="28"/>
        </w:rPr>
        <w:t>.1.</w:t>
      </w:r>
      <w:r w:rsidR="00C31B60">
        <w:rPr>
          <w:sz w:val="28"/>
          <w:szCs w:val="28"/>
        </w:rPr>
        <w:t>Комиссия</w:t>
      </w:r>
      <w:r w:rsidRPr="00B00679">
        <w:rPr>
          <w:sz w:val="28"/>
          <w:szCs w:val="28"/>
        </w:rPr>
        <w:t xml:space="preserve"> формируется в составе </w:t>
      </w:r>
      <w:r>
        <w:rPr>
          <w:sz w:val="28"/>
          <w:szCs w:val="28"/>
        </w:rPr>
        <w:t>председателя</w:t>
      </w:r>
      <w:r w:rsidR="00C31B60">
        <w:rPr>
          <w:sz w:val="28"/>
          <w:szCs w:val="28"/>
        </w:rPr>
        <w:t xml:space="preserve"> </w:t>
      </w:r>
      <w:r w:rsidRPr="00B00679">
        <w:rPr>
          <w:sz w:val="28"/>
          <w:szCs w:val="28"/>
        </w:rPr>
        <w:t xml:space="preserve">и членов </w:t>
      </w:r>
      <w:r w:rsidR="00C31B60">
        <w:rPr>
          <w:sz w:val="28"/>
          <w:szCs w:val="28"/>
        </w:rPr>
        <w:t>комиссии</w:t>
      </w:r>
      <w:r w:rsidRPr="00B00679">
        <w:rPr>
          <w:sz w:val="28"/>
          <w:szCs w:val="28"/>
        </w:rPr>
        <w:t xml:space="preserve">. </w:t>
      </w:r>
    </w:p>
    <w:p w:rsidR="001F3BB5" w:rsidRPr="00B00679" w:rsidRDefault="001F3BB5" w:rsidP="00BE5652">
      <w:pPr>
        <w:ind w:firstLine="709"/>
        <w:jc w:val="both"/>
        <w:rPr>
          <w:sz w:val="28"/>
          <w:szCs w:val="28"/>
        </w:rPr>
      </w:pPr>
      <w:r>
        <w:rPr>
          <w:sz w:val="28"/>
          <w:szCs w:val="28"/>
        </w:rPr>
        <w:t>3</w:t>
      </w:r>
      <w:r w:rsidRPr="00B00679">
        <w:rPr>
          <w:sz w:val="28"/>
          <w:szCs w:val="28"/>
        </w:rPr>
        <w:t xml:space="preserve">.2.Персональный состав </w:t>
      </w:r>
      <w:r w:rsidR="00C31B60">
        <w:rPr>
          <w:sz w:val="28"/>
          <w:szCs w:val="28"/>
        </w:rPr>
        <w:t>комиссии</w:t>
      </w:r>
      <w:r w:rsidRPr="00B00679">
        <w:rPr>
          <w:sz w:val="28"/>
          <w:szCs w:val="28"/>
        </w:rPr>
        <w:t xml:space="preserve"> с одновременным назначением е</w:t>
      </w:r>
      <w:r>
        <w:rPr>
          <w:sz w:val="28"/>
          <w:szCs w:val="28"/>
        </w:rPr>
        <w:t>е</w:t>
      </w:r>
      <w:r w:rsidRPr="00B00679">
        <w:rPr>
          <w:sz w:val="28"/>
          <w:szCs w:val="28"/>
        </w:rPr>
        <w:t xml:space="preserve"> </w:t>
      </w:r>
      <w:r w:rsidRPr="00282C51">
        <w:rPr>
          <w:sz w:val="28"/>
          <w:szCs w:val="28"/>
        </w:rPr>
        <w:t>председателя</w:t>
      </w:r>
      <w:r w:rsidRPr="00B00679">
        <w:rPr>
          <w:sz w:val="28"/>
          <w:szCs w:val="28"/>
        </w:rPr>
        <w:t xml:space="preserve"> </w:t>
      </w:r>
      <w:r w:rsidR="00DE3E5D">
        <w:rPr>
          <w:sz w:val="28"/>
          <w:szCs w:val="28"/>
        </w:rPr>
        <w:t xml:space="preserve">и </w:t>
      </w:r>
      <w:r w:rsidR="00BB27C0">
        <w:rPr>
          <w:sz w:val="28"/>
          <w:szCs w:val="28"/>
        </w:rPr>
        <w:t>П</w:t>
      </w:r>
      <w:r w:rsidR="007D5BF2">
        <w:rPr>
          <w:sz w:val="28"/>
          <w:szCs w:val="28"/>
        </w:rPr>
        <w:t>оложени</w:t>
      </w:r>
      <w:r w:rsidR="00F269DC">
        <w:rPr>
          <w:sz w:val="28"/>
          <w:szCs w:val="28"/>
        </w:rPr>
        <w:t>е</w:t>
      </w:r>
      <w:r w:rsidR="007D5BF2">
        <w:rPr>
          <w:sz w:val="28"/>
          <w:szCs w:val="28"/>
        </w:rPr>
        <w:t xml:space="preserve"> о комиссии </w:t>
      </w:r>
      <w:r w:rsidRPr="00B00679">
        <w:rPr>
          <w:sz w:val="28"/>
          <w:szCs w:val="28"/>
        </w:rPr>
        <w:t>утвержда</w:t>
      </w:r>
      <w:r w:rsidR="00F269DC">
        <w:rPr>
          <w:sz w:val="28"/>
          <w:szCs w:val="28"/>
        </w:rPr>
        <w:t>ю</w:t>
      </w:r>
      <w:r w:rsidRPr="00B00679">
        <w:rPr>
          <w:sz w:val="28"/>
          <w:szCs w:val="28"/>
        </w:rPr>
        <w:t xml:space="preserve">тся правовым актом </w:t>
      </w:r>
      <w:r w:rsidR="00D35E60">
        <w:rPr>
          <w:sz w:val="28"/>
          <w:szCs w:val="28"/>
        </w:rPr>
        <w:t xml:space="preserve">администрации </w:t>
      </w:r>
      <w:r w:rsidRPr="00B00679">
        <w:rPr>
          <w:sz w:val="28"/>
          <w:szCs w:val="28"/>
        </w:rPr>
        <w:t xml:space="preserve">муниципального образования </w:t>
      </w:r>
      <w:r w:rsidR="00152DB1">
        <w:rPr>
          <w:sz w:val="28"/>
          <w:szCs w:val="28"/>
        </w:rPr>
        <w:t>Костинский</w:t>
      </w:r>
      <w:r w:rsidR="00435B8E">
        <w:rPr>
          <w:sz w:val="28"/>
          <w:szCs w:val="28"/>
        </w:rPr>
        <w:t xml:space="preserve"> сельсовет </w:t>
      </w:r>
      <w:proofErr w:type="spellStart"/>
      <w:r w:rsidR="00435B8E">
        <w:rPr>
          <w:sz w:val="28"/>
          <w:szCs w:val="28"/>
        </w:rPr>
        <w:t>Курманаевского</w:t>
      </w:r>
      <w:proofErr w:type="spellEnd"/>
      <w:r w:rsidR="00435B8E">
        <w:rPr>
          <w:sz w:val="28"/>
          <w:szCs w:val="28"/>
        </w:rPr>
        <w:t xml:space="preserve"> района Оренбургской области</w:t>
      </w:r>
      <w:r w:rsidRPr="00B00679">
        <w:rPr>
          <w:sz w:val="28"/>
          <w:szCs w:val="28"/>
        </w:rPr>
        <w:t>.</w:t>
      </w:r>
    </w:p>
    <w:p w:rsidR="001F3BB5" w:rsidRPr="00B00679" w:rsidRDefault="001F3BB5" w:rsidP="00BE5652">
      <w:pPr>
        <w:ind w:firstLine="709"/>
        <w:jc w:val="both"/>
        <w:rPr>
          <w:sz w:val="28"/>
          <w:szCs w:val="28"/>
        </w:rPr>
      </w:pPr>
      <w:r>
        <w:rPr>
          <w:sz w:val="28"/>
          <w:szCs w:val="28"/>
        </w:rPr>
        <w:t>3</w:t>
      </w:r>
      <w:r w:rsidRPr="00B00679">
        <w:rPr>
          <w:sz w:val="28"/>
          <w:szCs w:val="28"/>
        </w:rPr>
        <w:t>.3.</w:t>
      </w:r>
      <w:r w:rsidR="00C31B60">
        <w:rPr>
          <w:sz w:val="28"/>
          <w:szCs w:val="28"/>
        </w:rPr>
        <w:t>Комиссия</w:t>
      </w:r>
      <w:r w:rsidRPr="00B00679">
        <w:rPr>
          <w:sz w:val="28"/>
          <w:szCs w:val="28"/>
        </w:rPr>
        <w:t xml:space="preserve"> осуществляет свою деятельность в форме </w:t>
      </w:r>
      <w:r w:rsidR="00C31B60">
        <w:rPr>
          <w:sz w:val="28"/>
          <w:szCs w:val="28"/>
        </w:rPr>
        <w:t>выезда на мест</w:t>
      </w:r>
      <w:r w:rsidR="001D323E">
        <w:rPr>
          <w:sz w:val="28"/>
          <w:szCs w:val="28"/>
        </w:rPr>
        <w:t>о нахождения</w:t>
      </w:r>
      <w:r w:rsidR="00C31B60">
        <w:rPr>
          <w:sz w:val="28"/>
          <w:szCs w:val="28"/>
        </w:rPr>
        <w:t xml:space="preserve"> зданий, сооружений, объектов незавершенного строительства</w:t>
      </w:r>
      <w:r w:rsidRPr="00B00679">
        <w:rPr>
          <w:sz w:val="28"/>
          <w:szCs w:val="28"/>
        </w:rPr>
        <w:t xml:space="preserve">. </w:t>
      </w:r>
    </w:p>
    <w:p w:rsidR="001F3BB5" w:rsidRPr="00B00679" w:rsidRDefault="001F3BB5" w:rsidP="00BE5652">
      <w:pPr>
        <w:ind w:firstLine="709"/>
        <w:jc w:val="both"/>
        <w:rPr>
          <w:sz w:val="28"/>
          <w:szCs w:val="28"/>
        </w:rPr>
      </w:pPr>
      <w:r>
        <w:rPr>
          <w:sz w:val="28"/>
          <w:szCs w:val="28"/>
        </w:rPr>
        <w:t>3</w:t>
      </w:r>
      <w:r w:rsidRPr="00B00679">
        <w:rPr>
          <w:sz w:val="28"/>
          <w:szCs w:val="28"/>
        </w:rPr>
        <w:t xml:space="preserve">.4.Возглавляет </w:t>
      </w:r>
      <w:r w:rsidR="00C31B60">
        <w:rPr>
          <w:sz w:val="28"/>
          <w:szCs w:val="28"/>
        </w:rPr>
        <w:t>комиссию</w:t>
      </w:r>
      <w:r w:rsidRPr="00B00679">
        <w:rPr>
          <w:sz w:val="28"/>
          <w:szCs w:val="28"/>
        </w:rPr>
        <w:t xml:space="preserve"> и осуществляет руководство ее работой </w:t>
      </w:r>
      <w:r w:rsidRPr="00282C51">
        <w:rPr>
          <w:sz w:val="28"/>
          <w:szCs w:val="28"/>
        </w:rPr>
        <w:t>председател</w:t>
      </w:r>
      <w:r>
        <w:rPr>
          <w:sz w:val="28"/>
          <w:szCs w:val="28"/>
        </w:rPr>
        <w:t>ь</w:t>
      </w:r>
      <w:r w:rsidRPr="00B00679">
        <w:rPr>
          <w:sz w:val="28"/>
          <w:szCs w:val="28"/>
        </w:rPr>
        <w:t xml:space="preserve"> </w:t>
      </w:r>
      <w:r w:rsidR="00C31B60">
        <w:rPr>
          <w:sz w:val="28"/>
          <w:szCs w:val="28"/>
        </w:rPr>
        <w:t>комиссии</w:t>
      </w:r>
      <w:r w:rsidRPr="00B00679">
        <w:rPr>
          <w:sz w:val="28"/>
          <w:szCs w:val="28"/>
        </w:rPr>
        <w:t xml:space="preserve">. </w:t>
      </w:r>
    </w:p>
    <w:p w:rsidR="001F3BB5" w:rsidRDefault="001F3BB5" w:rsidP="00BE5652">
      <w:pPr>
        <w:ind w:firstLine="709"/>
        <w:jc w:val="both"/>
        <w:rPr>
          <w:sz w:val="28"/>
          <w:szCs w:val="28"/>
        </w:rPr>
      </w:pPr>
      <w:r>
        <w:rPr>
          <w:sz w:val="28"/>
          <w:szCs w:val="28"/>
        </w:rPr>
        <w:t>3</w:t>
      </w:r>
      <w:r w:rsidRPr="00B00679">
        <w:rPr>
          <w:sz w:val="28"/>
          <w:szCs w:val="28"/>
        </w:rPr>
        <w:t xml:space="preserve">.5.В период отсутствия </w:t>
      </w:r>
      <w:r w:rsidRPr="00282C51">
        <w:rPr>
          <w:sz w:val="28"/>
          <w:szCs w:val="28"/>
        </w:rPr>
        <w:t>председателя</w:t>
      </w:r>
      <w:r w:rsidRPr="00B00679">
        <w:rPr>
          <w:sz w:val="28"/>
          <w:szCs w:val="28"/>
        </w:rPr>
        <w:t xml:space="preserve"> </w:t>
      </w:r>
      <w:r w:rsidR="00C31B60">
        <w:rPr>
          <w:sz w:val="28"/>
          <w:szCs w:val="28"/>
        </w:rPr>
        <w:t>комиссии</w:t>
      </w:r>
      <w:r w:rsidRPr="00B00679">
        <w:rPr>
          <w:sz w:val="28"/>
          <w:szCs w:val="28"/>
        </w:rPr>
        <w:t xml:space="preserve"> осуществляет руководство деятельностью </w:t>
      </w:r>
      <w:r w:rsidR="00C31B60">
        <w:rPr>
          <w:sz w:val="28"/>
          <w:szCs w:val="28"/>
        </w:rPr>
        <w:t>комиссии</w:t>
      </w:r>
      <w:r w:rsidRPr="00B00679">
        <w:rPr>
          <w:sz w:val="28"/>
          <w:szCs w:val="28"/>
        </w:rPr>
        <w:t xml:space="preserve"> </w:t>
      </w:r>
      <w:r w:rsidR="002E223F">
        <w:rPr>
          <w:sz w:val="28"/>
          <w:szCs w:val="28"/>
        </w:rPr>
        <w:t>назначаемый председателем член комиссии</w:t>
      </w:r>
      <w:r w:rsidRPr="00B00679">
        <w:rPr>
          <w:sz w:val="28"/>
          <w:szCs w:val="28"/>
        </w:rPr>
        <w:t xml:space="preserve">. </w:t>
      </w:r>
    </w:p>
    <w:p w:rsidR="008F5E51" w:rsidRPr="00B00679" w:rsidRDefault="002E223F" w:rsidP="00BE5652">
      <w:pPr>
        <w:ind w:firstLine="709"/>
        <w:jc w:val="both"/>
        <w:rPr>
          <w:sz w:val="28"/>
          <w:szCs w:val="28"/>
        </w:rPr>
      </w:pPr>
      <w:r w:rsidRPr="000C131C">
        <w:rPr>
          <w:sz w:val="28"/>
          <w:szCs w:val="28"/>
        </w:rPr>
        <w:t xml:space="preserve">3.6.В результате осмотра зданий, сооружений, объектов незавершенного строительства оформляется </w:t>
      </w:r>
      <w:r w:rsidR="008F5E51" w:rsidRPr="000C131C">
        <w:rPr>
          <w:sz w:val="28"/>
          <w:szCs w:val="28"/>
        </w:rPr>
        <w:t>А</w:t>
      </w:r>
      <w:r w:rsidRPr="000C131C">
        <w:rPr>
          <w:sz w:val="28"/>
          <w:szCs w:val="28"/>
        </w:rPr>
        <w:t>кт осмотра</w:t>
      </w:r>
      <w:r w:rsidR="00435B8E">
        <w:rPr>
          <w:sz w:val="28"/>
          <w:szCs w:val="28"/>
        </w:rPr>
        <w:t>.</w:t>
      </w:r>
    </w:p>
    <w:p w:rsidR="001F3BB5" w:rsidRPr="00B00679" w:rsidRDefault="001F3BB5" w:rsidP="00BE5652">
      <w:pPr>
        <w:ind w:firstLine="709"/>
        <w:jc w:val="both"/>
        <w:rPr>
          <w:sz w:val="28"/>
          <w:szCs w:val="28"/>
        </w:rPr>
      </w:pPr>
      <w:r>
        <w:rPr>
          <w:sz w:val="28"/>
          <w:szCs w:val="28"/>
        </w:rPr>
        <w:t>3</w:t>
      </w:r>
      <w:r w:rsidRPr="00B00679">
        <w:rPr>
          <w:sz w:val="28"/>
          <w:szCs w:val="28"/>
        </w:rPr>
        <w:t>.</w:t>
      </w:r>
      <w:r w:rsidR="002E223F">
        <w:rPr>
          <w:sz w:val="28"/>
          <w:szCs w:val="28"/>
        </w:rPr>
        <w:t>7</w:t>
      </w:r>
      <w:r w:rsidRPr="00B00679">
        <w:rPr>
          <w:sz w:val="28"/>
          <w:szCs w:val="28"/>
        </w:rPr>
        <w:t>.</w:t>
      </w:r>
      <w:r w:rsidR="002E223F">
        <w:rPr>
          <w:sz w:val="28"/>
          <w:szCs w:val="28"/>
        </w:rPr>
        <w:t>Акт осмотра</w:t>
      </w:r>
      <w:r w:rsidR="009110AC">
        <w:rPr>
          <w:sz w:val="28"/>
          <w:szCs w:val="28"/>
        </w:rPr>
        <w:t>, составленный на бумажном носителе,</w:t>
      </w:r>
      <w:r w:rsidR="002E223F">
        <w:rPr>
          <w:sz w:val="28"/>
          <w:szCs w:val="28"/>
        </w:rPr>
        <w:t xml:space="preserve"> подпис</w:t>
      </w:r>
      <w:r w:rsidR="00D35E60">
        <w:rPr>
          <w:sz w:val="28"/>
          <w:szCs w:val="28"/>
        </w:rPr>
        <w:t xml:space="preserve">ывается председателем комиссии и </w:t>
      </w:r>
      <w:r w:rsidR="002E223F">
        <w:rPr>
          <w:sz w:val="28"/>
          <w:szCs w:val="28"/>
        </w:rPr>
        <w:t>членами комиссии</w:t>
      </w:r>
      <w:r w:rsidRPr="00B00679">
        <w:rPr>
          <w:sz w:val="28"/>
          <w:szCs w:val="28"/>
        </w:rPr>
        <w:t xml:space="preserve">. </w:t>
      </w:r>
    </w:p>
    <w:p w:rsidR="001F3BB5" w:rsidRPr="00B00679" w:rsidRDefault="001F3BB5" w:rsidP="00BE5652">
      <w:pPr>
        <w:ind w:firstLine="709"/>
        <w:jc w:val="both"/>
        <w:rPr>
          <w:sz w:val="28"/>
          <w:szCs w:val="28"/>
        </w:rPr>
      </w:pPr>
      <w:r>
        <w:rPr>
          <w:sz w:val="28"/>
          <w:szCs w:val="28"/>
        </w:rPr>
        <w:t>3</w:t>
      </w:r>
      <w:r w:rsidRPr="00B00679">
        <w:rPr>
          <w:sz w:val="28"/>
          <w:szCs w:val="28"/>
        </w:rPr>
        <w:t>.</w:t>
      </w:r>
      <w:r w:rsidR="007F417E">
        <w:rPr>
          <w:sz w:val="28"/>
          <w:szCs w:val="28"/>
        </w:rPr>
        <w:t>8</w:t>
      </w:r>
      <w:r w:rsidRPr="00B00679">
        <w:rPr>
          <w:sz w:val="28"/>
          <w:szCs w:val="28"/>
        </w:rPr>
        <w:t>.</w:t>
      </w:r>
      <w:r w:rsidR="007F417E" w:rsidRPr="007F417E">
        <w:rPr>
          <w:sz w:val="28"/>
          <w:szCs w:val="28"/>
        </w:rPr>
        <w:t xml:space="preserve"> </w:t>
      </w:r>
      <w:r w:rsidR="007F417E">
        <w:rPr>
          <w:sz w:val="28"/>
          <w:szCs w:val="28"/>
        </w:rPr>
        <w:t>Акт осмотра подготавливается</w:t>
      </w:r>
      <w:r w:rsidRPr="00B00679">
        <w:rPr>
          <w:sz w:val="28"/>
          <w:szCs w:val="28"/>
        </w:rPr>
        <w:t xml:space="preserve"> в течение </w:t>
      </w:r>
      <w:r w:rsidR="007F417E">
        <w:rPr>
          <w:sz w:val="28"/>
          <w:szCs w:val="28"/>
        </w:rPr>
        <w:t>3</w:t>
      </w:r>
      <w:r w:rsidRPr="00B00679">
        <w:rPr>
          <w:sz w:val="28"/>
          <w:szCs w:val="28"/>
        </w:rPr>
        <w:t xml:space="preserve"> рабочих дней</w:t>
      </w:r>
      <w:r w:rsidR="007F417E">
        <w:rPr>
          <w:sz w:val="28"/>
          <w:szCs w:val="28"/>
        </w:rPr>
        <w:t xml:space="preserve"> с момента осмотра объекта недвижимости</w:t>
      </w:r>
      <w:r w:rsidRPr="00B00679">
        <w:rPr>
          <w:sz w:val="28"/>
          <w:szCs w:val="28"/>
        </w:rPr>
        <w:t xml:space="preserve">. </w:t>
      </w:r>
    </w:p>
    <w:p w:rsidR="001F3BB5" w:rsidRPr="00B00679" w:rsidRDefault="001F3BB5" w:rsidP="00BE5652">
      <w:pPr>
        <w:jc w:val="center"/>
        <w:rPr>
          <w:sz w:val="28"/>
          <w:szCs w:val="28"/>
        </w:rPr>
      </w:pPr>
    </w:p>
    <w:p w:rsidR="001F3BB5" w:rsidRDefault="009110AC" w:rsidP="00BE5652">
      <w:pPr>
        <w:jc w:val="center"/>
        <w:rPr>
          <w:sz w:val="28"/>
          <w:szCs w:val="28"/>
        </w:rPr>
      </w:pPr>
      <w:r>
        <w:rPr>
          <w:sz w:val="28"/>
          <w:szCs w:val="28"/>
        </w:rPr>
        <w:t>4</w:t>
      </w:r>
      <w:r w:rsidR="001F3BB5">
        <w:rPr>
          <w:sz w:val="28"/>
          <w:szCs w:val="28"/>
        </w:rPr>
        <w:t xml:space="preserve">.Обязанности </w:t>
      </w:r>
      <w:r w:rsidR="00C16E2A">
        <w:rPr>
          <w:sz w:val="28"/>
          <w:szCs w:val="28"/>
        </w:rPr>
        <w:t>комиссии</w:t>
      </w:r>
    </w:p>
    <w:p w:rsidR="001F3BB5" w:rsidRDefault="001F3BB5" w:rsidP="00BE5652">
      <w:pPr>
        <w:ind w:firstLine="709"/>
        <w:jc w:val="both"/>
        <w:rPr>
          <w:sz w:val="28"/>
          <w:szCs w:val="28"/>
        </w:rPr>
      </w:pPr>
    </w:p>
    <w:p w:rsidR="001F3BB5" w:rsidRDefault="00074778" w:rsidP="00BE5652">
      <w:pPr>
        <w:ind w:firstLine="709"/>
        <w:jc w:val="both"/>
        <w:rPr>
          <w:sz w:val="28"/>
          <w:szCs w:val="28"/>
        </w:rPr>
      </w:pPr>
      <w:r>
        <w:rPr>
          <w:sz w:val="28"/>
          <w:szCs w:val="28"/>
        </w:rPr>
        <w:t>4</w:t>
      </w:r>
      <w:r w:rsidR="001F3BB5" w:rsidRPr="00730AEB">
        <w:rPr>
          <w:sz w:val="28"/>
          <w:szCs w:val="28"/>
        </w:rPr>
        <w:t>.1.</w:t>
      </w:r>
      <w:r w:rsidR="001F3BB5">
        <w:rPr>
          <w:sz w:val="28"/>
          <w:szCs w:val="28"/>
        </w:rPr>
        <w:t>П</w:t>
      </w:r>
      <w:r w:rsidR="001F3BB5" w:rsidRPr="00282C51">
        <w:rPr>
          <w:sz w:val="28"/>
          <w:szCs w:val="28"/>
        </w:rPr>
        <w:t>редседател</w:t>
      </w:r>
      <w:r w:rsidR="001F3BB5">
        <w:rPr>
          <w:sz w:val="28"/>
          <w:szCs w:val="28"/>
        </w:rPr>
        <w:t>ь</w:t>
      </w:r>
      <w:r w:rsidR="001F3BB5" w:rsidRPr="00730AEB">
        <w:rPr>
          <w:sz w:val="28"/>
          <w:szCs w:val="28"/>
        </w:rPr>
        <w:t xml:space="preserve"> </w:t>
      </w:r>
      <w:r w:rsidR="00C16E2A">
        <w:rPr>
          <w:sz w:val="28"/>
          <w:szCs w:val="28"/>
        </w:rPr>
        <w:t>комиссии</w:t>
      </w:r>
      <w:r w:rsidR="001F3BB5" w:rsidRPr="00730AEB">
        <w:rPr>
          <w:sz w:val="28"/>
          <w:szCs w:val="28"/>
        </w:rPr>
        <w:t xml:space="preserve">: </w:t>
      </w:r>
    </w:p>
    <w:p w:rsidR="001F3BB5" w:rsidRDefault="001F3BB5" w:rsidP="00BE5652">
      <w:pPr>
        <w:ind w:firstLine="709"/>
        <w:jc w:val="both"/>
        <w:rPr>
          <w:sz w:val="28"/>
          <w:szCs w:val="28"/>
        </w:rPr>
      </w:pPr>
      <w:r>
        <w:rPr>
          <w:sz w:val="28"/>
          <w:szCs w:val="28"/>
        </w:rPr>
        <w:t>1)</w:t>
      </w:r>
      <w:r w:rsidRPr="00730AEB">
        <w:rPr>
          <w:sz w:val="28"/>
          <w:szCs w:val="28"/>
        </w:rPr>
        <w:t>планирует, организует</w:t>
      </w:r>
      <w:r>
        <w:rPr>
          <w:sz w:val="28"/>
          <w:szCs w:val="28"/>
        </w:rPr>
        <w:t xml:space="preserve"> </w:t>
      </w:r>
      <w:r w:rsidR="00C10773">
        <w:rPr>
          <w:sz w:val="28"/>
          <w:szCs w:val="28"/>
        </w:rPr>
        <w:t xml:space="preserve">деятельность комиссии </w:t>
      </w:r>
      <w:r w:rsidR="001D323E">
        <w:rPr>
          <w:sz w:val="28"/>
          <w:szCs w:val="28"/>
        </w:rPr>
        <w:t xml:space="preserve">и </w:t>
      </w:r>
      <w:r w:rsidR="001D323E" w:rsidRPr="00730AEB">
        <w:rPr>
          <w:sz w:val="28"/>
          <w:szCs w:val="28"/>
        </w:rPr>
        <w:t>руководит</w:t>
      </w:r>
      <w:r w:rsidR="001D323E">
        <w:rPr>
          <w:sz w:val="28"/>
          <w:szCs w:val="28"/>
        </w:rPr>
        <w:t xml:space="preserve"> </w:t>
      </w:r>
      <w:r w:rsidR="00C10773">
        <w:rPr>
          <w:sz w:val="28"/>
          <w:szCs w:val="28"/>
        </w:rPr>
        <w:t>ею</w:t>
      </w:r>
      <w:r w:rsidRPr="00730AEB">
        <w:rPr>
          <w:sz w:val="28"/>
          <w:szCs w:val="28"/>
        </w:rPr>
        <w:t xml:space="preserve">, распределяет обязанности между ее членами; </w:t>
      </w:r>
    </w:p>
    <w:p w:rsidR="008E56FA" w:rsidRDefault="00C16E2A" w:rsidP="00BE5652">
      <w:pPr>
        <w:ind w:firstLine="709"/>
        <w:jc w:val="both"/>
        <w:rPr>
          <w:sz w:val="28"/>
          <w:szCs w:val="28"/>
        </w:rPr>
      </w:pPr>
      <w:r>
        <w:rPr>
          <w:sz w:val="28"/>
          <w:szCs w:val="28"/>
        </w:rPr>
        <w:t>2</w:t>
      </w:r>
      <w:r w:rsidR="001F3BB5">
        <w:rPr>
          <w:sz w:val="28"/>
          <w:szCs w:val="28"/>
        </w:rPr>
        <w:t>)</w:t>
      </w:r>
      <w:r w:rsidR="001F3BB5" w:rsidRPr="00730AEB">
        <w:rPr>
          <w:sz w:val="28"/>
          <w:szCs w:val="28"/>
        </w:rPr>
        <w:t xml:space="preserve">определяет дату проведения </w:t>
      </w:r>
      <w:r w:rsidR="008E56FA">
        <w:rPr>
          <w:sz w:val="28"/>
          <w:szCs w:val="28"/>
        </w:rPr>
        <w:t xml:space="preserve">выездов для осмотра зданий, сооружений, объектов незавершенного </w:t>
      </w:r>
      <w:proofErr w:type="gramStart"/>
      <w:r w:rsidR="008E56FA">
        <w:rPr>
          <w:sz w:val="28"/>
          <w:szCs w:val="28"/>
        </w:rPr>
        <w:t>строительства</w:t>
      </w:r>
      <w:proofErr w:type="gramEnd"/>
      <w:r w:rsidR="008E56FA">
        <w:rPr>
          <w:sz w:val="28"/>
          <w:szCs w:val="28"/>
        </w:rPr>
        <w:t xml:space="preserve"> </w:t>
      </w:r>
      <w:r w:rsidR="008E56FA" w:rsidRPr="00C31B60">
        <w:rPr>
          <w:sz w:val="28"/>
          <w:szCs w:val="28"/>
        </w:rPr>
        <w:t>при выявлении правообладателей ранее учтенных объектов недвижимости</w:t>
      </w:r>
      <w:r w:rsidR="008E56FA">
        <w:rPr>
          <w:sz w:val="28"/>
          <w:szCs w:val="28"/>
        </w:rPr>
        <w:t>;</w:t>
      </w:r>
    </w:p>
    <w:p w:rsidR="001F3BB5" w:rsidRDefault="008E56FA" w:rsidP="00BE5652">
      <w:pPr>
        <w:ind w:firstLine="709"/>
        <w:jc w:val="both"/>
        <w:rPr>
          <w:sz w:val="28"/>
          <w:szCs w:val="28"/>
        </w:rPr>
      </w:pPr>
      <w:r>
        <w:rPr>
          <w:sz w:val="28"/>
          <w:szCs w:val="28"/>
        </w:rPr>
        <w:t>3</w:t>
      </w:r>
      <w:r w:rsidR="001F3BB5">
        <w:rPr>
          <w:sz w:val="28"/>
          <w:szCs w:val="28"/>
        </w:rPr>
        <w:t>)</w:t>
      </w:r>
      <w:r w:rsidR="001F3BB5" w:rsidRPr="00730AEB">
        <w:rPr>
          <w:sz w:val="28"/>
          <w:szCs w:val="28"/>
        </w:rPr>
        <w:t xml:space="preserve">совершает иные действия по организации и обеспечению </w:t>
      </w:r>
      <w:r w:rsidR="001F3BB5">
        <w:rPr>
          <w:sz w:val="28"/>
          <w:szCs w:val="28"/>
        </w:rPr>
        <w:t>д</w:t>
      </w:r>
      <w:r w:rsidR="001F3BB5" w:rsidRPr="00730AEB">
        <w:rPr>
          <w:sz w:val="28"/>
          <w:szCs w:val="28"/>
        </w:rPr>
        <w:t xml:space="preserve">еятельности </w:t>
      </w:r>
      <w:r>
        <w:rPr>
          <w:sz w:val="28"/>
          <w:szCs w:val="28"/>
        </w:rPr>
        <w:t>комиссии</w:t>
      </w:r>
      <w:r w:rsidR="001F3BB5" w:rsidRPr="00730AEB">
        <w:rPr>
          <w:sz w:val="28"/>
          <w:szCs w:val="28"/>
        </w:rPr>
        <w:t xml:space="preserve">. </w:t>
      </w:r>
    </w:p>
    <w:p w:rsidR="001F3BB5" w:rsidRDefault="00074778" w:rsidP="00BE5652">
      <w:pPr>
        <w:ind w:firstLine="709"/>
        <w:jc w:val="both"/>
        <w:rPr>
          <w:sz w:val="28"/>
          <w:szCs w:val="28"/>
        </w:rPr>
      </w:pPr>
      <w:r>
        <w:rPr>
          <w:sz w:val="28"/>
          <w:szCs w:val="28"/>
        </w:rPr>
        <w:t>4</w:t>
      </w:r>
      <w:r w:rsidR="001F3BB5" w:rsidRPr="00730AEB">
        <w:rPr>
          <w:sz w:val="28"/>
          <w:szCs w:val="28"/>
        </w:rPr>
        <w:t>.</w:t>
      </w:r>
      <w:r w:rsidR="008E56FA">
        <w:rPr>
          <w:sz w:val="28"/>
          <w:szCs w:val="28"/>
        </w:rPr>
        <w:t>2</w:t>
      </w:r>
      <w:r w:rsidR="001F3BB5" w:rsidRPr="00730AEB">
        <w:rPr>
          <w:sz w:val="28"/>
          <w:szCs w:val="28"/>
        </w:rPr>
        <w:t xml:space="preserve">.Члены </w:t>
      </w:r>
      <w:r w:rsidR="008E56FA">
        <w:rPr>
          <w:sz w:val="28"/>
          <w:szCs w:val="28"/>
        </w:rPr>
        <w:t>комиссии</w:t>
      </w:r>
      <w:r w:rsidR="001F3BB5" w:rsidRPr="00730AEB">
        <w:rPr>
          <w:sz w:val="28"/>
          <w:szCs w:val="28"/>
        </w:rPr>
        <w:t xml:space="preserve">: </w:t>
      </w:r>
    </w:p>
    <w:p w:rsidR="001F3BB5" w:rsidRDefault="001F3BB5" w:rsidP="00BE5652">
      <w:pPr>
        <w:ind w:firstLine="709"/>
        <w:jc w:val="both"/>
        <w:rPr>
          <w:sz w:val="28"/>
          <w:szCs w:val="28"/>
        </w:rPr>
      </w:pPr>
      <w:r>
        <w:rPr>
          <w:sz w:val="28"/>
          <w:szCs w:val="28"/>
        </w:rPr>
        <w:t>1)</w:t>
      </w:r>
      <w:r w:rsidRPr="00730AEB">
        <w:rPr>
          <w:sz w:val="28"/>
          <w:szCs w:val="28"/>
        </w:rPr>
        <w:t xml:space="preserve">участвуют в </w:t>
      </w:r>
      <w:r w:rsidR="008E56FA">
        <w:rPr>
          <w:sz w:val="28"/>
          <w:szCs w:val="28"/>
        </w:rPr>
        <w:t xml:space="preserve">выездах для осмотра зданий, сооружений, объектов незавершенного </w:t>
      </w:r>
      <w:proofErr w:type="gramStart"/>
      <w:r w:rsidR="008E56FA">
        <w:rPr>
          <w:sz w:val="28"/>
          <w:szCs w:val="28"/>
        </w:rPr>
        <w:t>строительства</w:t>
      </w:r>
      <w:proofErr w:type="gramEnd"/>
      <w:r w:rsidR="008E56FA">
        <w:rPr>
          <w:sz w:val="28"/>
          <w:szCs w:val="28"/>
        </w:rPr>
        <w:t xml:space="preserve"> </w:t>
      </w:r>
      <w:r w:rsidR="008E56FA" w:rsidRPr="00C31B60">
        <w:rPr>
          <w:sz w:val="28"/>
          <w:szCs w:val="28"/>
        </w:rPr>
        <w:t>при выявлении правообладателей ранее учтенных объектов недвижимости</w:t>
      </w:r>
      <w:r w:rsidRPr="00730AEB">
        <w:rPr>
          <w:sz w:val="28"/>
          <w:szCs w:val="28"/>
        </w:rPr>
        <w:t xml:space="preserve">; </w:t>
      </w:r>
    </w:p>
    <w:p w:rsidR="001F3BB5" w:rsidRDefault="001F3BB5" w:rsidP="00BE5652">
      <w:pPr>
        <w:ind w:firstLine="709"/>
        <w:jc w:val="both"/>
        <w:rPr>
          <w:sz w:val="28"/>
          <w:szCs w:val="28"/>
        </w:rPr>
      </w:pPr>
      <w:r>
        <w:rPr>
          <w:sz w:val="28"/>
          <w:szCs w:val="28"/>
        </w:rPr>
        <w:t>2)</w:t>
      </w:r>
      <w:r w:rsidR="008E56FA">
        <w:rPr>
          <w:sz w:val="28"/>
          <w:szCs w:val="28"/>
        </w:rPr>
        <w:t xml:space="preserve">подписывают </w:t>
      </w:r>
      <w:r w:rsidR="0091138B">
        <w:rPr>
          <w:sz w:val="28"/>
          <w:szCs w:val="28"/>
        </w:rPr>
        <w:t>А</w:t>
      </w:r>
      <w:r w:rsidR="008E56FA">
        <w:rPr>
          <w:sz w:val="28"/>
          <w:szCs w:val="28"/>
        </w:rPr>
        <w:t>кты осмотра</w:t>
      </w:r>
      <w:r w:rsidRPr="00730AEB">
        <w:rPr>
          <w:sz w:val="28"/>
          <w:szCs w:val="28"/>
        </w:rPr>
        <w:t xml:space="preserve">. </w:t>
      </w:r>
    </w:p>
    <w:p w:rsidR="001F3BB5" w:rsidRDefault="001F3BB5" w:rsidP="00BE5652">
      <w:pPr>
        <w:ind w:firstLine="709"/>
        <w:jc w:val="both"/>
        <w:rPr>
          <w:sz w:val="28"/>
          <w:szCs w:val="28"/>
        </w:rPr>
      </w:pPr>
    </w:p>
    <w:sectPr w:rsidR="001F3BB5" w:rsidSect="00152DB1">
      <w:footnotePr>
        <w:pos w:val="beneathText"/>
      </w:footnotePr>
      <w:pgSz w:w="11905" w:h="16837"/>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79" w:rsidRDefault="008A2479">
      <w:r>
        <w:separator/>
      </w:r>
    </w:p>
  </w:endnote>
  <w:endnote w:type="continuationSeparator" w:id="0">
    <w:p w:rsidR="008A2479" w:rsidRDefault="008A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79" w:rsidRDefault="008A2479">
      <w:r>
        <w:separator/>
      </w:r>
    </w:p>
  </w:footnote>
  <w:footnote w:type="continuationSeparator" w:id="0">
    <w:p w:rsidR="008A2479" w:rsidRDefault="008A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810B98"/>
    <w:multiLevelType w:val="hybridMultilevel"/>
    <w:tmpl w:val="C1882A1C"/>
    <w:lvl w:ilvl="0" w:tplc="CC80C2C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20-06-15'}"/>
    <w:docVar w:name="attr1#Наименование" w:val="VARCHAR#О создании межведомственной рабочей группы   по внедрению и реализации целевой модели   дополнительного образования детей, в том числе   по внедрению системы персонифицированного  финансирования дополнительного образования   детей в муниципальном образовании   город-курорт Геленджик"/>
    <w:docVar w:name="attr2#Вид документа" w:val="OID_TYPE#620272138=Постановление администрации муниципального образования город-курорт Геленджик"/>
    <w:docVar w:name="attr3#Автор" w:val="OID_TYPE#620466097=Калякина М.В."/>
    <w:docVar w:name="attr4#Дата поступления" w:val="DATE#{d '2020-06-15'}"/>
    <w:docVar w:name="attr5#Бланк" w:val="OID_TYPE#"/>
    <w:docVar w:name="attr6#Дата подписания" w:val="DATE#{d '2020-08-13'}"/>
    <w:docVar w:name="ESED_ActEdition" w:val="1"/>
    <w:docVar w:name="ESED_AutorEdition" w:val="Антонова Надежда Леонидовна"/>
    <w:docVar w:name="ESED_Edition" w:val="1"/>
    <w:docVar w:name="ESED_IDnum" w:val="AntonovaNL/2020-1271"/>
    <w:docVar w:name="ESED_Lock" w:val="1"/>
    <w:docVar w:name="SPD_Annotation" w:val="AntonovaNL/2020-1271(1)#О создании межведомственной рабочей группы   по внедрению и реализации целевой модели   дополнительного образования детей, в том числе   по внедрению системы персонифицированного  финансирования дополнительного образования   детей в муниципальном образовании   город-курорт Геленджик#N  от 13.08.2020 #Постановление администрации муниципального образования город-курорт Геленджик   Калякина М.В.#Дата создания редакции: 15.06.2020"/>
    <w:docVar w:name="SPD_AreaName" w:val="Документ (ЕСЭД)"/>
    <w:docVar w:name="SPD_hostURL" w:val="10.10.2.4"/>
    <w:docVar w:name="SPD_NumDoc" w:val="620639191"/>
    <w:docVar w:name="SPD_vDir" w:val="spd"/>
  </w:docVars>
  <w:rsids>
    <w:rsidRoot w:val="00A528A1"/>
    <w:rsid w:val="00000735"/>
    <w:rsid w:val="00005358"/>
    <w:rsid w:val="000069D9"/>
    <w:rsid w:val="00010C22"/>
    <w:rsid w:val="000216E0"/>
    <w:rsid w:val="0002437B"/>
    <w:rsid w:val="00032478"/>
    <w:rsid w:val="000333DD"/>
    <w:rsid w:val="000409B7"/>
    <w:rsid w:val="000419FD"/>
    <w:rsid w:val="000576C4"/>
    <w:rsid w:val="00067244"/>
    <w:rsid w:val="000723FF"/>
    <w:rsid w:val="00074778"/>
    <w:rsid w:val="00082BBE"/>
    <w:rsid w:val="00085F60"/>
    <w:rsid w:val="00093216"/>
    <w:rsid w:val="00094702"/>
    <w:rsid w:val="000A2F49"/>
    <w:rsid w:val="000A58DA"/>
    <w:rsid w:val="000B24AD"/>
    <w:rsid w:val="000C131C"/>
    <w:rsid w:val="000C3FAF"/>
    <w:rsid w:val="000C4753"/>
    <w:rsid w:val="000D1000"/>
    <w:rsid w:val="000F6B15"/>
    <w:rsid w:val="001006D0"/>
    <w:rsid w:val="001006E9"/>
    <w:rsid w:val="001059D0"/>
    <w:rsid w:val="00106AB0"/>
    <w:rsid w:val="0011323D"/>
    <w:rsid w:val="00124704"/>
    <w:rsid w:val="001325EF"/>
    <w:rsid w:val="00145189"/>
    <w:rsid w:val="00152DB1"/>
    <w:rsid w:val="00162B77"/>
    <w:rsid w:val="00163DE9"/>
    <w:rsid w:val="00171BB3"/>
    <w:rsid w:val="0019005B"/>
    <w:rsid w:val="00191B59"/>
    <w:rsid w:val="001C2238"/>
    <w:rsid w:val="001C4BAD"/>
    <w:rsid w:val="001C5490"/>
    <w:rsid w:val="001D323E"/>
    <w:rsid w:val="001E104B"/>
    <w:rsid w:val="001E7B61"/>
    <w:rsid w:val="001F3BB5"/>
    <w:rsid w:val="00201F45"/>
    <w:rsid w:val="00202392"/>
    <w:rsid w:val="002057E3"/>
    <w:rsid w:val="00205DC4"/>
    <w:rsid w:val="00211F25"/>
    <w:rsid w:val="00227865"/>
    <w:rsid w:val="0023354E"/>
    <w:rsid w:val="00234816"/>
    <w:rsid w:val="00236842"/>
    <w:rsid w:val="00250F85"/>
    <w:rsid w:val="00255FCC"/>
    <w:rsid w:val="002603F3"/>
    <w:rsid w:val="00263379"/>
    <w:rsid w:val="002737AF"/>
    <w:rsid w:val="00275772"/>
    <w:rsid w:val="00276E65"/>
    <w:rsid w:val="00282C51"/>
    <w:rsid w:val="002B03EF"/>
    <w:rsid w:val="002B520E"/>
    <w:rsid w:val="002C3BDE"/>
    <w:rsid w:val="002D437D"/>
    <w:rsid w:val="002E223F"/>
    <w:rsid w:val="002F0BAC"/>
    <w:rsid w:val="003010BB"/>
    <w:rsid w:val="00307E44"/>
    <w:rsid w:val="00311BD0"/>
    <w:rsid w:val="00312DDA"/>
    <w:rsid w:val="00332C17"/>
    <w:rsid w:val="00333731"/>
    <w:rsid w:val="00345D8A"/>
    <w:rsid w:val="003528CD"/>
    <w:rsid w:val="00352DFB"/>
    <w:rsid w:val="00356948"/>
    <w:rsid w:val="00361505"/>
    <w:rsid w:val="00365D1F"/>
    <w:rsid w:val="003723EE"/>
    <w:rsid w:val="003903BD"/>
    <w:rsid w:val="00393CBD"/>
    <w:rsid w:val="00397B2E"/>
    <w:rsid w:val="003A34ED"/>
    <w:rsid w:val="003C0FEF"/>
    <w:rsid w:val="003C1A88"/>
    <w:rsid w:val="003D6B5C"/>
    <w:rsid w:val="00406AB7"/>
    <w:rsid w:val="00432001"/>
    <w:rsid w:val="00434B50"/>
    <w:rsid w:val="00435B8E"/>
    <w:rsid w:val="004376F3"/>
    <w:rsid w:val="004446A0"/>
    <w:rsid w:val="00445E5D"/>
    <w:rsid w:val="00457AB9"/>
    <w:rsid w:val="00462504"/>
    <w:rsid w:val="004629F5"/>
    <w:rsid w:val="00464744"/>
    <w:rsid w:val="00466E4B"/>
    <w:rsid w:val="00471270"/>
    <w:rsid w:val="00473B05"/>
    <w:rsid w:val="00474996"/>
    <w:rsid w:val="004816F9"/>
    <w:rsid w:val="00495778"/>
    <w:rsid w:val="00496049"/>
    <w:rsid w:val="00497D02"/>
    <w:rsid w:val="004A477B"/>
    <w:rsid w:val="004A70B7"/>
    <w:rsid w:val="004B1768"/>
    <w:rsid w:val="004C2E20"/>
    <w:rsid w:val="004C3615"/>
    <w:rsid w:val="005027F5"/>
    <w:rsid w:val="005049BC"/>
    <w:rsid w:val="00512A80"/>
    <w:rsid w:val="0052588D"/>
    <w:rsid w:val="005327C7"/>
    <w:rsid w:val="005334B5"/>
    <w:rsid w:val="005416FA"/>
    <w:rsid w:val="00546A79"/>
    <w:rsid w:val="00566C9B"/>
    <w:rsid w:val="00570E86"/>
    <w:rsid w:val="00574A33"/>
    <w:rsid w:val="00584ED3"/>
    <w:rsid w:val="005A17EA"/>
    <w:rsid w:val="005A1AD0"/>
    <w:rsid w:val="005C76D4"/>
    <w:rsid w:val="005D3DCD"/>
    <w:rsid w:val="005D4079"/>
    <w:rsid w:val="005D42CA"/>
    <w:rsid w:val="005E0302"/>
    <w:rsid w:val="005E53E8"/>
    <w:rsid w:val="006062EF"/>
    <w:rsid w:val="0061030E"/>
    <w:rsid w:val="00621935"/>
    <w:rsid w:val="00635500"/>
    <w:rsid w:val="00650FB6"/>
    <w:rsid w:val="00653203"/>
    <w:rsid w:val="00667F6B"/>
    <w:rsid w:val="00674AF8"/>
    <w:rsid w:val="006756BE"/>
    <w:rsid w:val="0068341C"/>
    <w:rsid w:val="0068626C"/>
    <w:rsid w:val="00690CE1"/>
    <w:rsid w:val="006944FB"/>
    <w:rsid w:val="00694508"/>
    <w:rsid w:val="00697901"/>
    <w:rsid w:val="006B0187"/>
    <w:rsid w:val="006C7FC8"/>
    <w:rsid w:val="006C7FE1"/>
    <w:rsid w:val="006D55DB"/>
    <w:rsid w:val="006D6D0F"/>
    <w:rsid w:val="006E30F8"/>
    <w:rsid w:val="006F0A3C"/>
    <w:rsid w:val="006F27E8"/>
    <w:rsid w:val="00721BDA"/>
    <w:rsid w:val="00730AEB"/>
    <w:rsid w:val="00731D58"/>
    <w:rsid w:val="0073277E"/>
    <w:rsid w:val="00732E71"/>
    <w:rsid w:val="007357E6"/>
    <w:rsid w:val="0073666D"/>
    <w:rsid w:val="00737BE4"/>
    <w:rsid w:val="007414DE"/>
    <w:rsid w:val="00753529"/>
    <w:rsid w:val="007620EC"/>
    <w:rsid w:val="0076491B"/>
    <w:rsid w:val="00764ADF"/>
    <w:rsid w:val="0076623B"/>
    <w:rsid w:val="00777AD5"/>
    <w:rsid w:val="0079137F"/>
    <w:rsid w:val="00793E58"/>
    <w:rsid w:val="007A1EE1"/>
    <w:rsid w:val="007A26A1"/>
    <w:rsid w:val="007B0794"/>
    <w:rsid w:val="007B587B"/>
    <w:rsid w:val="007C0218"/>
    <w:rsid w:val="007C3592"/>
    <w:rsid w:val="007C6DD8"/>
    <w:rsid w:val="007D0294"/>
    <w:rsid w:val="007D0E44"/>
    <w:rsid w:val="007D36E2"/>
    <w:rsid w:val="007D5BF2"/>
    <w:rsid w:val="007E6600"/>
    <w:rsid w:val="007F417E"/>
    <w:rsid w:val="00804CF2"/>
    <w:rsid w:val="00807B01"/>
    <w:rsid w:val="00811D54"/>
    <w:rsid w:val="0081572E"/>
    <w:rsid w:val="008266B0"/>
    <w:rsid w:val="00835DBA"/>
    <w:rsid w:val="00836D88"/>
    <w:rsid w:val="008407DF"/>
    <w:rsid w:val="008438F9"/>
    <w:rsid w:val="00844C4C"/>
    <w:rsid w:val="00853C71"/>
    <w:rsid w:val="00854517"/>
    <w:rsid w:val="00861961"/>
    <w:rsid w:val="00866209"/>
    <w:rsid w:val="0087342D"/>
    <w:rsid w:val="008912A2"/>
    <w:rsid w:val="008A185C"/>
    <w:rsid w:val="008A2479"/>
    <w:rsid w:val="008A47C2"/>
    <w:rsid w:val="008B534C"/>
    <w:rsid w:val="008B63C3"/>
    <w:rsid w:val="008C199A"/>
    <w:rsid w:val="008C5DA7"/>
    <w:rsid w:val="008C678B"/>
    <w:rsid w:val="008D6BA8"/>
    <w:rsid w:val="008D72F9"/>
    <w:rsid w:val="008E46E6"/>
    <w:rsid w:val="008E56FA"/>
    <w:rsid w:val="008F5E51"/>
    <w:rsid w:val="008F5FFC"/>
    <w:rsid w:val="008F7C65"/>
    <w:rsid w:val="00902E28"/>
    <w:rsid w:val="009110AC"/>
    <w:rsid w:val="0091138B"/>
    <w:rsid w:val="009162A2"/>
    <w:rsid w:val="00920DD8"/>
    <w:rsid w:val="009222CF"/>
    <w:rsid w:val="0092296A"/>
    <w:rsid w:val="0092720C"/>
    <w:rsid w:val="00931246"/>
    <w:rsid w:val="0095032D"/>
    <w:rsid w:val="00960848"/>
    <w:rsid w:val="00960CF7"/>
    <w:rsid w:val="00961C22"/>
    <w:rsid w:val="0098399A"/>
    <w:rsid w:val="00985815"/>
    <w:rsid w:val="0099493A"/>
    <w:rsid w:val="009B64D9"/>
    <w:rsid w:val="009B742A"/>
    <w:rsid w:val="009B7E59"/>
    <w:rsid w:val="009C26A2"/>
    <w:rsid w:val="009C597E"/>
    <w:rsid w:val="009C7350"/>
    <w:rsid w:val="009D0ECE"/>
    <w:rsid w:val="009E3E94"/>
    <w:rsid w:val="009E4C55"/>
    <w:rsid w:val="00A0518E"/>
    <w:rsid w:val="00A15BCF"/>
    <w:rsid w:val="00A2214A"/>
    <w:rsid w:val="00A33F71"/>
    <w:rsid w:val="00A34913"/>
    <w:rsid w:val="00A34F07"/>
    <w:rsid w:val="00A528A1"/>
    <w:rsid w:val="00A53860"/>
    <w:rsid w:val="00A74986"/>
    <w:rsid w:val="00A75E47"/>
    <w:rsid w:val="00AC3F4F"/>
    <w:rsid w:val="00AC53CC"/>
    <w:rsid w:val="00AC63F0"/>
    <w:rsid w:val="00AD4E6F"/>
    <w:rsid w:val="00AE0E8F"/>
    <w:rsid w:val="00AF0ABA"/>
    <w:rsid w:val="00AF122A"/>
    <w:rsid w:val="00AF537F"/>
    <w:rsid w:val="00B00679"/>
    <w:rsid w:val="00B01031"/>
    <w:rsid w:val="00B0229E"/>
    <w:rsid w:val="00B06BD3"/>
    <w:rsid w:val="00B11CC0"/>
    <w:rsid w:val="00B20A5D"/>
    <w:rsid w:val="00B242AD"/>
    <w:rsid w:val="00B262EE"/>
    <w:rsid w:val="00B46401"/>
    <w:rsid w:val="00B54DE5"/>
    <w:rsid w:val="00B6341B"/>
    <w:rsid w:val="00B678E4"/>
    <w:rsid w:val="00B745BC"/>
    <w:rsid w:val="00B86B4C"/>
    <w:rsid w:val="00B92F3F"/>
    <w:rsid w:val="00BB27C0"/>
    <w:rsid w:val="00BC7D98"/>
    <w:rsid w:val="00BD3D72"/>
    <w:rsid w:val="00BE4F80"/>
    <w:rsid w:val="00BE5652"/>
    <w:rsid w:val="00BF6BA8"/>
    <w:rsid w:val="00C005E4"/>
    <w:rsid w:val="00C10773"/>
    <w:rsid w:val="00C14730"/>
    <w:rsid w:val="00C16E2A"/>
    <w:rsid w:val="00C23D21"/>
    <w:rsid w:val="00C26CED"/>
    <w:rsid w:val="00C31B60"/>
    <w:rsid w:val="00C41746"/>
    <w:rsid w:val="00C43521"/>
    <w:rsid w:val="00C456B6"/>
    <w:rsid w:val="00C45DAC"/>
    <w:rsid w:val="00C51AE2"/>
    <w:rsid w:val="00C57A37"/>
    <w:rsid w:val="00C65673"/>
    <w:rsid w:val="00C7151C"/>
    <w:rsid w:val="00C72CE9"/>
    <w:rsid w:val="00C8176C"/>
    <w:rsid w:val="00C941A4"/>
    <w:rsid w:val="00C94508"/>
    <w:rsid w:val="00C96E06"/>
    <w:rsid w:val="00CB1394"/>
    <w:rsid w:val="00CB395A"/>
    <w:rsid w:val="00CC731B"/>
    <w:rsid w:val="00CE2B6E"/>
    <w:rsid w:val="00CF4793"/>
    <w:rsid w:val="00D02483"/>
    <w:rsid w:val="00D02900"/>
    <w:rsid w:val="00D03B5C"/>
    <w:rsid w:val="00D13D5F"/>
    <w:rsid w:val="00D15AF3"/>
    <w:rsid w:val="00D316BA"/>
    <w:rsid w:val="00D35E60"/>
    <w:rsid w:val="00D4515A"/>
    <w:rsid w:val="00D60743"/>
    <w:rsid w:val="00D6416E"/>
    <w:rsid w:val="00D76C38"/>
    <w:rsid w:val="00D81AFF"/>
    <w:rsid w:val="00D937D3"/>
    <w:rsid w:val="00D96646"/>
    <w:rsid w:val="00DA3C6D"/>
    <w:rsid w:val="00DA4949"/>
    <w:rsid w:val="00DC417F"/>
    <w:rsid w:val="00DC70B3"/>
    <w:rsid w:val="00DD4EFD"/>
    <w:rsid w:val="00DE106F"/>
    <w:rsid w:val="00DE3E5D"/>
    <w:rsid w:val="00DE4024"/>
    <w:rsid w:val="00DE7093"/>
    <w:rsid w:val="00DF1220"/>
    <w:rsid w:val="00DF3320"/>
    <w:rsid w:val="00DF383A"/>
    <w:rsid w:val="00DF72B7"/>
    <w:rsid w:val="00E01281"/>
    <w:rsid w:val="00E078D2"/>
    <w:rsid w:val="00E11479"/>
    <w:rsid w:val="00E17412"/>
    <w:rsid w:val="00E22E03"/>
    <w:rsid w:val="00E30A14"/>
    <w:rsid w:val="00E42ACF"/>
    <w:rsid w:val="00E4738A"/>
    <w:rsid w:val="00E52EA5"/>
    <w:rsid w:val="00E557D2"/>
    <w:rsid w:val="00E56E9D"/>
    <w:rsid w:val="00E64F3E"/>
    <w:rsid w:val="00E7038C"/>
    <w:rsid w:val="00E734B0"/>
    <w:rsid w:val="00E734C0"/>
    <w:rsid w:val="00E9218C"/>
    <w:rsid w:val="00EC5EC9"/>
    <w:rsid w:val="00EC74DD"/>
    <w:rsid w:val="00ED0BB1"/>
    <w:rsid w:val="00EE2BC6"/>
    <w:rsid w:val="00EE7E4F"/>
    <w:rsid w:val="00EF12DB"/>
    <w:rsid w:val="00F06BD4"/>
    <w:rsid w:val="00F113E6"/>
    <w:rsid w:val="00F12443"/>
    <w:rsid w:val="00F1416B"/>
    <w:rsid w:val="00F1439A"/>
    <w:rsid w:val="00F22908"/>
    <w:rsid w:val="00F256EE"/>
    <w:rsid w:val="00F26055"/>
    <w:rsid w:val="00F269DC"/>
    <w:rsid w:val="00F34D53"/>
    <w:rsid w:val="00F3787F"/>
    <w:rsid w:val="00F53943"/>
    <w:rsid w:val="00F5640B"/>
    <w:rsid w:val="00F7349B"/>
    <w:rsid w:val="00F7491F"/>
    <w:rsid w:val="00F76AED"/>
    <w:rsid w:val="00F83091"/>
    <w:rsid w:val="00F91EDC"/>
    <w:rsid w:val="00FA48C4"/>
    <w:rsid w:val="00FA727E"/>
    <w:rsid w:val="00FC6AF8"/>
    <w:rsid w:val="00FD7025"/>
    <w:rsid w:val="00FE7BFF"/>
    <w:rsid w:val="00FE7F79"/>
    <w:rsid w:val="00FF0B9B"/>
    <w:rsid w:val="00FF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BE5652"/>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pPr>
      <w:keepNext/>
      <w:numPr>
        <w:ilvl w:val="3"/>
        <w:numId w:val="1"/>
      </w:numPr>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sid w:val="00BE5652"/>
    <w:rPr>
      <w:rFonts w:asciiTheme="majorHAnsi" w:eastAsiaTheme="majorEastAsia" w:hAnsiTheme="majorHAnsi" w:cs="Times New Roman"/>
      <w:b/>
      <w:bCs/>
      <w:i/>
      <w:iCs/>
      <w:sz w:val="28"/>
      <w:szCs w:val="28"/>
      <w:lang w:val="x-none" w:eastAsia="ar-SA" w:bidi="ar-SA"/>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ar-SA" w:bidi="ar-SA"/>
    </w:rPr>
  </w:style>
  <w:style w:type="character" w:customStyle="1" w:styleId="11">
    <w:name w:val="Основной шрифт абзаца1"/>
  </w:style>
  <w:style w:type="character" w:styleId="a3">
    <w:name w:val="page number"/>
    <w:basedOn w:val="11"/>
    <w:uiPriority w:val="99"/>
    <w:rPr>
      <w:rFonts w:cs="Times New Roman"/>
    </w:rPr>
  </w:style>
  <w:style w:type="character" w:customStyle="1" w:styleId="a4">
    <w:name w:val="Знак Знак"/>
    <w:rPr>
      <w:sz w:val="26"/>
      <w:lang w:val="ru-RU" w:eastAsia="ar-SA" w:bidi="ar-SA"/>
    </w:rPr>
  </w:style>
  <w:style w:type="paragraph" w:customStyle="1" w:styleId="a5">
    <w:name w:val="Заголовок"/>
    <w:basedOn w:val="a"/>
    <w:next w:val="a6"/>
    <w:pPr>
      <w:keepNext/>
      <w:spacing w:before="240" w:after="120"/>
    </w:pPr>
    <w:rPr>
      <w:rFonts w:cs="Tahoma"/>
      <w:sz w:val="28"/>
      <w:szCs w:val="28"/>
    </w:rPr>
  </w:style>
  <w:style w:type="paragraph" w:styleId="a6">
    <w:name w:val="Body Text"/>
    <w:basedOn w:val="a"/>
    <w:link w:val="a7"/>
    <w:uiPriority w:val="99"/>
    <w:pPr>
      <w:jc w:val="both"/>
    </w:pPr>
    <w:rPr>
      <w:sz w:val="26"/>
    </w:rPr>
  </w:style>
  <w:style w:type="character" w:customStyle="1" w:styleId="a7">
    <w:name w:val="Основной текст Знак"/>
    <w:basedOn w:val="a0"/>
    <w:link w:val="a6"/>
    <w:uiPriority w:val="99"/>
    <w:semiHidden/>
    <w:locked/>
    <w:rPr>
      <w:rFonts w:cs="Times New Roman"/>
      <w:lang w:val="x-none" w:eastAsia="ar-SA" w:bidi="ar-SA"/>
    </w:rPr>
  </w:style>
  <w:style w:type="paragraph" w:styleId="a8">
    <w:name w:val="List"/>
    <w:basedOn w:val="a6"/>
    <w:uiPriority w:val="99"/>
    <w:rPr>
      <w:rFonts w:cs="Tahoma"/>
    </w:rPr>
  </w:style>
  <w:style w:type="paragraph" w:customStyle="1" w:styleId="12">
    <w:name w:val="Название1"/>
    <w:basedOn w:val="a"/>
    <w:pPr>
      <w:suppressLineNumbers/>
      <w:spacing w:before="120" w:after="120"/>
    </w:pPr>
    <w:rPr>
      <w:rFonts w:cs="Tahoma"/>
      <w:i/>
      <w:iCs/>
      <w:sz w:val="28"/>
      <w:szCs w:val="24"/>
    </w:rPr>
  </w:style>
  <w:style w:type="paragraph" w:customStyle="1" w:styleId="13">
    <w:name w:val="Указатель1"/>
    <w:basedOn w:val="a"/>
    <w:pPr>
      <w:suppressLineNumbers/>
    </w:pPr>
    <w:rPr>
      <w:rFonts w:cs="Tahoma"/>
    </w:rPr>
  </w:style>
  <w:style w:type="paragraph" w:customStyle="1" w:styleId="Postan">
    <w:name w:val="Postan"/>
    <w:basedOn w:val="a"/>
    <w:pPr>
      <w:jc w:val="center"/>
    </w:pPr>
    <w:rPr>
      <w:sz w:val="28"/>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sid w:val="00F34D53"/>
    <w:rPr>
      <w:rFonts w:cs="Times New Roman"/>
      <w:lang w:val="x-none" w:eastAsia="ar-SA" w:bidi="ar-SA"/>
    </w:rPr>
  </w:style>
  <w:style w:type="paragraph" w:styleId="ab">
    <w:name w:val="Normal (Web)"/>
    <w:basedOn w:val="a"/>
    <w:uiPriority w:val="99"/>
    <w:pPr>
      <w:spacing w:before="280" w:after="280"/>
    </w:pPr>
    <w:rPr>
      <w:sz w:val="24"/>
      <w:szCs w:val="24"/>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lang w:val="x-none" w:eastAsia="ar-SA" w:bidi="ar-SA"/>
    </w:rPr>
  </w:style>
  <w:style w:type="paragraph" w:customStyle="1" w:styleId="ConsPlusNormal">
    <w:name w:val="ConsPlusNormal"/>
    <w:pPr>
      <w:suppressAutoHyphens/>
      <w:autoSpaceDE w:val="0"/>
      <w:ind w:firstLine="720"/>
    </w:pPr>
    <w:rPr>
      <w:rFonts w:ascii="Arial" w:hAnsi="Arial" w:cs="Arial"/>
      <w:lang w:eastAsia="ar-SA"/>
    </w:rPr>
  </w:style>
  <w:style w:type="paragraph" w:styleId="ae">
    <w:name w:val="Balloon Text"/>
    <w:basedOn w:val="a"/>
    <w:link w:val="af"/>
    <w:uiPriority w:val="99"/>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lang w:val="x-none" w:eastAsia="ar-SA" w:bidi="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6"/>
  </w:style>
  <w:style w:type="table" w:styleId="af3">
    <w:name w:val="Table Grid"/>
    <w:basedOn w:val="a1"/>
    <w:uiPriority w:val="59"/>
    <w:rsid w:val="0073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34F07"/>
    <w:rPr>
      <w:rFonts w:cs="Times New Roman"/>
      <w:color w:val="0000FF"/>
      <w:u w:val="single"/>
    </w:rPr>
  </w:style>
  <w:style w:type="character" w:customStyle="1" w:styleId="af5">
    <w:name w:val="Неразрешенное упоминание"/>
    <w:uiPriority w:val="99"/>
    <w:semiHidden/>
    <w:unhideWhenUsed/>
    <w:rsid w:val="00B6341B"/>
    <w:rPr>
      <w:color w:val="605E5C"/>
      <w:shd w:val="clear" w:color="auto" w:fill="E1DFDD"/>
    </w:rPr>
  </w:style>
  <w:style w:type="character" w:styleId="af6">
    <w:name w:val="Emphasis"/>
    <w:basedOn w:val="a0"/>
    <w:uiPriority w:val="20"/>
    <w:qFormat/>
    <w:rsid w:val="00F7491F"/>
    <w:rPr>
      <w:rFonts w:cs="Times New Roman"/>
      <w:i/>
      <w:iCs/>
    </w:rPr>
  </w:style>
  <w:style w:type="paragraph" w:styleId="af7">
    <w:name w:val="No Spacing"/>
    <w:uiPriority w:val="1"/>
    <w:qFormat/>
    <w:rsid w:val="00BE565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uiPriority w:val="9"/>
    <w:qFormat/>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BE5652"/>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pPr>
      <w:keepNext/>
      <w:numPr>
        <w:ilvl w:val="3"/>
        <w:numId w:val="1"/>
      </w:numPr>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sid w:val="00BE5652"/>
    <w:rPr>
      <w:rFonts w:asciiTheme="majorHAnsi" w:eastAsiaTheme="majorEastAsia" w:hAnsiTheme="majorHAnsi" w:cs="Times New Roman"/>
      <w:b/>
      <w:bCs/>
      <w:i/>
      <w:iCs/>
      <w:sz w:val="28"/>
      <w:szCs w:val="28"/>
      <w:lang w:val="x-none" w:eastAsia="ar-SA" w:bidi="ar-SA"/>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ar-SA" w:bidi="ar-SA"/>
    </w:rPr>
  </w:style>
  <w:style w:type="character" w:customStyle="1" w:styleId="11">
    <w:name w:val="Основной шрифт абзаца1"/>
  </w:style>
  <w:style w:type="character" w:styleId="a3">
    <w:name w:val="page number"/>
    <w:basedOn w:val="11"/>
    <w:uiPriority w:val="99"/>
    <w:rPr>
      <w:rFonts w:cs="Times New Roman"/>
    </w:rPr>
  </w:style>
  <w:style w:type="character" w:customStyle="1" w:styleId="a4">
    <w:name w:val="Знак Знак"/>
    <w:rPr>
      <w:sz w:val="26"/>
      <w:lang w:val="ru-RU" w:eastAsia="ar-SA" w:bidi="ar-SA"/>
    </w:rPr>
  </w:style>
  <w:style w:type="paragraph" w:customStyle="1" w:styleId="a5">
    <w:name w:val="Заголовок"/>
    <w:basedOn w:val="a"/>
    <w:next w:val="a6"/>
    <w:pPr>
      <w:keepNext/>
      <w:spacing w:before="240" w:after="120"/>
    </w:pPr>
    <w:rPr>
      <w:rFonts w:cs="Tahoma"/>
      <w:sz w:val="28"/>
      <w:szCs w:val="28"/>
    </w:rPr>
  </w:style>
  <w:style w:type="paragraph" w:styleId="a6">
    <w:name w:val="Body Text"/>
    <w:basedOn w:val="a"/>
    <w:link w:val="a7"/>
    <w:uiPriority w:val="99"/>
    <w:pPr>
      <w:jc w:val="both"/>
    </w:pPr>
    <w:rPr>
      <w:sz w:val="26"/>
    </w:rPr>
  </w:style>
  <w:style w:type="character" w:customStyle="1" w:styleId="a7">
    <w:name w:val="Основной текст Знак"/>
    <w:basedOn w:val="a0"/>
    <w:link w:val="a6"/>
    <w:uiPriority w:val="99"/>
    <w:semiHidden/>
    <w:locked/>
    <w:rPr>
      <w:rFonts w:cs="Times New Roman"/>
      <w:lang w:val="x-none" w:eastAsia="ar-SA" w:bidi="ar-SA"/>
    </w:rPr>
  </w:style>
  <w:style w:type="paragraph" w:styleId="a8">
    <w:name w:val="List"/>
    <w:basedOn w:val="a6"/>
    <w:uiPriority w:val="99"/>
    <w:rPr>
      <w:rFonts w:cs="Tahoma"/>
    </w:rPr>
  </w:style>
  <w:style w:type="paragraph" w:customStyle="1" w:styleId="12">
    <w:name w:val="Название1"/>
    <w:basedOn w:val="a"/>
    <w:pPr>
      <w:suppressLineNumbers/>
      <w:spacing w:before="120" w:after="120"/>
    </w:pPr>
    <w:rPr>
      <w:rFonts w:cs="Tahoma"/>
      <w:i/>
      <w:iCs/>
      <w:sz w:val="28"/>
      <w:szCs w:val="24"/>
    </w:rPr>
  </w:style>
  <w:style w:type="paragraph" w:customStyle="1" w:styleId="13">
    <w:name w:val="Указатель1"/>
    <w:basedOn w:val="a"/>
    <w:pPr>
      <w:suppressLineNumbers/>
    </w:pPr>
    <w:rPr>
      <w:rFonts w:cs="Tahoma"/>
    </w:rPr>
  </w:style>
  <w:style w:type="paragraph" w:customStyle="1" w:styleId="Postan">
    <w:name w:val="Postan"/>
    <w:basedOn w:val="a"/>
    <w:pPr>
      <w:jc w:val="center"/>
    </w:pPr>
    <w:rPr>
      <w:sz w:val="28"/>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sid w:val="00F34D53"/>
    <w:rPr>
      <w:rFonts w:cs="Times New Roman"/>
      <w:lang w:val="x-none" w:eastAsia="ar-SA" w:bidi="ar-SA"/>
    </w:rPr>
  </w:style>
  <w:style w:type="paragraph" w:styleId="ab">
    <w:name w:val="Normal (Web)"/>
    <w:basedOn w:val="a"/>
    <w:uiPriority w:val="99"/>
    <w:pPr>
      <w:spacing w:before="280" w:after="280"/>
    </w:pPr>
    <w:rPr>
      <w:sz w:val="24"/>
      <w:szCs w:val="24"/>
    </w:rPr>
  </w:style>
  <w:style w:type="paragraph" w:styleId="ac">
    <w:name w:val="footer"/>
    <w:basedOn w:val="a"/>
    <w:link w:val="ad"/>
    <w:uiPriority w:val="99"/>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lang w:val="x-none" w:eastAsia="ar-SA" w:bidi="ar-SA"/>
    </w:rPr>
  </w:style>
  <w:style w:type="paragraph" w:customStyle="1" w:styleId="ConsPlusNormal">
    <w:name w:val="ConsPlusNormal"/>
    <w:pPr>
      <w:suppressAutoHyphens/>
      <w:autoSpaceDE w:val="0"/>
      <w:ind w:firstLine="720"/>
    </w:pPr>
    <w:rPr>
      <w:rFonts w:ascii="Arial" w:hAnsi="Arial" w:cs="Arial"/>
      <w:lang w:eastAsia="ar-SA"/>
    </w:rPr>
  </w:style>
  <w:style w:type="paragraph" w:styleId="ae">
    <w:name w:val="Balloon Text"/>
    <w:basedOn w:val="a"/>
    <w:link w:val="af"/>
    <w:uiPriority w:val="99"/>
    <w:rPr>
      <w:rFonts w:ascii="Tahoma" w:hAnsi="Tahoma" w:cs="Tahoma"/>
      <w:sz w:val="16"/>
      <w:szCs w:val="16"/>
    </w:rPr>
  </w:style>
  <w:style w:type="character" w:customStyle="1" w:styleId="af">
    <w:name w:val="Текст выноски Знак"/>
    <w:basedOn w:val="a0"/>
    <w:link w:val="ae"/>
    <w:uiPriority w:val="99"/>
    <w:semiHidden/>
    <w:locked/>
    <w:rPr>
      <w:rFonts w:ascii="Tahoma" w:hAnsi="Tahoma" w:cs="Tahoma"/>
      <w:sz w:val="16"/>
      <w:szCs w:val="16"/>
      <w:lang w:val="x-none" w:eastAsia="ar-SA" w:bidi="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6"/>
  </w:style>
  <w:style w:type="table" w:styleId="af3">
    <w:name w:val="Table Grid"/>
    <w:basedOn w:val="a1"/>
    <w:uiPriority w:val="59"/>
    <w:rsid w:val="0073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34F07"/>
    <w:rPr>
      <w:rFonts w:cs="Times New Roman"/>
      <w:color w:val="0000FF"/>
      <w:u w:val="single"/>
    </w:rPr>
  </w:style>
  <w:style w:type="character" w:customStyle="1" w:styleId="af5">
    <w:name w:val="Неразрешенное упоминание"/>
    <w:uiPriority w:val="99"/>
    <w:semiHidden/>
    <w:unhideWhenUsed/>
    <w:rsid w:val="00B6341B"/>
    <w:rPr>
      <w:color w:val="605E5C"/>
      <w:shd w:val="clear" w:color="auto" w:fill="E1DFDD"/>
    </w:rPr>
  </w:style>
  <w:style w:type="character" w:styleId="af6">
    <w:name w:val="Emphasis"/>
    <w:basedOn w:val="a0"/>
    <w:uiPriority w:val="20"/>
    <w:qFormat/>
    <w:rsid w:val="00F7491F"/>
    <w:rPr>
      <w:rFonts w:cs="Times New Roman"/>
      <w:i/>
      <w:iCs/>
    </w:rPr>
  </w:style>
  <w:style w:type="paragraph" w:styleId="af7">
    <w:name w:val="No Spacing"/>
    <w:uiPriority w:val="1"/>
    <w:qFormat/>
    <w:rsid w:val="00BE565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9799">
      <w:marLeft w:val="0"/>
      <w:marRight w:val="0"/>
      <w:marTop w:val="0"/>
      <w:marBottom w:val="0"/>
      <w:divBdr>
        <w:top w:val="none" w:sz="0" w:space="0" w:color="auto"/>
        <w:left w:val="none" w:sz="0" w:space="0" w:color="auto"/>
        <w:bottom w:val="none" w:sz="0" w:space="0" w:color="auto"/>
        <w:right w:val="none" w:sz="0" w:space="0" w:color="auto"/>
      </w:divBdr>
    </w:div>
    <w:div w:id="1232619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41827CE4C4F351C2C66BC96E8E2E37550C7C23289C895FA0AF8B62428CE400E07A40AAB4C8E55DElBk7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9C56-327C-44C5-9504-92E4BDD8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 администрации</vt:lpstr>
    </vt:vector>
  </TitlesOfParts>
  <Company>Home</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 администрации</dc:title>
  <dc:creator>а</dc:creator>
  <cp:lastModifiedBy>Юрий Солдатов</cp:lastModifiedBy>
  <cp:revision>4</cp:revision>
  <cp:lastPrinted>2022-10-11T04:13:00Z</cp:lastPrinted>
  <dcterms:created xsi:type="dcterms:W3CDTF">2022-10-07T06:46:00Z</dcterms:created>
  <dcterms:modified xsi:type="dcterms:W3CDTF">2022-10-11T04:13:00Z</dcterms:modified>
</cp:coreProperties>
</file>