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89" w:rsidRDefault="00F03889"/>
    <w:tbl>
      <w:tblPr>
        <w:tblpPr w:leftFromText="180" w:rightFromText="180" w:vertAnchor="text" w:horzAnchor="margin" w:tblpY="-4380"/>
        <w:tblW w:w="9805" w:type="dxa"/>
        <w:tblLook w:val="0000" w:firstRow="0" w:lastRow="0" w:firstColumn="0" w:lastColumn="0" w:noHBand="0" w:noVBand="0"/>
      </w:tblPr>
      <w:tblGrid>
        <w:gridCol w:w="5003"/>
        <w:gridCol w:w="4802"/>
      </w:tblGrid>
      <w:tr w:rsidR="00F03889" w:rsidRPr="002D6885" w:rsidTr="00F03889">
        <w:trPr>
          <w:trHeight w:val="4253"/>
        </w:trPr>
        <w:tc>
          <w:tcPr>
            <w:tcW w:w="5003" w:type="dxa"/>
          </w:tcPr>
          <w:p w:rsidR="00F03889" w:rsidRDefault="00F03889" w:rsidP="00F0388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03889" w:rsidRDefault="00F03889" w:rsidP="00F0388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03889" w:rsidRPr="001C2149" w:rsidRDefault="00F03889" w:rsidP="00F0388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182880</wp:posOffset>
                  </wp:positionV>
                  <wp:extent cx="561340" cy="685800"/>
                  <wp:effectExtent l="0" t="0" r="0" b="0"/>
                  <wp:wrapSquare wrapText="bothSides"/>
                  <wp:docPr id="1" name="Рисунок 2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787" w:type="dxa"/>
              <w:tblLook w:val="04A0" w:firstRow="1" w:lastRow="0" w:firstColumn="1" w:lastColumn="0" w:noHBand="0" w:noVBand="1"/>
            </w:tblPr>
            <w:tblGrid>
              <w:gridCol w:w="4787"/>
            </w:tblGrid>
            <w:tr w:rsidR="00F03889" w:rsidRPr="001C2149" w:rsidTr="007760FF">
              <w:trPr>
                <w:trHeight w:val="3232"/>
              </w:trPr>
              <w:tc>
                <w:tcPr>
                  <w:tcW w:w="4787" w:type="dxa"/>
                </w:tcPr>
                <w:p w:rsidR="00F03889" w:rsidRPr="001C214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F03889" w:rsidRPr="001C214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F03889" w:rsidRPr="001C214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Костинский</w:t>
                  </w: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сельсовет</w:t>
                  </w:r>
                </w:p>
                <w:p w:rsidR="00F03889" w:rsidRPr="001C214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Курманаевского района</w:t>
                  </w:r>
                </w:p>
                <w:p w:rsidR="00F0388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F03889" w:rsidRPr="00F03889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F03889" w:rsidRPr="001F38B6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F38B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760FF"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</w:t>
                  </w:r>
                  <w:r w:rsidRPr="001F38B6">
                    <w:rPr>
                      <w:b/>
                      <w:sz w:val="28"/>
                      <w:szCs w:val="28"/>
                      <w:lang w:eastAsia="en-US"/>
                    </w:rPr>
                    <w:t>РАСПОРЯЖЕНИЕ</w:t>
                  </w:r>
                </w:p>
                <w:p w:rsidR="00F03889" w:rsidRPr="001F38B6" w:rsidRDefault="00F03889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F03889" w:rsidRPr="001C2149" w:rsidRDefault="007760FF" w:rsidP="007760FF">
                  <w:pPr>
                    <w:framePr w:hSpace="180" w:wrap="around" w:vAnchor="text" w:hAnchor="margin" w:y="-4380"/>
                    <w:widowControl/>
                    <w:autoSpaceDE/>
                    <w:autoSpaceDN/>
                    <w:adjustRightInd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10.01.2023</w:t>
                  </w:r>
                  <w:r w:rsidR="00F03889" w:rsidRPr="001F38B6">
                    <w:rPr>
                      <w:sz w:val="24"/>
                      <w:szCs w:val="24"/>
                      <w:lang w:eastAsia="en-US"/>
                    </w:rPr>
                    <w:t xml:space="preserve"> №</w:t>
                  </w:r>
                  <w:r w:rsidR="00AF36D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06</w:t>
                  </w:r>
                  <w:r w:rsidR="00F03889" w:rsidRPr="001F38B6">
                    <w:rPr>
                      <w:sz w:val="24"/>
                      <w:szCs w:val="24"/>
                      <w:lang w:eastAsia="en-US"/>
                    </w:rPr>
                    <w:t>-р</w:t>
                  </w:r>
                </w:p>
              </w:tc>
            </w:tr>
          </w:tbl>
          <w:p w:rsidR="00F03889" w:rsidRPr="002D6885" w:rsidRDefault="00F03889" w:rsidP="00F03889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  <w:p w:rsidR="00F03889" w:rsidRPr="002D6885" w:rsidRDefault="00F03889" w:rsidP="00F038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B291D" w:rsidRPr="00EB291D" w:rsidRDefault="00EB291D" w:rsidP="00EB291D">
      <w:pPr>
        <w:widowControl/>
        <w:tabs>
          <w:tab w:val="left" w:pos="3261"/>
          <w:tab w:val="left" w:pos="425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B291D">
        <w:rPr>
          <w:sz w:val="28"/>
          <w:szCs w:val="28"/>
        </w:rPr>
        <w:t xml:space="preserve">О внесении изменений в распоряжение </w:t>
      </w:r>
    </w:p>
    <w:p w:rsidR="00EB291D" w:rsidRPr="00EB291D" w:rsidRDefault="00EB291D" w:rsidP="00EB291D">
      <w:pPr>
        <w:widowControl/>
        <w:tabs>
          <w:tab w:val="left" w:pos="3261"/>
          <w:tab w:val="left" w:pos="425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B291D">
        <w:rPr>
          <w:sz w:val="28"/>
          <w:szCs w:val="28"/>
        </w:rPr>
        <w:t xml:space="preserve">от </w:t>
      </w:r>
      <w:r w:rsidR="007760FF">
        <w:rPr>
          <w:sz w:val="28"/>
          <w:szCs w:val="28"/>
        </w:rPr>
        <w:t>14.05.2019  №</w:t>
      </w:r>
      <w:r>
        <w:rPr>
          <w:sz w:val="28"/>
          <w:szCs w:val="28"/>
        </w:rPr>
        <w:t>27</w:t>
      </w:r>
      <w:r w:rsidRPr="00EB291D">
        <w:rPr>
          <w:sz w:val="28"/>
          <w:szCs w:val="28"/>
        </w:rPr>
        <w:t>-р</w:t>
      </w:r>
    </w:p>
    <w:p w:rsidR="00D8257F" w:rsidRDefault="00D8257F" w:rsidP="001C2149">
      <w:pPr>
        <w:widowControl/>
        <w:ind w:firstLine="708"/>
        <w:contextualSpacing/>
        <w:jc w:val="both"/>
        <w:rPr>
          <w:sz w:val="28"/>
          <w:szCs w:val="28"/>
        </w:rPr>
      </w:pPr>
    </w:p>
    <w:p w:rsidR="00D8257F" w:rsidRDefault="00D8257F" w:rsidP="00D8257F">
      <w:pPr>
        <w:widowControl/>
        <w:contextualSpacing/>
        <w:jc w:val="both"/>
        <w:rPr>
          <w:sz w:val="28"/>
          <w:szCs w:val="28"/>
        </w:rPr>
      </w:pPr>
    </w:p>
    <w:p w:rsidR="00D8257F" w:rsidRPr="00644040" w:rsidRDefault="00C26490" w:rsidP="003D526A">
      <w:pPr>
        <w:ind w:firstLine="567"/>
        <w:jc w:val="both"/>
        <w:rPr>
          <w:sz w:val="28"/>
          <w:szCs w:val="28"/>
        </w:rPr>
      </w:pPr>
      <w:r w:rsidRPr="00B7268A">
        <w:rPr>
          <w:sz w:val="28"/>
          <w:szCs w:val="28"/>
        </w:rPr>
        <w:t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694681">
        <w:rPr>
          <w:sz w:val="28"/>
          <w:szCs w:val="28"/>
        </w:rPr>
        <w:t>р</w:t>
      </w:r>
      <w:r w:rsidR="00664119">
        <w:rPr>
          <w:sz w:val="28"/>
          <w:szCs w:val="28"/>
        </w:rPr>
        <w:t>ешением Совета депутатов</w:t>
      </w:r>
      <w:r w:rsidR="00694681" w:rsidRPr="00694681">
        <w:rPr>
          <w:sz w:val="28"/>
          <w:szCs w:val="28"/>
        </w:rPr>
        <w:t xml:space="preserve"> №47 от 29.07.2021г</w:t>
      </w:r>
      <w:proofErr w:type="gramStart"/>
      <w:r w:rsidR="00694681" w:rsidRPr="00694681">
        <w:rPr>
          <w:sz w:val="28"/>
          <w:szCs w:val="28"/>
        </w:rPr>
        <w:t xml:space="preserve"> О</w:t>
      </w:r>
      <w:proofErr w:type="gramEnd"/>
      <w:r w:rsidR="00694681" w:rsidRPr="00694681">
        <w:rPr>
          <w:sz w:val="28"/>
          <w:szCs w:val="28"/>
        </w:rPr>
        <w:t xml:space="preserve">б утверждении Положения </w:t>
      </w:r>
      <w:r w:rsidR="00694681" w:rsidRPr="00694681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муниципального образования Костинский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38B6">
        <w:rPr>
          <w:bCs/>
          <w:sz w:val="28"/>
          <w:szCs w:val="28"/>
        </w:rPr>
        <w:t>:</w:t>
      </w:r>
    </w:p>
    <w:p w:rsidR="00EB291D" w:rsidRDefault="00D8257F" w:rsidP="00EB291D">
      <w:pPr>
        <w:widowControl/>
        <w:ind w:firstLine="708"/>
        <w:contextualSpacing/>
        <w:jc w:val="both"/>
        <w:rPr>
          <w:sz w:val="28"/>
          <w:szCs w:val="28"/>
        </w:rPr>
      </w:pPr>
      <w:r w:rsidRPr="005C6409">
        <w:rPr>
          <w:sz w:val="28"/>
          <w:szCs w:val="28"/>
        </w:rPr>
        <w:t>1</w:t>
      </w:r>
      <w:r w:rsidR="00EB291D">
        <w:rPr>
          <w:sz w:val="28"/>
          <w:szCs w:val="28"/>
        </w:rPr>
        <w:t>.Внести в распоряжение №27-р от 14.05.2019</w:t>
      </w:r>
      <w:proofErr w:type="gramStart"/>
      <w:r w:rsidR="007760FF">
        <w:rPr>
          <w:sz w:val="28"/>
          <w:szCs w:val="28"/>
        </w:rPr>
        <w:t xml:space="preserve"> </w:t>
      </w:r>
      <w:r w:rsidR="00EB291D">
        <w:rPr>
          <w:sz w:val="28"/>
          <w:szCs w:val="28"/>
        </w:rPr>
        <w:t>О</w:t>
      </w:r>
      <w:proofErr w:type="gramEnd"/>
      <w:r w:rsidR="00EB291D">
        <w:rPr>
          <w:sz w:val="28"/>
          <w:szCs w:val="28"/>
        </w:rPr>
        <w:t>б утверждении Перечня муниципального имущества муниципального образования Костинский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</w:t>
      </w:r>
    </w:p>
    <w:p w:rsidR="00D8257F" w:rsidRDefault="00EB291D" w:rsidP="003D526A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B291D">
        <w:rPr>
          <w:rFonts w:ascii="Times New Roman" w:hAnsi="Times New Roman" w:cs="Times New Roman"/>
          <w:sz w:val="28"/>
          <w:szCs w:val="28"/>
        </w:rPr>
        <w:t>. Приложение к распоряжению изложить в новой редакции согласно приложению.</w:t>
      </w:r>
    </w:p>
    <w:p w:rsidR="00D8257F" w:rsidRDefault="00D8257F" w:rsidP="003D526A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0A47" w:rsidRDefault="00644040" w:rsidP="003D526A">
      <w:pPr>
        <w:ind w:firstLine="567"/>
        <w:jc w:val="both"/>
      </w:pPr>
      <w:r>
        <w:rPr>
          <w:sz w:val="28"/>
          <w:szCs w:val="28"/>
        </w:rPr>
        <w:t xml:space="preserve">3. </w:t>
      </w:r>
      <w:r w:rsidR="006E0A47" w:rsidRPr="006E0A47">
        <w:rPr>
          <w:sz w:val="28"/>
          <w:szCs w:val="28"/>
        </w:rPr>
        <w:t>Распоряжение вст</w:t>
      </w:r>
      <w:r w:rsidR="006E0A47">
        <w:rPr>
          <w:sz w:val="28"/>
          <w:szCs w:val="28"/>
        </w:rPr>
        <w:t>упает в силу со дня подписания.</w:t>
      </w:r>
    </w:p>
    <w:p w:rsidR="00D8257F" w:rsidRPr="005C6409" w:rsidRDefault="00D8257F" w:rsidP="00F0388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F" w:rsidRDefault="00664119" w:rsidP="00DE1F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F03889">
        <w:rPr>
          <w:rFonts w:ascii="Times New Roman" w:hAnsi="Times New Roman"/>
          <w:sz w:val="28"/>
          <w:szCs w:val="28"/>
        </w:rPr>
        <w:t xml:space="preserve">                                            Ю.А.Солдатов</w:t>
      </w:r>
    </w:p>
    <w:p w:rsidR="00DE1FC1" w:rsidRPr="00DE1FC1" w:rsidRDefault="00DE1FC1" w:rsidP="00DE1FC1">
      <w:pPr>
        <w:pStyle w:val="a4"/>
        <w:rPr>
          <w:rFonts w:ascii="Times New Roman" w:hAnsi="Times New Roman"/>
          <w:sz w:val="28"/>
          <w:szCs w:val="28"/>
        </w:rPr>
      </w:pPr>
    </w:p>
    <w:p w:rsidR="00D8257F" w:rsidRDefault="00481833" w:rsidP="00D8257F">
      <w:pPr>
        <w:rPr>
          <w:sz w:val="28"/>
          <w:szCs w:val="28"/>
        </w:rPr>
        <w:sectPr w:rsidR="00D8257F" w:rsidSect="00F03889">
          <w:pgSz w:w="11906" w:h="16838" w:code="9"/>
          <w:pgMar w:top="1134" w:right="851" w:bottom="0" w:left="1701" w:header="709" w:footer="709" w:gutter="0"/>
          <w:cols w:space="708"/>
          <w:docGrid w:linePitch="381"/>
        </w:sect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</w:t>
      </w:r>
      <w:r w:rsidR="00644040">
        <w:rPr>
          <w:sz w:val="28"/>
          <w:szCs w:val="28"/>
        </w:rPr>
        <w:tab/>
      </w:r>
    </w:p>
    <w:p w:rsidR="00644040" w:rsidRDefault="00F03889" w:rsidP="00A3535A">
      <w:pPr>
        <w:widowControl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5220A2">
        <w:rPr>
          <w:sz w:val="22"/>
          <w:szCs w:val="22"/>
        </w:rPr>
        <w:t>1</w:t>
      </w:r>
    </w:p>
    <w:p w:rsidR="001F6637" w:rsidRDefault="001F6637" w:rsidP="00A3535A">
      <w:pPr>
        <w:widowControl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</w:t>
      </w:r>
      <w:r w:rsidR="007760FF">
        <w:rPr>
          <w:sz w:val="22"/>
          <w:szCs w:val="22"/>
        </w:rPr>
        <w:t xml:space="preserve"> администрации</w:t>
      </w:r>
    </w:p>
    <w:p w:rsidR="001F6637" w:rsidRDefault="00F03889" w:rsidP="005220A2">
      <w:pPr>
        <w:widowControl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760FF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7760FF">
        <w:rPr>
          <w:sz w:val="22"/>
          <w:szCs w:val="22"/>
        </w:rPr>
        <w:t>01.2023</w:t>
      </w:r>
      <w:r w:rsidR="006946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7760FF">
        <w:rPr>
          <w:sz w:val="22"/>
          <w:szCs w:val="22"/>
        </w:rPr>
        <w:t>06</w:t>
      </w:r>
      <w:r w:rsidR="001F6637">
        <w:rPr>
          <w:sz w:val="22"/>
          <w:szCs w:val="22"/>
        </w:rPr>
        <w:t>-р</w:t>
      </w:r>
    </w:p>
    <w:p w:rsidR="001F6637" w:rsidRPr="00644040" w:rsidRDefault="001F6637" w:rsidP="001F6637">
      <w:pPr>
        <w:widowControl/>
        <w:contextualSpacing/>
        <w:rPr>
          <w:bCs/>
          <w:sz w:val="28"/>
          <w:szCs w:val="28"/>
        </w:rPr>
      </w:pP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Перечень муниципального имуществамуниципального образования</w:t>
      </w:r>
      <w:r>
        <w:rPr>
          <w:bCs/>
          <w:sz w:val="28"/>
          <w:szCs w:val="28"/>
        </w:rPr>
        <w:t xml:space="preserve"> Костинский сельсовет</w:t>
      </w:r>
      <w:r w:rsidRPr="00B7268A">
        <w:rPr>
          <w:bCs/>
          <w:sz w:val="28"/>
          <w:szCs w:val="28"/>
        </w:rPr>
        <w:t>,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подлежащего передаче во владениеи (или) в пользование субъектам малого и среднего</w:t>
      </w:r>
    </w:p>
    <w:p w:rsidR="00F03889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предпринимательства и организациям, образующиминфраструктуру поддержки субъектов</w:t>
      </w:r>
    </w:p>
    <w:p w:rsidR="00F03889" w:rsidRPr="00B7268A" w:rsidRDefault="00F03889" w:rsidP="00F03889">
      <w:pPr>
        <w:contextualSpacing/>
        <w:jc w:val="center"/>
        <w:rPr>
          <w:bCs/>
          <w:sz w:val="28"/>
          <w:szCs w:val="28"/>
        </w:rPr>
      </w:pPr>
      <w:r w:rsidRPr="00B7268A">
        <w:rPr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и</w:t>
      </w:r>
      <w:r w:rsidRPr="00B7268A">
        <w:rPr>
          <w:bCs/>
          <w:sz w:val="28"/>
          <w:szCs w:val="28"/>
        </w:rPr>
        <w:t xml:space="preserve"> среднего предпринимательства</w:t>
      </w:r>
    </w:p>
    <w:p w:rsidR="00F03889" w:rsidRPr="00B7268A" w:rsidRDefault="00F03889" w:rsidP="00F03889">
      <w:pPr>
        <w:jc w:val="center"/>
        <w:rPr>
          <w:sz w:val="28"/>
          <w:szCs w:val="28"/>
        </w:rPr>
      </w:pPr>
    </w:p>
    <w:p w:rsidR="00F03889" w:rsidRPr="00B7268A" w:rsidRDefault="00F03889" w:rsidP="00F03889">
      <w:pPr>
        <w:ind w:left="10915"/>
        <w:jc w:val="both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915"/>
        <w:gridCol w:w="2805"/>
        <w:gridCol w:w="2908"/>
        <w:gridCol w:w="1152"/>
        <w:gridCol w:w="2793"/>
        <w:gridCol w:w="1661"/>
      </w:tblGrid>
      <w:tr w:rsidR="00F03889" w:rsidRPr="00B7268A" w:rsidTr="00EB291D">
        <w:tc>
          <w:tcPr>
            <w:tcW w:w="63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 xml:space="preserve">№ </w:t>
            </w:r>
            <w:proofErr w:type="gramStart"/>
            <w:r w:rsidRPr="00B7268A">
              <w:rPr>
                <w:sz w:val="24"/>
                <w:szCs w:val="24"/>
              </w:rPr>
              <w:t>п</w:t>
            </w:r>
            <w:proofErr w:type="gramEnd"/>
            <w:r w:rsidRPr="00B7268A">
              <w:rPr>
                <w:sz w:val="24"/>
                <w:szCs w:val="24"/>
              </w:rPr>
              <w:t>/п</w:t>
            </w:r>
          </w:p>
        </w:tc>
        <w:tc>
          <w:tcPr>
            <w:tcW w:w="1915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05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2908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52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Площадь (кв</w:t>
            </w:r>
            <w:proofErr w:type="gramStart"/>
            <w:r w:rsidRPr="00B7268A">
              <w:rPr>
                <w:sz w:val="24"/>
                <w:szCs w:val="24"/>
              </w:rPr>
              <w:t>.м</w:t>
            </w:r>
            <w:proofErr w:type="gramEnd"/>
            <w:r w:rsidRPr="00B7268A">
              <w:rPr>
                <w:sz w:val="24"/>
                <w:szCs w:val="24"/>
              </w:rPr>
              <w:t>)</w:t>
            </w:r>
          </w:p>
        </w:tc>
        <w:tc>
          <w:tcPr>
            <w:tcW w:w="2793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661" w:type="dxa"/>
          </w:tcPr>
          <w:p w:rsidR="00F03889" w:rsidRPr="00B7268A" w:rsidRDefault="00F03889" w:rsidP="00FB43D7">
            <w:pPr>
              <w:jc w:val="center"/>
              <w:rPr>
                <w:sz w:val="24"/>
                <w:szCs w:val="24"/>
              </w:rPr>
            </w:pPr>
            <w:r w:rsidRPr="00B7268A">
              <w:rPr>
                <w:sz w:val="24"/>
                <w:szCs w:val="24"/>
              </w:rPr>
              <w:t>Примечание</w:t>
            </w:r>
          </w:p>
        </w:tc>
      </w:tr>
      <w:tr w:rsidR="00F03889" w:rsidRPr="00B7268A" w:rsidTr="00EB291D">
        <w:tc>
          <w:tcPr>
            <w:tcW w:w="633" w:type="dxa"/>
          </w:tcPr>
          <w:p w:rsidR="00F03889" w:rsidRPr="0025473D" w:rsidRDefault="00F03889" w:rsidP="00FB43D7">
            <w:pPr>
              <w:jc w:val="center"/>
            </w:pPr>
            <w:r w:rsidRPr="0025473D">
              <w:t>1</w:t>
            </w:r>
          </w:p>
        </w:tc>
        <w:tc>
          <w:tcPr>
            <w:tcW w:w="1915" w:type="dxa"/>
          </w:tcPr>
          <w:p w:rsidR="00F03889" w:rsidRPr="0025473D" w:rsidRDefault="00F03889" w:rsidP="00FB43D7">
            <w:pPr>
              <w:jc w:val="center"/>
            </w:pPr>
            <w:r w:rsidRPr="0025473D">
              <w:t>2</w:t>
            </w:r>
          </w:p>
        </w:tc>
        <w:tc>
          <w:tcPr>
            <w:tcW w:w="2805" w:type="dxa"/>
          </w:tcPr>
          <w:p w:rsidR="00F03889" w:rsidRPr="0025473D" w:rsidRDefault="00F03889" w:rsidP="00FB43D7">
            <w:pPr>
              <w:jc w:val="center"/>
            </w:pPr>
            <w:r w:rsidRPr="0025473D">
              <w:t>3</w:t>
            </w:r>
          </w:p>
        </w:tc>
        <w:tc>
          <w:tcPr>
            <w:tcW w:w="2908" w:type="dxa"/>
          </w:tcPr>
          <w:p w:rsidR="00F03889" w:rsidRPr="0025473D" w:rsidRDefault="00F03889" w:rsidP="00FB43D7">
            <w:pPr>
              <w:jc w:val="center"/>
            </w:pPr>
            <w:r w:rsidRPr="0025473D">
              <w:t>4</w:t>
            </w:r>
          </w:p>
        </w:tc>
        <w:tc>
          <w:tcPr>
            <w:tcW w:w="1152" w:type="dxa"/>
          </w:tcPr>
          <w:p w:rsidR="00F03889" w:rsidRPr="0025473D" w:rsidRDefault="00F03889" w:rsidP="00FB43D7">
            <w:pPr>
              <w:jc w:val="center"/>
            </w:pPr>
            <w:r w:rsidRPr="0025473D">
              <w:t>5</w:t>
            </w:r>
          </w:p>
        </w:tc>
        <w:tc>
          <w:tcPr>
            <w:tcW w:w="2793" w:type="dxa"/>
          </w:tcPr>
          <w:p w:rsidR="00F03889" w:rsidRPr="0025473D" w:rsidRDefault="00F03889" w:rsidP="00FB43D7">
            <w:pPr>
              <w:jc w:val="center"/>
            </w:pPr>
            <w:r w:rsidRPr="0025473D">
              <w:t>6</w:t>
            </w:r>
          </w:p>
        </w:tc>
        <w:tc>
          <w:tcPr>
            <w:tcW w:w="1661" w:type="dxa"/>
          </w:tcPr>
          <w:p w:rsidR="00F03889" w:rsidRPr="0025473D" w:rsidRDefault="00F03889" w:rsidP="00FB43D7">
            <w:pPr>
              <w:jc w:val="center"/>
            </w:pPr>
            <w:r w:rsidRPr="0025473D">
              <w:t>7</w:t>
            </w:r>
          </w:p>
        </w:tc>
      </w:tr>
      <w:tr w:rsidR="00EB291D" w:rsidRPr="00B7268A" w:rsidTr="00EB291D">
        <w:tc>
          <w:tcPr>
            <w:tcW w:w="633" w:type="dxa"/>
          </w:tcPr>
          <w:p w:rsidR="00EB291D" w:rsidRPr="00481833" w:rsidRDefault="00EB291D" w:rsidP="00E0778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B291D" w:rsidRPr="00481833" w:rsidRDefault="00EB291D" w:rsidP="00E07786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05" w:type="dxa"/>
          </w:tcPr>
          <w:p w:rsidR="00EB291D" w:rsidRDefault="00EB291D" w:rsidP="00E07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EB291D" w:rsidRPr="00481833" w:rsidRDefault="00EB291D" w:rsidP="00E0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56:16:0000000:3344, категория земель: земли сельскохозяйственного назначения</w:t>
            </w:r>
          </w:p>
        </w:tc>
        <w:tc>
          <w:tcPr>
            <w:tcW w:w="2908" w:type="dxa"/>
          </w:tcPr>
          <w:p w:rsidR="00EB291D" w:rsidRPr="00481833" w:rsidRDefault="00EB291D" w:rsidP="00E0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район, МО Костинский сельсовет, АО «</w:t>
            </w:r>
            <w:proofErr w:type="spellStart"/>
            <w:r>
              <w:rPr>
                <w:sz w:val="24"/>
                <w:szCs w:val="24"/>
              </w:rPr>
              <w:t>Тананык</w:t>
            </w:r>
            <w:proofErr w:type="spellEnd"/>
            <w:r>
              <w:rPr>
                <w:sz w:val="24"/>
                <w:szCs w:val="24"/>
              </w:rPr>
              <w:t>», земельный участок расположен в центральной части кадастрового квартала 56:16:0000000</w:t>
            </w:r>
          </w:p>
        </w:tc>
        <w:tc>
          <w:tcPr>
            <w:tcW w:w="1152" w:type="dxa"/>
          </w:tcPr>
          <w:p w:rsidR="00EB291D" w:rsidRPr="00481833" w:rsidRDefault="00EB291D" w:rsidP="00E0778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2267700</w:t>
            </w:r>
          </w:p>
        </w:tc>
        <w:tc>
          <w:tcPr>
            <w:tcW w:w="2793" w:type="dxa"/>
          </w:tcPr>
          <w:p w:rsidR="00EB291D" w:rsidRPr="00481833" w:rsidRDefault="00EB291D" w:rsidP="00E0778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661" w:type="dxa"/>
          </w:tcPr>
          <w:p w:rsidR="00EB291D" w:rsidRPr="00481833" w:rsidRDefault="00EB291D" w:rsidP="00E07786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B291D" w:rsidRPr="00B7268A" w:rsidTr="00EB291D">
        <w:tc>
          <w:tcPr>
            <w:tcW w:w="633" w:type="dxa"/>
          </w:tcPr>
          <w:p w:rsidR="00EB291D" w:rsidRPr="0025473D" w:rsidRDefault="00EB291D" w:rsidP="00FB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B291D" w:rsidRPr="0025473D" w:rsidRDefault="00EB291D" w:rsidP="00FB43D7">
            <w:pPr>
              <w:jc w:val="both"/>
              <w:rPr>
                <w:sz w:val="24"/>
                <w:szCs w:val="24"/>
              </w:rPr>
            </w:pPr>
            <w:r w:rsidRPr="002547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05" w:type="dxa"/>
          </w:tcPr>
          <w:p w:rsidR="00EB291D" w:rsidRDefault="00EB291D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EB291D" w:rsidRPr="0025473D" w:rsidRDefault="00EB291D" w:rsidP="0095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94681">
              <w:rPr>
                <w:sz w:val="24"/>
                <w:szCs w:val="24"/>
              </w:rPr>
              <w:t>56:16:0907004:4</w:t>
            </w:r>
            <w:r>
              <w:rPr>
                <w:sz w:val="24"/>
                <w:szCs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2908" w:type="dxa"/>
          </w:tcPr>
          <w:p w:rsidR="00EB291D" w:rsidRPr="0025473D" w:rsidRDefault="00EB291D" w:rsidP="00956FE5">
            <w:pPr>
              <w:rPr>
                <w:sz w:val="24"/>
                <w:szCs w:val="24"/>
              </w:rPr>
            </w:pPr>
            <w:r w:rsidRPr="00694681">
              <w:rPr>
                <w:sz w:val="24"/>
                <w:szCs w:val="24"/>
              </w:rPr>
              <w:t xml:space="preserve">Российская Федерация, обл. Оренбургская, р-н </w:t>
            </w:r>
            <w:proofErr w:type="spellStart"/>
            <w:r w:rsidRPr="00694681">
              <w:rPr>
                <w:sz w:val="24"/>
                <w:szCs w:val="24"/>
              </w:rPr>
              <w:t>Курманаевский</w:t>
            </w:r>
            <w:proofErr w:type="spellEnd"/>
            <w:r w:rsidRPr="00694681">
              <w:rPr>
                <w:sz w:val="24"/>
                <w:szCs w:val="24"/>
              </w:rPr>
              <w:t xml:space="preserve">, 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>/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 xml:space="preserve"> Костинский, земельный участок расположен в северо-западной части кадастрового квартала 56:16:0907004</w:t>
            </w:r>
          </w:p>
        </w:tc>
        <w:tc>
          <w:tcPr>
            <w:tcW w:w="1152" w:type="dxa"/>
          </w:tcPr>
          <w:p w:rsidR="00EB291D" w:rsidRPr="0025473D" w:rsidRDefault="00EB291D" w:rsidP="00694681">
            <w:pPr>
              <w:jc w:val="both"/>
              <w:rPr>
                <w:sz w:val="24"/>
                <w:szCs w:val="24"/>
              </w:rPr>
            </w:pPr>
            <w:r w:rsidRPr="00694681">
              <w:rPr>
                <w:sz w:val="24"/>
                <w:szCs w:val="24"/>
              </w:rPr>
              <w:t xml:space="preserve">23000 </w:t>
            </w:r>
          </w:p>
        </w:tc>
        <w:tc>
          <w:tcPr>
            <w:tcW w:w="2793" w:type="dxa"/>
          </w:tcPr>
          <w:p w:rsidR="00EB291D" w:rsidRPr="0025473D" w:rsidRDefault="00EB291D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661" w:type="dxa"/>
          </w:tcPr>
          <w:p w:rsidR="00EB291D" w:rsidRPr="0025473D" w:rsidRDefault="00EB291D" w:rsidP="00FB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0FF" w:rsidRPr="00B7268A" w:rsidTr="00EB291D">
        <w:tc>
          <w:tcPr>
            <w:tcW w:w="633" w:type="dxa"/>
          </w:tcPr>
          <w:p w:rsidR="007760FF" w:rsidRDefault="007760FF" w:rsidP="00FB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760FF" w:rsidRPr="0025473D" w:rsidRDefault="007760FF" w:rsidP="00FB43D7">
            <w:pPr>
              <w:jc w:val="both"/>
              <w:rPr>
                <w:sz w:val="24"/>
                <w:szCs w:val="24"/>
              </w:rPr>
            </w:pPr>
            <w:r w:rsidRPr="0025473D">
              <w:rPr>
                <w:sz w:val="24"/>
                <w:szCs w:val="24"/>
              </w:rPr>
              <w:t xml:space="preserve">Земельный </w:t>
            </w:r>
            <w:r w:rsidRPr="0025473D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805" w:type="dxa"/>
          </w:tcPr>
          <w:p w:rsidR="007760FF" w:rsidRDefault="007760FF" w:rsidP="0077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</w:t>
            </w:r>
          </w:p>
          <w:p w:rsidR="007760FF" w:rsidRDefault="007760FF" w:rsidP="0077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>
              <w:rPr>
                <w:sz w:val="24"/>
                <w:szCs w:val="24"/>
              </w:rPr>
              <w:t>56:16:0907005:10</w:t>
            </w:r>
            <w:r>
              <w:rPr>
                <w:sz w:val="24"/>
                <w:szCs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2908" w:type="dxa"/>
          </w:tcPr>
          <w:p w:rsidR="007760FF" w:rsidRPr="00694681" w:rsidRDefault="007760FF" w:rsidP="007760FF">
            <w:pPr>
              <w:rPr>
                <w:sz w:val="24"/>
                <w:szCs w:val="24"/>
              </w:rPr>
            </w:pPr>
            <w:r w:rsidRPr="00694681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694681">
              <w:rPr>
                <w:sz w:val="24"/>
                <w:szCs w:val="24"/>
              </w:rPr>
              <w:lastRenderedPageBreak/>
              <w:t xml:space="preserve">обл. Оренбургская, р-н </w:t>
            </w:r>
            <w:proofErr w:type="spellStart"/>
            <w:r w:rsidRPr="00694681">
              <w:rPr>
                <w:sz w:val="24"/>
                <w:szCs w:val="24"/>
              </w:rPr>
              <w:t>Курманаевский</w:t>
            </w:r>
            <w:proofErr w:type="spellEnd"/>
            <w:r w:rsidRPr="00694681">
              <w:rPr>
                <w:sz w:val="24"/>
                <w:szCs w:val="24"/>
              </w:rPr>
              <w:t xml:space="preserve">, 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>/</w:t>
            </w:r>
            <w:proofErr w:type="gramStart"/>
            <w:r w:rsidRPr="00694681">
              <w:rPr>
                <w:sz w:val="24"/>
                <w:szCs w:val="24"/>
              </w:rPr>
              <w:t>с</w:t>
            </w:r>
            <w:proofErr w:type="gramEnd"/>
            <w:r w:rsidRPr="00694681">
              <w:rPr>
                <w:sz w:val="24"/>
                <w:szCs w:val="24"/>
              </w:rPr>
              <w:t xml:space="preserve"> Костинский, земельный участок расположен в </w:t>
            </w:r>
            <w:r>
              <w:rPr>
                <w:sz w:val="24"/>
                <w:szCs w:val="24"/>
              </w:rPr>
              <w:t>южной</w:t>
            </w:r>
            <w:r w:rsidRPr="00694681">
              <w:rPr>
                <w:sz w:val="24"/>
                <w:szCs w:val="24"/>
              </w:rPr>
              <w:t xml:space="preserve"> части кад</w:t>
            </w:r>
            <w:r>
              <w:rPr>
                <w:sz w:val="24"/>
                <w:szCs w:val="24"/>
              </w:rPr>
              <w:t>астрового квартала 56:16:0907005</w:t>
            </w:r>
          </w:p>
        </w:tc>
        <w:tc>
          <w:tcPr>
            <w:tcW w:w="1152" w:type="dxa"/>
          </w:tcPr>
          <w:p w:rsidR="007760FF" w:rsidRPr="00694681" w:rsidRDefault="007760FF" w:rsidP="00694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51000</w:t>
            </w:r>
          </w:p>
        </w:tc>
        <w:tc>
          <w:tcPr>
            <w:tcW w:w="2793" w:type="dxa"/>
          </w:tcPr>
          <w:p w:rsidR="007760FF" w:rsidRDefault="007760FF" w:rsidP="00FB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  <w:tc>
          <w:tcPr>
            <w:tcW w:w="1661" w:type="dxa"/>
          </w:tcPr>
          <w:p w:rsidR="007760FF" w:rsidRDefault="007760FF" w:rsidP="00FB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F"/>
    <w:rsid w:val="001C2149"/>
    <w:rsid w:val="001F38B6"/>
    <w:rsid w:val="001F6637"/>
    <w:rsid w:val="00264418"/>
    <w:rsid w:val="002D6B83"/>
    <w:rsid w:val="003D526A"/>
    <w:rsid w:val="00481833"/>
    <w:rsid w:val="00517D7E"/>
    <w:rsid w:val="005220A2"/>
    <w:rsid w:val="005331C1"/>
    <w:rsid w:val="005644A3"/>
    <w:rsid w:val="00644040"/>
    <w:rsid w:val="00664119"/>
    <w:rsid w:val="00694681"/>
    <w:rsid w:val="006E0A47"/>
    <w:rsid w:val="00706490"/>
    <w:rsid w:val="007760FF"/>
    <w:rsid w:val="00956FE5"/>
    <w:rsid w:val="00A3535A"/>
    <w:rsid w:val="00A9025C"/>
    <w:rsid w:val="00AF36DC"/>
    <w:rsid w:val="00C26490"/>
    <w:rsid w:val="00C936BB"/>
    <w:rsid w:val="00D8257F"/>
    <w:rsid w:val="00DA48F0"/>
    <w:rsid w:val="00DE1FC1"/>
    <w:rsid w:val="00EB291D"/>
    <w:rsid w:val="00F0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KOSTINO</cp:lastModifiedBy>
  <cp:revision>2</cp:revision>
  <cp:lastPrinted>2022-01-14T11:19:00Z</cp:lastPrinted>
  <dcterms:created xsi:type="dcterms:W3CDTF">2023-01-10T06:56:00Z</dcterms:created>
  <dcterms:modified xsi:type="dcterms:W3CDTF">2023-01-10T06:56:00Z</dcterms:modified>
</cp:coreProperties>
</file>