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D1" w:rsidRPr="009061D1" w:rsidRDefault="009061D1" w:rsidP="0090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9061D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Спасибо за внимание к нашему сайту, ваше мнение крайне важно для нас!</w:t>
      </w:r>
    </w:p>
    <w:p w:rsidR="009061D1" w:rsidRPr="009061D1" w:rsidRDefault="009061D1" w:rsidP="009061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При заполнении бланка обращения,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</w:t>
      </w:r>
      <w:proofErr w:type="gramStart"/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жалобы[</w:t>
      </w:r>
      <w:proofErr w:type="gramEnd"/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1]. В случае отсутствия указанных обязательных реквизитов, а также в ряде иных, обращение может быть оставлено без </w:t>
      </w:r>
      <w:proofErr w:type="gramStart"/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ответа[</w:t>
      </w:r>
      <w:proofErr w:type="gramEnd"/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</w:t>
      </w:r>
      <w:proofErr w:type="gramStart"/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семьи[</w:t>
      </w:r>
      <w:proofErr w:type="gramEnd"/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3].</w:t>
      </w:r>
    </w:p>
    <w:p w:rsidR="009061D1" w:rsidRPr="009061D1" w:rsidRDefault="009061D1" w:rsidP="009061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</w:t>
      </w:r>
      <w:proofErr w:type="gramStart"/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автора[</w:t>
      </w:r>
      <w:proofErr w:type="gramEnd"/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4].</w:t>
      </w:r>
    </w:p>
    <w:p w:rsidR="009061D1" w:rsidRPr="009061D1" w:rsidRDefault="009061D1" w:rsidP="009061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Обращения граждан, поступившие в электронном виде, в соответствии с Федеральным законом от 02.05.2006 № 59-ФЗ «О порядке рассмотрения обращений граждан Российской Федерации» 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  </w:t>
      </w:r>
    </w:p>
    <w:p w:rsidR="009061D1" w:rsidRPr="009061D1" w:rsidRDefault="009061D1" w:rsidP="009061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Ответ на электронное обращение направляется заявителю только в письменном виде по указанному почтовому </w:t>
      </w:r>
      <w:proofErr w:type="gramStart"/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адресу[</w:t>
      </w:r>
      <w:proofErr w:type="gramEnd"/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5].</w:t>
      </w:r>
    </w:p>
    <w:p w:rsidR="009061D1" w:rsidRPr="009061D1" w:rsidRDefault="009061D1" w:rsidP="009061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Обращения в электронном виде, отправленные, минуя предлагаемые формы ввода, к рассмотрению не принимаются.</w:t>
      </w:r>
    </w:p>
    <w:p w:rsidR="009061D1" w:rsidRPr="009061D1" w:rsidRDefault="009061D1" w:rsidP="009061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</w:t>
      </w:r>
    </w:p>
    <w:p w:rsidR="009061D1" w:rsidRPr="009061D1" w:rsidRDefault="009061D1" w:rsidP="009061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Выражаем благодарность за Вашу активную гражданскую позицию.</w:t>
      </w:r>
    </w:p>
    <w:p w:rsidR="009061D1" w:rsidRPr="009061D1" w:rsidRDefault="009061D1" w:rsidP="00906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1.5pt" o:hralign="center" o:hrstd="t" o:hrnoshade="t" o:hr="t" fillcolor="#414141" stroked="f"/>
        </w:pict>
      </w:r>
    </w:p>
    <w:p w:rsidR="009061D1" w:rsidRPr="009061D1" w:rsidRDefault="009061D1" w:rsidP="009061D1">
      <w:pPr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</w:t>
      </w: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br/>
        <w:t>[2] Часть 1 статьи 11 ФЗ №59.</w:t>
      </w: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br/>
        <w:t>[3] Часть 3 статьи 11 ФЗ №59.</w:t>
      </w: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br/>
        <w:t>[4] Часть 2 статьи 16 ФЗ №59.</w:t>
      </w:r>
      <w:r w:rsidRPr="009061D1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br/>
        <w:t>[5] Часть 4 статьи 10 ФЗ №59.</w:t>
      </w:r>
    </w:p>
    <w:p w:rsidR="00C31E80" w:rsidRDefault="00C31E80">
      <w:bookmarkStart w:id="0" w:name="_GoBack"/>
      <w:bookmarkEnd w:id="0"/>
    </w:p>
    <w:sectPr w:rsidR="00C3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9C"/>
    <w:rsid w:val="009061D1"/>
    <w:rsid w:val="00C31E80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939B-B4BE-4979-AC03-11B287A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2019-05-15T10:18:00Z</dcterms:created>
  <dcterms:modified xsi:type="dcterms:W3CDTF">2019-05-15T10:20:00Z</dcterms:modified>
</cp:coreProperties>
</file>